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中国共产党西畴县委员会老干部局</w:t>
      </w:r>
      <w:r>
        <w:rPr>
          <w:rFonts w:hint="eastAsia" w:ascii="宋体" w:hAnsi="宋体" w:eastAsia="方正小标宋简体" w:cs="方正小标宋简体"/>
          <w:sz w:val="44"/>
          <w:szCs w:val="44"/>
        </w:rPr>
        <w:t>2018年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决算</w:t>
      </w:r>
      <w:r>
        <w:rPr>
          <w:rFonts w:hint="eastAsia" w:ascii="宋体" w:hAnsi="宋体" w:eastAsia="方正小标宋简体" w:cs="方正小标宋简体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ascii="宋体" w:hAnsi="宋体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80" w:firstLineChars="200"/>
        <w:jc w:val="both"/>
        <w:textAlignment w:val="auto"/>
        <w:outlineLvl w:val="9"/>
        <w:rPr>
          <w:rFonts w:hint="eastAsia" w:ascii="宋体" w:hAnsi="宋体" w:eastAsia="方正黑体简体" w:cs="方正黑体简体"/>
          <w:sz w:val="34"/>
          <w:szCs w:val="34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一、部门基本情况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80" w:firstLineChars="200"/>
        <w:jc w:val="both"/>
        <w:textAlignment w:val="auto"/>
        <w:outlineLvl w:val="9"/>
        <w:rPr>
          <w:rFonts w:hint="eastAsia" w:ascii="宋体" w:hAnsi="宋体" w:eastAsia="方正楷体简体" w:cs="方正楷体简体"/>
          <w:sz w:val="34"/>
          <w:szCs w:val="34"/>
        </w:rPr>
      </w:pPr>
      <w:r>
        <w:rPr>
          <w:rFonts w:hint="eastAsia" w:ascii="宋体" w:hAnsi="宋体" w:eastAsia="方正楷体简体" w:cs="方正楷体简体"/>
          <w:sz w:val="34"/>
          <w:szCs w:val="34"/>
        </w:rPr>
        <w:t>（一）部门概况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0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</w:pP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  <w:t>中国共产党西畴县委员会老干部局2018年末实有人员编制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en-US" w:eastAsia="zh-CN"/>
        </w:rPr>
        <w:t>7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  <w:t>人。其中：行政编制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en-US" w:eastAsia="zh-CN"/>
        </w:rPr>
        <w:t>5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  <w:t>人，事业编制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en-US" w:eastAsia="zh-CN"/>
        </w:rPr>
        <w:t>2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  <w:t>人；在职在编实有行政人员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en-US" w:eastAsia="zh-CN"/>
        </w:rPr>
        <w:t>5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  <w:t>人事业人员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en-US" w:eastAsia="zh-CN"/>
        </w:rPr>
        <w:t>2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0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</w:pP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  <w:t>离退休人员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en-US" w:eastAsia="zh-CN"/>
        </w:rPr>
        <w:t>6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  <w:t>人。其中：离休0人，退休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en-US" w:eastAsia="zh-CN"/>
        </w:rPr>
        <w:t>6</w:t>
      </w:r>
      <w:r>
        <w:rPr>
          <w:rFonts w:hint="eastAsia" w:ascii="宋体" w:hAnsi="宋体" w:eastAsia="方正仿宋简体" w:cs="方正仿宋简体"/>
          <w:spacing w:val="-20"/>
          <w:sz w:val="34"/>
          <w:szCs w:val="34"/>
          <w:lang w:val="zh-CN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_GBK" w:cs="方正仿宋_GBK"/>
          <w:sz w:val="34"/>
          <w:szCs w:val="34"/>
        </w:rPr>
      </w:pPr>
      <w:r>
        <w:rPr>
          <w:rFonts w:hint="eastAsia" w:ascii="宋体" w:hAnsi="宋体" w:eastAsia="方正楷体简体" w:cs="方正楷体简体"/>
          <w:sz w:val="34"/>
          <w:szCs w:val="34"/>
        </w:rPr>
        <w:t>（二）部门绩效目标的设立情况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  <w:lang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eastAsia="zh-CN"/>
        </w:rPr>
        <w:t>根据财政决算管理要求，结合本单位工作要点，编制适合本部门基本支出和具体项目支出的绩效评价指标体系。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楷体简体" w:cs="方正楷体简体"/>
          <w:sz w:val="34"/>
          <w:szCs w:val="34"/>
        </w:rPr>
        <w:t>（三）部门整体收支情况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  <w:lang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eastAsia="zh-CN"/>
        </w:rPr>
        <w:t>1.2018年度收入合计176.69万元。其中：财政拨款收入169.64万元，占总收入的96.01%；其他收入7.05万元，占总收入的3.99%。与上年对比：本年总收入减少5.8%，财政拨款收入比上年减少8.09%。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  <w:lang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eastAsia="zh-CN"/>
        </w:rPr>
        <w:t>2.2018年度支出合计185.98万元。其中：基本支出124.33万元，占总支出的66.85％;项目支出61.65万元，占总支出的33.15％；与上年对比总支出减少2.55%,基本支出比上年减少9.43%，主要原因是严格执行中央八项规定，压缩单位日常支出；项目支出比上年增加15.08%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楷体简体" w:cs="方正楷体简体"/>
          <w:sz w:val="34"/>
          <w:szCs w:val="34"/>
        </w:rPr>
        <w:t>（四）部门预算管理制度建设情况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单位通过建立健全相关管理办法，完善了资金使用与管理，支出依据合规，无虚列支出情况；无截留挤占挪用情况，无超标准开支情况，无超预算情况，确保了部门预算的执行和相关活动的顺利开展。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二、绩效自评工作情况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楷体简体" w:cs="方正楷体简体"/>
          <w:sz w:val="34"/>
          <w:szCs w:val="34"/>
        </w:rPr>
      </w:pPr>
      <w:r>
        <w:rPr>
          <w:rFonts w:hint="eastAsia" w:ascii="宋体" w:hAnsi="宋体" w:eastAsia="方正楷体简体" w:cs="方正楷体简体"/>
          <w:sz w:val="34"/>
          <w:szCs w:val="34"/>
        </w:rPr>
        <w:t>（</w:t>
      </w:r>
      <w:r>
        <w:rPr>
          <w:rFonts w:hint="eastAsia" w:ascii="宋体" w:hAnsi="宋体" w:eastAsia="方正楷体简体" w:cs="方正楷体简体"/>
          <w:sz w:val="34"/>
          <w:szCs w:val="34"/>
          <w:lang w:eastAsia="zh-CN"/>
        </w:rPr>
        <w:t>一</w:t>
      </w:r>
      <w:r>
        <w:rPr>
          <w:rFonts w:hint="eastAsia" w:ascii="宋体" w:hAnsi="宋体" w:eastAsia="方正楷体简体" w:cs="方正楷体简体"/>
          <w:sz w:val="34"/>
          <w:szCs w:val="34"/>
        </w:rPr>
        <w:t>）绩效自评的目的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本次自评的目的是为规范财政资金管理，通过评价本部门2018年度财政资金支出的绩效状况，为今后预算安排提供决策支持。进一步增强本单位支出管理的责任，优化支出结构，提升预算管理水平，加强财政资金管理，合理、规范、有效使用财政资金，保障更好地履行职责，以达到优化资源配置、控制节约成本、提高公共务服务质量和财政资金使用效益，充分发挥本单位的职能作用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方正楷体简体" w:cs="方正楷体简体"/>
          <w:sz w:val="34"/>
          <w:szCs w:val="34"/>
        </w:rPr>
      </w:pPr>
      <w:r>
        <w:rPr>
          <w:rFonts w:hint="eastAsia" w:ascii="宋体" w:hAnsi="宋体" w:eastAsia="方正楷体简体" w:cs="方正楷体简体"/>
          <w:sz w:val="34"/>
          <w:szCs w:val="34"/>
        </w:rPr>
        <w:t>（二）自评组织过程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</w:rPr>
        <w:t>1.前期准备。结合实际，成立了绩效评价工作小组，制定了部门整体支出绩效评价的工作方案、评价指标，已完成自评工作。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2.组织实施。评价小组采取座谈等方式听取情况，检查基本支出、有关账目，收集整理支出相关资料进行分析、总结绩效评价工作主要如下：一是核实数据。对2018年度部门整体支出数据的准确性、真实性进行核实；二是查阅资料。查阅2018年度</w:t>
      </w:r>
      <w:bookmarkStart w:id="0" w:name="_GoBack"/>
      <w:bookmarkEnd w:id="0"/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经费支出、资产管理等相关文件资料和财务凭证；三是归纳汇总。对收集的评价材料结合本单位情况进行综合分析、归纳汇总。四是根据评价材料结合各项评价指标进行分析。五是形成绩效评价自评报告。做好项目资金的绩效评价。按照财政部门要求，由资金使用科室进行自评，自评材料报办公室班子会审议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600" w:lineRule="exact"/>
        <w:ind w:left="600" w:right="0" w:rightChars="0"/>
        <w:jc w:val="left"/>
        <w:textAlignment w:val="auto"/>
        <w:outlineLvl w:val="9"/>
        <w:rPr>
          <w:rFonts w:hint="eastAsia" w:ascii="宋体" w:hAnsi="宋体" w:eastAsia="方正黑体简体" w:cs="方正黑体简体"/>
          <w:kern w:val="2"/>
          <w:sz w:val="34"/>
          <w:szCs w:val="34"/>
        </w:rPr>
      </w:pPr>
      <w:r>
        <w:rPr>
          <w:rFonts w:hint="eastAsia" w:ascii="宋体" w:hAnsi="宋体" w:eastAsia="方正黑体简体" w:cs="方正黑体简体"/>
          <w:kern w:val="2"/>
          <w:sz w:val="34"/>
          <w:szCs w:val="34"/>
        </w:rPr>
        <w:t>三、评价情况分析及综合评价结论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本单位绩效指标清晰、可量化，与部门年度的任务数相对应，配置科学合理，执行积极有效，管理透明规范，资产资金管理安全高效，职责履行目标完成、质量达标，履职效益较好。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四、存在的问题和整改情况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 xml:space="preserve">  决算绩效管理管理水平有待提高；进一步做好充分调研，依据实际情况做好经费支出预算。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五、绩效自评结果应用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 xml:space="preserve">     绩效自评的结果，是对年度项目实施情况的总结也是下年度项目安排的重要依据，通过绩效自评，认真总结我单位在项目实施过程中薄弱环节，并以绩效自评结果为依据，不断改进下一年度项目实施中的薄弱环节，并使单位更好的完成资金使用及综合管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黑体简体" w:cs="方正黑体简体"/>
          <w:sz w:val="34"/>
          <w:szCs w:val="34"/>
        </w:rPr>
        <w:t>主要经验及做法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1.绩效管理不只是财政支出方面，而应更加注重产出及效率，强化绩效管理责任制度，更好地促进我们履行职责。全面推进预算绩效管理，是深化行政体制改革的重要举措，是财政科学化、精细化管理的重要内容，对于加快经济发展方式转变和构建和谐社会，建设高效、责任、透明政府具有重要意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2.强化绩效管理考核，将绩效考核目标任务层层分解落实，签订目标管理责任状，形成“谁干事谁花钱，谁花钱谁担责”的权责机制，加强日常监管，对重点工作开展专项督查，建立健全绩效问责机制，确保各项绩效目标指标保质保量完成，提高财政资金的使用效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黑体简体" w:cs="方正黑体简体"/>
          <w:sz w:val="34"/>
          <w:szCs w:val="34"/>
        </w:rPr>
      </w:pPr>
      <w:r>
        <w:rPr>
          <w:rFonts w:hint="eastAsia" w:ascii="宋体" w:hAnsi="宋体" w:eastAsia="方正黑体简体" w:cs="方正黑体简体"/>
          <w:sz w:val="34"/>
          <w:szCs w:val="34"/>
          <w:lang w:val="en-US" w:eastAsia="zh-CN"/>
        </w:rPr>
        <w:t>七、</w:t>
      </w:r>
      <w:r>
        <w:rPr>
          <w:rFonts w:hint="eastAsia" w:ascii="宋体" w:hAnsi="宋体" w:eastAsia="方正黑体简体" w:cs="方正黑体简体"/>
          <w:sz w:val="34"/>
          <w:szCs w:val="34"/>
        </w:rPr>
        <w:t>其他需说明的情况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80" w:firstLineChars="200"/>
        <w:jc w:val="left"/>
        <w:textAlignment w:val="auto"/>
        <w:outlineLvl w:val="9"/>
        <w:rPr>
          <w:rFonts w:hint="eastAsia" w:ascii="宋体" w:hAnsi="宋体" w:eastAsia="方正仿宋_GBK" w:cs="方正仿宋_GBK"/>
          <w:kern w:val="2"/>
          <w:sz w:val="34"/>
          <w:szCs w:val="3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8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kern w:val="2"/>
          <w:sz w:val="34"/>
          <w:szCs w:val="3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3400" w:firstLineChars="1000"/>
        <w:jc w:val="both"/>
        <w:textAlignment w:val="auto"/>
        <w:outlineLvl w:val="9"/>
        <w:rPr>
          <w:rFonts w:hint="default" w:ascii="宋体" w:hAnsi="宋体" w:eastAsia="方正仿宋简体" w:cs="方正仿宋简体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中国共产党西畴县委员会老干部局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4760" w:firstLineChars="1400"/>
        <w:jc w:val="both"/>
        <w:textAlignment w:val="auto"/>
        <w:outlineLvl w:val="9"/>
        <w:rPr>
          <w:rFonts w:hint="eastAsia" w:ascii="宋体" w:hAnsi="宋体" w:eastAsia="方正仿宋_GBK" w:cs="方正仿宋_GBK"/>
          <w:kern w:val="2"/>
          <w:sz w:val="34"/>
          <w:szCs w:val="34"/>
          <w:lang w:val="en-US" w:eastAsia="zh-CN" w:bidi="ar-SA"/>
        </w:rPr>
      </w:pPr>
      <w:r>
        <w:rPr>
          <w:rFonts w:hint="eastAsia" w:ascii="宋体" w:hAnsi="宋体" w:eastAsia="方正仿宋简体" w:cs="方正仿宋简体"/>
          <w:kern w:val="2"/>
          <w:sz w:val="34"/>
          <w:szCs w:val="34"/>
          <w:lang w:val="en-US" w:eastAsia="zh-CN" w:bidi="ar-SA"/>
        </w:rPr>
        <w:t>2019年11月20日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4581525</wp:posOffset>
              </wp:positionH>
              <wp:positionV relativeFrom="paragraph">
                <wp:posOffset>-142875</wp:posOffset>
              </wp:positionV>
              <wp:extent cx="1035050" cy="2889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0.75pt;margin-top:-11.25pt;height:22.75pt;width:81.5pt;mso-position-horizontal-relative:margin;z-index:251659264;mso-width-relative:page;mso-height-relative:page;" filled="f" stroked="f" coordsize="21600,21600" o:gfxdata="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pazv9cAAAAKAQAA&#10;DwAAAAAAAAABACAAAAAiAAAAZHJzL2Rvd25yZXYueG1sUEsBAhQAFAAAAAgAh07iQAGKMfwaAgAA&#10;FAQAAA4AAAAAAAAAAQAgAAAAJg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2776220</wp:posOffset>
              </wp:positionH>
              <wp:positionV relativeFrom="paragraph">
                <wp:posOffset>-133350</wp:posOffset>
              </wp:positionV>
              <wp:extent cx="2845435" cy="279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543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6pt;margin-top:-10.5pt;height:22pt;width:224.05pt;mso-position-horizontal-relative:margin;z-index:251658240;mso-width-relative:page;mso-height-relative:page;" filled="f" stroked="f" coordsize="21600,21600" o:gfxdata="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Ixcd3ZAAAA&#10;CgEAAA8AAAAAAAAAAQAgAAAAIgAAAGRycy9kb3ducmV2LnhtbFBLAQIUABQAAAAIAIdO4kAE8hP4&#10;HAIAABQEAAAOAAAAAAAAAAEAIAAAACg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8890</wp:posOffset>
              </wp:positionH>
              <wp:positionV relativeFrom="paragraph">
                <wp:posOffset>-113665</wp:posOffset>
              </wp:positionV>
              <wp:extent cx="5607685" cy="2597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68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pt;margin-top:-8.95pt;height:20.45pt;width:441.55pt;mso-position-horizontal-relative:margin;z-index:251660288;mso-width-relative:page;mso-height-relative:page;" filled="f" stroked="f" coordsize="21600,21600" o:gfxdata="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ZPCDu1wAAAAgB&#10;AAAPAAAAAAAAAAEAIAAAACIAAABkcnMvZG93bnJldi54bWxQSwECFAAUAAAACACHTuJA/B3jfRwC&#10;AAAUBAAADgAAAAAAAAABACAAAAAm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8521"/>
    <w:multiLevelType w:val="singleLevel"/>
    <w:tmpl w:val="5D888521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34"/>
    <w:rsid w:val="00147DC7"/>
    <w:rsid w:val="00155FE3"/>
    <w:rsid w:val="00462DE2"/>
    <w:rsid w:val="00586F28"/>
    <w:rsid w:val="007F4734"/>
    <w:rsid w:val="00C31849"/>
    <w:rsid w:val="04713353"/>
    <w:rsid w:val="0CF72717"/>
    <w:rsid w:val="19D85D6C"/>
    <w:rsid w:val="1EA30421"/>
    <w:rsid w:val="1F8D7778"/>
    <w:rsid w:val="2B903634"/>
    <w:rsid w:val="2E410C91"/>
    <w:rsid w:val="451E6831"/>
    <w:rsid w:val="484C7585"/>
    <w:rsid w:val="4CD02BEE"/>
    <w:rsid w:val="54F0111C"/>
    <w:rsid w:val="65AF2F2B"/>
    <w:rsid w:val="67E65DF7"/>
    <w:rsid w:val="7411487F"/>
    <w:rsid w:val="7C3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after="150" w:line="315" w:lineRule="atLeast"/>
      <w:jc w:val="left"/>
    </w:pPr>
    <w:rPr>
      <w:rFonts w:ascii="Calibri" w:hAnsi="Calibri" w:eastAsia="宋体" w:cs="Times New Roman"/>
      <w:kern w:val="0"/>
      <w:szCs w:val="21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182</Characters>
  <Lines>1</Lines>
  <Paragraphs>1</Paragraphs>
  <TotalTime>13</TotalTime>
  <ScaleCrop>false</ScaleCrop>
  <LinksUpToDate>false</LinksUpToDate>
  <CharactersWithSpaces>212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2019-09-04T00:26:00Z</dcterms:created>
  <dc:creator>user</dc:creator>
  <cp:lastModifiedBy>彭彩莲</cp:lastModifiedBy>
  <dcterms:modified xsi:type="dcterms:W3CDTF">2021-05-21T06:53:05Z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