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22" w:lineRule="auto"/>
      </w:pPr>
    </w:p>
    <w:p>
      <w:pPr>
        <w:pStyle w:val="2"/>
        <w:spacing w:line="323" w:lineRule="auto"/>
      </w:pPr>
    </w:p>
    <w:p>
      <w:pPr>
        <w:spacing w:before="114" w:line="224" w:lineRule="auto"/>
        <w:jc w:val="right"/>
        <w:rPr>
          <w:rFonts w:ascii="宋体" w:hAnsi="宋体" w:eastAsia="宋体" w:cs="宋体"/>
          <w:sz w:val="35"/>
          <w:szCs w:val="35"/>
        </w:rPr>
      </w:pPr>
      <w:r>
        <w:rPr>
          <w:rFonts w:ascii="宋体" w:hAnsi="宋体" w:eastAsia="宋体" w:cs="宋体"/>
          <w:spacing w:val="-25"/>
          <w:sz w:val="35"/>
          <w:szCs w:val="35"/>
        </w:rPr>
        <w:t>西畴县安翔建材有</w:t>
      </w:r>
      <w:r>
        <w:rPr>
          <w:rFonts w:ascii="宋体" w:hAnsi="宋体" w:eastAsia="宋体" w:cs="宋体"/>
          <w:spacing w:val="-24"/>
          <w:sz w:val="35"/>
          <w:szCs w:val="35"/>
        </w:rPr>
        <w:t>限公司西畴县冉家凹塘普通建筑石料用石灰岩</w:t>
      </w:r>
      <w:r>
        <w:rPr>
          <w:rFonts w:ascii="宋体" w:hAnsi="宋体" w:eastAsia="宋体" w:cs="宋体"/>
          <w:spacing w:val="-16"/>
          <w:sz w:val="35"/>
          <w:szCs w:val="35"/>
        </w:rPr>
        <w:t>矿</w:t>
      </w:r>
    </w:p>
    <w:p>
      <w:pPr>
        <w:spacing w:before="273" w:line="220" w:lineRule="auto"/>
        <w:ind w:left="900"/>
        <w:outlineLvl w:val="0"/>
        <w:rPr>
          <w:rFonts w:ascii="宋体" w:hAnsi="宋体" w:eastAsia="宋体" w:cs="宋体"/>
          <w:sz w:val="52"/>
          <w:szCs w:val="52"/>
        </w:rPr>
      </w:pPr>
      <w:r>
        <w:rPr>
          <w:rFonts w:ascii="宋体" w:hAnsi="宋体" w:eastAsia="宋体" w:cs="宋体"/>
          <w:sz w:val="52"/>
          <w:szCs w:val="52"/>
          <w14:textOutline w14:w="9461" w14:cap="sq" w14:cmpd="sng">
            <w14:solidFill>
              <w14:srgbClr w14:val="000000"/>
            </w14:solidFill>
            <w14:prstDash w14:val="solid"/>
            <w14:bevel/>
          </w14:textOutline>
        </w:rPr>
        <w:t>矿山地质环境保护与土地复垦方案</w:t>
      </w:r>
    </w:p>
    <w:p>
      <w:pPr>
        <w:spacing w:before="318" w:line="212" w:lineRule="auto"/>
        <w:ind w:left="3994"/>
        <w:outlineLvl w:val="0"/>
        <w:rPr>
          <w:rFonts w:ascii="Times New Roman" w:hAnsi="Times New Roman" w:eastAsia="Times New Roman" w:cs="Times New Roman"/>
          <w:sz w:val="52"/>
          <w:szCs w:val="52"/>
        </w:rPr>
      </w:pPr>
      <w:r>
        <w:rPr>
          <w:rFonts w:ascii="Times New Roman" w:hAnsi="Times New Roman" w:eastAsia="Times New Roman" w:cs="Times New Roman"/>
          <w:spacing w:val="-4"/>
          <w:sz w:val="52"/>
          <w:szCs w:val="52"/>
        </w:rPr>
        <w:t>(</w:t>
      </w:r>
      <w:r>
        <w:rPr>
          <w:rFonts w:ascii="宋体" w:hAnsi="宋体" w:eastAsia="宋体" w:cs="宋体"/>
          <w:spacing w:val="-4"/>
          <w:sz w:val="52"/>
          <w:szCs w:val="52"/>
        </w:rPr>
        <w:t>公示稿</w:t>
      </w:r>
      <w:r>
        <w:rPr>
          <w:rFonts w:ascii="Times New Roman" w:hAnsi="Times New Roman" w:eastAsia="Times New Roman" w:cs="Times New Roman"/>
          <w:spacing w:val="-4"/>
          <w:sz w:val="52"/>
          <w:szCs w:val="52"/>
        </w:rPr>
        <w:t>)</w:t>
      </w:r>
    </w:p>
    <w:p>
      <w:pPr>
        <w:pStyle w:val="2"/>
        <w:spacing w:line="242" w:lineRule="auto"/>
      </w:pPr>
      <w:bookmarkStart w:id="0" w:name="_GoBack"/>
      <w:bookmarkEnd w:id="0"/>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140" w:line="624" w:lineRule="exact"/>
        <w:ind w:left="2404"/>
        <w:rPr>
          <w:rFonts w:ascii="宋体" w:hAnsi="宋体" w:eastAsia="宋体" w:cs="宋体"/>
          <w:sz w:val="43"/>
          <w:szCs w:val="43"/>
        </w:rPr>
      </w:pPr>
      <w:r>
        <w:rPr>
          <w:rFonts w:ascii="宋体" w:hAnsi="宋体" w:eastAsia="宋体" w:cs="宋体"/>
          <w:spacing w:val="7"/>
          <w:position w:val="13"/>
          <w:sz w:val="43"/>
          <w:szCs w:val="43"/>
        </w:rPr>
        <w:t>西畴县安翔建材有限公司</w:t>
      </w:r>
    </w:p>
    <w:p>
      <w:pPr>
        <w:spacing w:line="223" w:lineRule="auto"/>
        <w:ind w:left="3282"/>
        <w:rPr>
          <w:rFonts w:ascii="宋体" w:hAnsi="宋体" w:eastAsia="宋体" w:cs="宋体"/>
          <w:sz w:val="43"/>
          <w:szCs w:val="43"/>
        </w:rPr>
      </w:pPr>
      <w:r>
        <w:rPr>
          <w:rFonts w:ascii="宋体" w:hAnsi="宋体" w:eastAsia="宋体" w:cs="宋体"/>
          <w:spacing w:val="9"/>
          <w:sz w:val="43"/>
          <w:szCs w:val="43"/>
        </w:rPr>
        <w:t>二〇二四年一月</w:t>
      </w:r>
    </w:p>
    <w:p>
      <w:pPr>
        <w:spacing w:line="223" w:lineRule="auto"/>
        <w:rPr>
          <w:rFonts w:ascii="宋体" w:hAnsi="宋体" w:eastAsia="宋体" w:cs="宋体"/>
          <w:sz w:val="43"/>
          <w:szCs w:val="43"/>
        </w:rPr>
        <w:sectPr>
          <w:pgSz w:w="11906" w:h="16839"/>
          <w:pgMar w:top="1431" w:right="1286" w:bottom="0" w:left="1155" w:header="0" w:footer="0" w:gutter="0"/>
        </w:sectPr>
      </w:pPr>
    </w:p>
    <w:p>
      <w:pPr>
        <w:spacing w:before="63" w:line="225" w:lineRule="auto"/>
        <w:ind w:left="3073"/>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第一部分方案编制背景</w:t>
      </w:r>
    </w:p>
    <w:p>
      <w:pPr>
        <w:spacing w:before="231" w:line="219" w:lineRule="auto"/>
        <w:ind w:left="48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一、任务的由来</w:t>
      </w:r>
    </w:p>
    <w:p>
      <w:pPr>
        <w:spacing w:before="183" w:line="364" w:lineRule="auto"/>
        <w:ind w:firstLine="486"/>
        <w:rPr>
          <w:rFonts w:ascii="宋体" w:hAnsi="宋体" w:eastAsia="宋体" w:cs="宋体"/>
          <w:sz w:val="24"/>
          <w:szCs w:val="24"/>
        </w:rPr>
      </w:pPr>
      <w:r>
        <w:rPr>
          <w:rFonts w:ascii="宋体" w:hAnsi="宋体" w:eastAsia="宋体" w:cs="宋体"/>
          <w:spacing w:val="-3"/>
          <w:sz w:val="24"/>
          <w:szCs w:val="24"/>
        </w:rPr>
        <w:t>西畴县冉家凹塘普通建筑石料用石灰岩矿（以下</w:t>
      </w:r>
      <w:r>
        <w:rPr>
          <w:rFonts w:ascii="宋体" w:hAnsi="宋体" w:eastAsia="宋体" w:cs="宋体"/>
          <w:spacing w:val="-4"/>
          <w:sz w:val="24"/>
          <w:szCs w:val="24"/>
        </w:rPr>
        <w:t>简称</w:t>
      </w:r>
      <w:r>
        <w:rPr>
          <w:rFonts w:ascii="Times New Roman" w:hAnsi="Times New Roman" w:eastAsia="Times New Roman" w:cs="Times New Roman"/>
          <w:spacing w:val="-4"/>
          <w:sz w:val="24"/>
          <w:szCs w:val="24"/>
        </w:rPr>
        <w:t>“</w:t>
      </w:r>
      <w:r>
        <w:rPr>
          <w:rFonts w:ascii="宋体" w:hAnsi="宋体" w:eastAsia="宋体" w:cs="宋体"/>
          <w:spacing w:val="-4"/>
          <w:sz w:val="24"/>
          <w:szCs w:val="24"/>
        </w:rPr>
        <w:t>冉家凹塘建筑石料用石灰岩矿</w:t>
      </w:r>
      <w:r>
        <w:rPr>
          <w:rFonts w:ascii="Times New Roman" w:hAnsi="Times New Roman" w:eastAsia="Times New Roman" w:cs="Times New Roman"/>
          <w:spacing w:val="-4"/>
          <w:sz w:val="24"/>
          <w:szCs w:val="24"/>
        </w:rPr>
        <w:t>”</w:t>
      </w:r>
      <w:r>
        <w:rPr>
          <w:rFonts w:ascii="宋体" w:hAnsi="宋体" w:eastAsia="宋体" w:cs="宋体"/>
          <w:spacing w:val="-4"/>
          <w:sz w:val="24"/>
          <w:szCs w:val="24"/>
        </w:rPr>
        <w:t>）</w:t>
      </w:r>
      <w:r>
        <w:rPr>
          <w:rFonts w:ascii="宋体" w:hAnsi="宋体" w:eastAsia="宋体" w:cs="宋体"/>
          <w:sz w:val="24"/>
          <w:szCs w:val="24"/>
        </w:rPr>
        <w:t xml:space="preserve"> 为新建矿山，新立之前为临时采石场，开采目的主</w:t>
      </w:r>
      <w:r>
        <w:rPr>
          <w:rFonts w:ascii="宋体" w:hAnsi="宋体" w:eastAsia="宋体" w:cs="宋体"/>
          <w:spacing w:val="-1"/>
          <w:sz w:val="24"/>
          <w:szCs w:val="24"/>
        </w:rPr>
        <w:t>要为验证区内石灰岩矿矿石质量，为周</w:t>
      </w:r>
      <w:r>
        <w:rPr>
          <w:rFonts w:ascii="宋体" w:hAnsi="宋体" w:eastAsia="宋体" w:cs="宋体"/>
          <w:sz w:val="24"/>
          <w:szCs w:val="24"/>
        </w:rPr>
        <w:t xml:space="preserve">  边基础设施建设提供原料。为了办理招拍挂手续，项目</w:t>
      </w:r>
      <w:r>
        <w:rPr>
          <w:rFonts w:ascii="宋体" w:hAnsi="宋体" w:eastAsia="宋体" w:cs="宋体"/>
          <w:spacing w:val="-1"/>
          <w:sz w:val="24"/>
          <w:szCs w:val="24"/>
        </w:rPr>
        <w:t xml:space="preserve">建设单位西畴县安翔建材有限公司 </w:t>
      </w:r>
      <w:r>
        <w:rPr>
          <w:rFonts w:ascii="宋体" w:hAnsi="宋体" w:eastAsia="宋体" w:cs="宋体"/>
          <w:spacing w:val="-3"/>
          <w:sz w:val="24"/>
          <w:szCs w:val="24"/>
        </w:rPr>
        <w:t>申请办理了划定矿区范围，西畴县自然资源局于</w:t>
      </w:r>
      <w:r>
        <w:rPr>
          <w:rFonts w:ascii="宋体" w:hAnsi="宋体" w:eastAsia="宋体" w:cs="宋体"/>
          <w:spacing w:val="-50"/>
          <w:sz w:val="24"/>
          <w:szCs w:val="24"/>
        </w:rPr>
        <w:t xml:space="preserve"> </w:t>
      </w:r>
      <w:r>
        <w:rPr>
          <w:rFonts w:ascii="Times New Roman" w:hAnsi="Times New Roman" w:eastAsia="Times New Roman" w:cs="Times New Roman"/>
          <w:spacing w:val="-3"/>
          <w:sz w:val="24"/>
          <w:szCs w:val="24"/>
        </w:rPr>
        <w:t xml:space="preserve">2023 </w:t>
      </w:r>
      <w:r>
        <w:rPr>
          <w:rFonts w:ascii="宋体" w:hAnsi="宋体" w:eastAsia="宋体" w:cs="宋体"/>
          <w:spacing w:val="-3"/>
          <w:sz w:val="24"/>
          <w:szCs w:val="24"/>
        </w:rPr>
        <w:t>年</w:t>
      </w:r>
      <w:r>
        <w:rPr>
          <w:rFonts w:ascii="宋体" w:hAnsi="宋体" w:eastAsia="宋体" w:cs="宋体"/>
          <w:spacing w:val="-56"/>
          <w:sz w:val="24"/>
          <w:szCs w:val="24"/>
        </w:rPr>
        <w:t xml:space="preserve"> </w:t>
      </w:r>
      <w:r>
        <w:rPr>
          <w:rFonts w:ascii="Times New Roman" w:hAnsi="Times New Roman" w:eastAsia="Times New Roman" w:cs="Times New Roman"/>
          <w:spacing w:val="-3"/>
          <w:sz w:val="24"/>
          <w:szCs w:val="24"/>
        </w:rPr>
        <w:t>4</w:t>
      </w:r>
      <w:r>
        <w:rPr>
          <w:rFonts w:ascii="Times New Roman" w:hAnsi="Times New Roman" w:eastAsia="Times New Roman" w:cs="Times New Roman"/>
          <w:spacing w:val="15"/>
          <w:w w:val="101"/>
          <w:sz w:val="24"/>
          <w:szCs w:val="24"/>
        </w:rPr>
        <w:t xml:space="preserve"> </w:t>
      </w:r>
      <w:r>
        <w:rPr>
          <w:rFonts w:ascii="宋体" w:hAnsi="宋体" w:eastAsia="宋体" w:cs="宋体"/>
          <w:spacing w:val="-3"/>
          <w:sz w:val="24"/>
          <w:szCs w:val="24"/>
        </w:rPr>
        <w:t>月</w:t>
      </w:r>
      <w:r>
        <w:rPr>
          <w:rFonts w:ascii="宋体" w:hAnsi="宋体" w:eastAsia="宋体" w:cs="宋体"/>
          <w:spacing w:val="-32"/>
          <w:sz w:val="24"/>
          <w:szCs w:val="24"/>
        </w:rPr>
        <w:t xml:space="preserve"> </w:t>
      </w:r>
      <w:r>
        <w:rPr>
          <w:rFonts w:ascii="Times New Roman" w:hAnsi="Times New Roman" w:eastAsia="Times New Roman" w:cs="Times New Roman"/>
          <w:spacing w:val="-3"/>
          <w:sz w:val="24"/>
          <w:szCs w:val="24"/>
        </w:rPr>
        <w:t xml:space="preserve">10  </w:t>
      </w:r>
      <w:r>
        <w:rPr>
          <w:rFonts w:ascii="宋体" w:hAnsi="宋体" w:eastAsia="宋体" w:cs="宋体"/>
          <w:spacing w:val="-3"/>
          <w:sz w:val="24"/>
          <w:szCs w:val="24"/>
        </w:rPr>
        <w:t>日出具了西畴县自然资源</w:t>
      </w:r>
      <w:r>
        <w:rPr>
          <w:rFonts w:ascii="宋体" w:hAnsi="宋体" w:eastAsia="宋体" w:cs="宋体"/>
          <w:sz w:val="24"/>
          <w:szCs w:val="24"/>
        </w:rPr>
        <w:t xml:space="preserve"> 局关于西畴县冉家凹塘普通建筑材料用石灰岩矿采矿权</w:t>
      </w:r>
      <w:r>
        <w:rPr>
          <w:rFonts w:ascii="宋体" w:hAnsi="宋体" w:eastAsia="宋体" w:cs="宋体"/>
          <w:spacing w:val="-1"/>
          <w:sz w:val="24"/>
          <w:szCs w:val="24"/>
        </w:rPr>
        <w:t xml:space="preserve">新立联勘联审、矿山生态环境综合 </w:t>
      </w:r>
      <w:r>
        <w:rPr>
          <w:rFonts w:ascii="宋体" w:hAnsi="宋体" w:eastAsia="宋体" w:cs="宋体"/>
          <w:spacing w:val="6"/>
          <w:sz w:val="24"/>
          <w:szCs w:val="24"/>
        </w:rPr>
        <w:t>评估及相关规划等有关情况审查意见，划定矿区面积</w:t>
      </w:r>
      <w:r>
        <w:rPr>
          <w:rFonts w:ascii="宋体" w:hAnsi="宋体" w:eastAsia="宋体" w:cs="宋体"/>
          <w:spacing w:val="-41"/>
          <w:sz w:val="24"/>
          <w:szCs w:val="24"/>
        </w:rPr>
        <w:t xml:space="preserve"> </w:t>
      </w:r>
      <w:r>
        <w:rPr>
          <w:rFonts w:ascii="Times New Roman" w:hAnsi="Times New Roman" w:eastAsia="Times New Roman" w:cs="Times New Roman"/>
          <w:spacing w:val="6"/>
          <w:sz w:val="24"/>
          <w:szCs w:val="24"/>
        </w:rPr>
        <w:t>0.</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6"/>
          <w:sz w:val="24"/>
          <w:szCs w:val="24"/>
        </w:rPr>
        <w:t>14</w:t>
      </w:r>
      <w:r>
        <w:rPr>
          <w:rFonts w:ascii="Times New Roman" w:hAnsi="Times New Roman" w:eastAsia="Times New Roman" w:cs="Times New Roman"/>
          <w:spacing w:val="5"/>
          <w:sz w:val="24"/>
          <w:szCs w:val="24"/>
        </w:rPr>
        <w:t>46</w:t>
      </w:r>
      <w:r>
        <w:rPr>
          <w:rFonts w:ascii="Times New Roman" w:hAnsi="Times New Roman" w:eastAsia="Times New Roman" w:cs="Times New Roman"/>
          <w:sz w:val="24"/>
          <w:szCs w:val="24"/>
        </w:rPr>
        <w:t>km</w:t>
      </w:r>
      <w:r>
        <w:rPr>
          <w:rFonts w:ascii="Times New Roman" w:hAnsi="Times New Roman" w:eastAsia="Times New Roman" w:cs="Times New Roman"/>
          <w:spacing w:val="5"/>
          <w:position w:val="8"/>
          <w:sz w:val="15"/>
          <w:szCs w:val="15"/>
        </w:rPr>
        <w:t xml:space="preserve">2 </w:t>
      </w:r>
      <w:r>
        <w:rPr>
          <w:rFonts w:ascii="宋体" w:hAnsi="宋体" w:eastAsia="宋体" w:cs="宋体"/>
          <w:spacing w:val="5"/>
          <w:sz w:val="24"/>
          <w:szCs w:val="24"/>
        </w:rPr>
        <w:t>。拟设开采标高</w:t>
      </w:r>
      <w:r>
        <w:rPr>
          <w:rFonts w:ascii="宋体" w:hAnsi="宋体" w:eastAsia="宋体" w:cs="宋体"/>
          <w:spacing w:val="-23"/>
          <w:sz w:val="24"/>
          <w:szCs w:val="24"/>
        </w:rPr>
        <w:t xml:space="preserve"> </w:t>
      </w:r>
      <w:r>
        <w:rPr>
          <w:rFonts w:ascii="Times New Roman" w:hAnsi="Times New Roman" w:eastAsia="Times New Roman" w:cs="Times New Roman"/>
          <w:spacing w:val="5"/>
          <w:sz w:val="24"/>
          <w:szCs w:val="24"/>
        </w:rPr>
        <w:t>1688</w:t>
      </w:r>
      <w:r>
        <w:rPr>
          <w:rFonts w:ascii="宋体" w:hAnsi="宋体" w:eastAsia="宋体" w:cs="宋体"/>
          <w:spacing w:val="5"/>
          <w:sz w:val="24"/>
          <w:szCs w:val="24"/>
        </w:rPr>
        <w:t>~</w:t>
      </w:r>
    </w:p>
    <w:p>
      <w:pPr>
        <w:spacing w:line="180" w:lineRule="auto"/>
        <w:ind w:left="19"/>
        <w:rPr>
          <w:rFonts w:ascii="宋体" w:hAnsi="宋体" w:eastAsia="宋体" w:cs="宋体"/>
          <w:sz w:val="24"/>
          <w:szCs w:val="24"/>
        </w:rPr>
      </w:pPr>
      <w:r>
        <w:rPr>
          <w:rFonts w:ascii="Times New Roman" w:hAnsi="Times New Roman" w:eastAsia="Times New Roman" w:cs="Times New Roman"/>
          <w:spacing w:val="-5"/>
          <w:sz w:val="24"/>
          <w:szCs w:val="24"/>
        </w:rPr>
        <w:t>1490m</w:t>
      </w:r>
      <w:r>
        <w:rPr>
          <w:rFonts w:ascii="宋体" w:hAnsi="宋体" w:eastAsia="宋体" w:cs="宋体"/>
          <w:spacing w:val="-5"/>
          <w:sz w:val="24"/>
          <w:szCs w:val="24"/>
        </w:rPr>
        <w:t>。</w:t>
      </w:r>
    </w:p>
    <w:p>
      <w:pPr>
        <w:spacing w:before="193" w:line="359" w:lineRule="auto"/>
        <w:ind w:right="99" w:firstLine="483"/>
        <w:rPr>
          <w:rFonts w:ascii="宋体" w:hAnsi="宋体" w:eastAsia="宋体" w:cs="宋体"/>
          <w:sz w:val="24"/>
          <w:szCs w:val="24"/>
        </w:rPr>
      </w:pPr>
      <w:r>
        <w:rPr>
          <w:rFonts w:ascii="宋体" w:hAnsi="宋体" w:eastAsia="宋体" w:cs="宋体"/>
          <w:spacing w:val="-1"/>
          <w:sz w:val="24"/>
          <w:szCs w:val="24"/>
        </w:rPr>
        <w:t>为办理采矿权新立登记相关手续，进一步查明西畴县冉家凹塘普通建筑石料用石灰岩</w:t>
      </w:r>
      <w:r>
        <w:rPr>
          <w:rFonts w:ascii="宋体" w:hAnsi="宋体" w:eastAsia="宋体" w:cs="宋体"/>
          <w:spacing w:val="18"/>
          <w:sz w:val="24"/>
          <w:szCs w:val="24"/>
        </w:rPr>
        <w:t xml:space="preserve"> </w:t>
      </w:r>
      <w:r>
        <w:rPr>
          <w:rFonts w:ascii="宋体" w:hAnsi="宋体" w:eastAsia="宋体" w:cs="宋体"/>
          <w:spacing w:val="2"/>
          <w:sz w:val="24"/>
          <w:szCs w:val="24"/>
        </w:rPr>
        <w:t>矿资源量，西畴县自然资源局委托云南侏罗纪地质勘查有限公司于</w:t>
      </w:r>
      <w:r>
        <w:rPr>
          <w:rFonts w:ascii="宋体" w:hAnsi="宋体" w:eastAsia="宋体" w:cs="宋体"/>
          <w:spacing w:val="-53"/>
          <w:sz w:val="24"/>
          <w:szCs w:val="24"/>
        </w:rPr>
        <w:t xml:space="preserve"> </w:t>
      </w:r>
      <w:r>
        <w:rPr>
          <w:rFonts w:ascii="Times New Roman" w:hAnsi="Times New Roman" w:eastAsia="Times New Roman" w:cs="Times New Roman"/>
          <w:spacing w:val="2"/>
          <w:sz w:val="24"/>
          <w:szCs w:val="24"/>
        </w:rPr>
        <w:t>20</w:t>
      </w:r>
      <w:r>
        <w:rPr>
          <w:rFonts w:ascii="Times New Roman" w:hAnsi="Times New Roman" w:eastAsia="Times New Roman" w:cs="Times New Roman"/>
          <w:spacing w:val="1"/>
          <w:sz w:val="24"/>
          <w:szCs w:val="24"/>
        </w:rPr>
        <w:t xml:space="preserve">23 </w:t>
      </w:r>
      <w:r>
        <w:rPr>
          <w:rFonts w:ascii="宋体" w:hAnsi="宋体" w:eastAsia="宋体" w:cs="宋体"/>
          <w:spacing w:val="1"/>
          <w:sz w:val="24"/>
          <w:szCs w:val="24"/>
        </w:rPr>
        <w:t>年</w:t>
      </w:r>
      <w:r>
        <w:rPr>
          <w:rFonts w:ascii="宋体" w:hAnsi="宋体" w:eastAsia="宋体" w:cs="宋体"/>
          <w:spacing w:val="-51"/>
          <w:sz w:val="24"/>
          <w:szCs w:val="24"/>
        </w:rPr>
        <w:t xml:space="preserve"> </w:t>
      </w:r>
      <w:r>
        <w:rPr>
          <w:rFonts w:ascii="Times New Roman" w:hAnsi="Times New Roman" w:eastAsia="Times New Roman" w:cs="Times New Roman"/>
          <w:spacing w:val="1"/>
          <w:sz w:val="24"/>
          <w:szCs w:val="24"/>
        </w:rPr>
        <w:t>4</w:t>
      </w:r>
      <w:r>
        <w:rPr>
          <w:rFonts w:ascii="Times New Roman" w:hAnsi="Times New Roman" w:eastAsia="Times New Roman" w:cs="Times New Roman"/>
          <w:spacing w:val="17"/>
          <w:w w:val="101"/>
          <w:sz w:val="24"/>
          <w:szCs w:val="24"/>
        </w:rPr>
        <w:t xml:space="preserve"> </w:t>
      </w:r>
      <w:r>
        <w:rPr>
          <w:rFonts w:ascii="宋体" w:hAnsi="宋体" w:eastAsia="宋体" w:cs="宋体"/>
          <w:spacing w:val="1"/>
          <w:sz w:val="24"/>
          <w:szCs w:val="24"/>
        </w:rPr>
        <w:t>月编制并提</w:t>
      </w:r>
      <w:r>
        <w:rPr>
          <w:rFonts w:ascii="宋体" w:hAnsi="宋体" w:eastAsia="宋体" w:cs="宋体"/>
          <w:sz w:val="24"/>
          <w:szCs w:val="24"/>
        </w:rPr>
        <w:t xml:space="preserve"> </w:t>
      </w:r>
      <w:r>
        <w:rPr>
          <w:rFonts w:ascii="宋体" w:hAnsi="宋体" w:eastAsia="宋体" w:cs="宋体"/>
          <w:spacing w:val="-3"/>
          <w:sz w:val="24"/>
          <w:szCs w:val="24"/>
        </w:rPr>
        <w:t>交了《云南省西畴县冉家凹建筑石料用石灰岩矿详查报告》，</w:t>
      </w:r>
      <w:r>
        <w:rPr>
          <w:rFonts w:ascii="宋体" w:hAnsi="宋体" w:eastAsia="宋体" w:cs="宋体"/>
          <w:spacing w:val="-4"/>
          <w:sz w:val="24"/>
          <w:szCs w:val="24"/>
        </w:rPr>
        <w:t>于</w:t>
      </w:r>
      <w:r>
        <w:rPr>
          <w:rFonts w:ascii="宋体" w:hAnsi="宋体" w:eastAsia="宋体" w:cs="宋体"/>
          <w:spacing w:val="-52"/>
          <w:sz w:val="24"/>
          <w:szCs w:val="24"/>
        </w:rPr>
        <w:t xml:space="preserve"> </w:t>
      </w:r>
      <w:r>
        <w:rPr>
          <w:rFonts w:ascii="Times New Roman" w:hAnsi="Times New Roman" w:eastAsia="Times New Roman" w:cs="Times New Roman"/>
          <w:spacing w:val="-4"/>
          <w:sz w:val="24"/>
          <w:szCs w:val="24"/>
        </w:rPr>
        <w:t xml:space="preserve">2023 </w:t>
      </w:r>
      <w:r>
        <w:rPr>
          <w:rFonts w:ascii="宋体" w:hAnsi="宋体" w:eastAsia="宋体" w:cs="宋体"/>
          <w:spacing w:val="-4"/>
          <w:sz w:val="24"/>
          <w:szCs w:val="24"/>
        </w:rPr>
        <w:t>年</w:t>
      </w:r>
      <w:r>
        <w:rPr>
          <w:rFonts w:ascii="宋体" w:hAnsi="宋体" w:eastAsia="宋体" w:cs="宋体"/>
          <w:spacing w:val="-47"/>
          <w:sz w:val="24"/>
          <w:szCs w:val="24"/>
        </w:rPr>
        <w:t xml:space="preserve"> </w:t>
      </w:r>
      <w:r>
        <w:rPr>
          <w:rFonts w:ascii="Times New Roman" w:hAnsi="Times New Roman" w:eastAsia="Times New Roman" w:cs="Times New Roman"/>
          <w:spacing w:val="-4"/>
          <w:sz w:val="24"/>
          <w:szCs w:val="24"/>
        </w:rPr>
        <w:t>5</w:t>
      </w:r>
      <w:r>
        <w:rPr>
          <w:rFonts w:ascii="Times New Roman" w:hAnsi="Times New Roman" w:eastAsia="Times New Roman" w:cs="Times New Roman"/>
          <w:spacing w:val="20"/>
          <w:w w:val="101"/>
          <w:sz w:val="24"/>
          <w:szCs w:val="24"/>
        </w:rPr>
        <w:t xml:space="preserve"> </w:t>
      </w:r>
      <w:r>
        <w:rPr>
          <w:rFonts w:ascii="宋体" w:hAnsi="宋体" w:eastAsia="宋体" w:cs="宋体"/>
          <w:spacing w:val="-4"/>
          <w:sz w:val="24"/>
          <w:szCs w:val="24"/>
        </w:rPr>
        <w:t>月</w:t>
      </w:r>
      <w:r>
        <w:rPr>
          <w:rFonts w:ascii="宋体" w:hAnsi="宋体" w:eastAsia="宋体" w:cs="宋体"/>
          <w:spacing w:val="-30"/>
          <w:sz w:val="24"/>
          <w:szCs w:val="24"/>
        </w:rPr>
        <w:t xml:space="preserve"> </w:t>
      </w:r>
      <w:r>
        <w:rPr>
          <w:rFonts w:ascii="Times New Roman" w:hAnsi="Times New Roman" w:eastAsia="Times New Roman" w:cs="Times New Roman"/>
          <w:spacing w:val="-4"/>
          <w:sz w:val="24"/>
          <w:szCs w:val="24"/>
        </w:rPr>
        <w:t xml:space="preserve">15  </w:t>
      </w:r>
      <w:r>
        <w:rPr>
          <w:rFonts w:ascii="宋体" w:hAnsi="宋体" w:eastAsia="宋体" w:cs="宋体"/>
          <w:spacing w:val="-4"/>
          <w:sz w:val="24"/>
          <w:szCs w:val="24"/>
        </w:rPr>
        <w:t>日获得关</w:t>
      </w:r>
      <w:r>
        <w:rPr>
          <w:rFonts w:ascii="宋体" w:hAnsi="宋体" w:eastAsia="宋体" w:cs="宋体"/>
          <w:sz w:val="24"/>
          <w:szCs w:val="24"/>
        </w:rPr>
        <w:t xml:space="preserve"> </w:t>
      </w:r>
      <w:r>
        <w:rPr>
          <w:rFonts w:ascii="宋体" w:hAnsi="宋体" w:eastAsia="宋体" w:cs="宋体"/>
          <w:spacing w:val="-6"/>
          <w:sz w:val="24"/>
          <w:szCs w:val="24"/>
        </w:rPr>
        <w:t>于《云南省西畴县冉家凹建筑石料用石灰岩矿详查报告》</w:t>
      </w:r>
      <w:r>
        <w:rPr>
          <w:rFonts w:ascii="宋体" w:hAnsi="宋体" w:eastAsia="宋体" w:cs="宋体"/>
          <w:spacing w:val="-7"/>
          <w:sz w:val="24"/>
          <w:szCs w:val="24"/>
        </w:rPr>
        <w:t>矿产资源储量评审备案的复函（详</w:t>
      </w:r>
      <w:r>
        <w:rPr>
          <w:rFonts w:ascii="宋体" w:hAnsi="宋体" w:eastAsia="宋体" w:cs="宋体"/>
          <w:sz w:val="24"/>
          <w:szCs w:val="24"/>
        </w:rPr>
        <w:t xml:space="preserve"> </w:t>
      </w:r>
      <w:r>
        <w:rPr>
          <w:rFonts w:ascii="宋体" w:hAnsi="宋体" w:eastAsia="宋体" w:cs="宋体"/>
          <w:spacing w:val="1"/>
          <w:sz w:val="24"/>
          <w:szCs w:val="24"/>
        </w:rPr>
        <w:t>见附件</w:t>
      </w:r>
      <w:r>
        <w:rPr>
          <w:rFonts w:ascii="宋体" w:hAnsi="宋体" w:eastAsia="宋体" w:cs="宋体"/>
          <w:spacing w:val="-45"/>
          <w:sz w:val="24"/>
          <w:szCs w:val="24"/>
        </w:rPr>
        <w:t xml:space="preserve"> </w:t>
      </w:r>
      <w:r>
        <w:rPr>
          <w:rFonts w:ascii="Times New Roman" w:hAnsi="Times New Roman" w:eastAsia="Times New Roman" w:cs="Times New Roman"/>
          <w:spacing w:val="1"/>
          <w:sz w:val="24"/>
          <w:szCs w:val="24"/>
        </w:rPr>
        <w:t>5</w:t>
      </w:r>
      <w:r>
        <w:rPr>
          <w:rFonts w:ascii="宋体" w:hAnsi="宋体" w:eastAsia="宋体" w:cs="宋体"/>
          <w:spacing w:val="-52"/>
          <w:sz w:val="24"/>
          <w:szCs w:val="24"/>
        </w:rPr>
        <w:t>）；</w:t>
      </w:r>
      <w:r>
        <w:rPr>
          <w:rFonts w:ascii="Times New Roman" w:hAnsi="Times New Roman" w:eastAsia="Times New Roman" w:cs="Times New Roman"/>
          <w:spacing w:val="1"/>
          <w:sz w:val="24"/>
          <w:szCs w:val="24"/>
        </w:rPr>
        <w:t xml:space="preserve">2023 </w:t>
      </w:r>
      <w:r>
        <w:rPr>
          <w:rFonts w:ascii="宋体" w:hAnsi="宋体" w:eastAsia="宋体" w:cs="宋体"/>
          <w:spacing w:val="1"/>
          <w:sz w:val="24"/>
          <w:szCs w:val="24"/>
        </w:rPr>
        <w:t>年</w:t>
      </w:r>
      <w:r>
        <w:rPr>
          <w:rFonts w:ascii="宋体" w:hAnsi="宋体" w:eastAsia="宋体" w:cs="宋体"/>
          <w:spacing w:val="-46"/>
          <w:sz w:val="24"/>
          <w:szCs w:val="24"/>
        </w:rPr>
        <w:t xml:space="preserve"> </w:t>
      </w:r>
      <w:r>
        <w:rPr>
          <w:rFonts w:ascii="Times New Roman" w:hAnsi="Times New Roman" w:eastAsia="Times New Roman" w:cs="Times New Roman"/>
          <w:spacing w:val="1"/>
          <w:sz w:val="24"/>
          <w:szCs w:val="24"/>
        </w:rPr>
        <w:t>5</w:t>
      </w:r>
      <w:r>
        <w:rPr>
          <w:rFonts w:ascii="Times New Roman" w:hAnsi="Times New Roman" w:eastAsia="Times New Roman" w:cs="Times New Roman"/>
          <w:spacing w:val="18"/>
          <w:sz w:val="24"/>
          <w:szCs w:val="24"/>
        </w:rPr>
        <w:t xml:space="preserve"> </w:t>
      </w:r>
      <w:r>
        <w:rPr>
          <w:rFonts w:ascii="宋体" w:hAnsi="宋体" w:eastAsia="宋体" w:cs="宋体"/>
          <w:spacing w:val="1"/>
          <w:sz w:val="24"/>
          <w:szCs w:val="24"/>
        </w:rPr>
        <w:t>月编制《西畴县冉家凹塘普通建筑材料用石灰岩矿矿产资源开发利</w:t>
      </w:r>
    </w:p>
    <w:p>
      <w:pPr>
        <w:spacing w:line="219" w:lineRule="auto"/>
        <w:ind w:left="2"/>
        <w:rPr>
          <w:rFonts w:ascii="宋体" w:hAnsi="宋体" w:eastAsia="宋体" w:cs="宋体"/>
          <w:sz w:val="24"/>
          <w:szCs w:val="24"/>
        </w:rPr>
      </w:pPr>
      <w:r>
        <w:rPr>
          <w:rFonts w:ascii="宋体" w:hAnsi="宋体" w:eastAsia="宋体" w:cs="宋体"/>
          <w:spacing w:val="-5"/>
          <w:sz w:val="24"/>
          <w:szCs w:val="24"/>
        </w:rPr>
        <w:t>用方案》，于</w:t>
      </w:r>
      <w:r>
        <w:rPr>
          <w:rFonts w:ascii="宋体" w:hAnsi="宋体" w:eastAsia="宋体" w:cs="宋体"/>
          <w:spacing w:val="-55"/>
          <w:sz w:val="24"/>
          <w:szCs w:val="24"/>
        </w:rPr>
        <w:t xml:space="preserve"> </w:t>
      </w:r>
      <w:r>
        <w:rPr>
          <w:rFonts w:ascii="Times New Roman" w:hAnsi="Times New Roman" w:eastAsia="Times New Roman" w:cs="Times New Roman"/>
          <w:spacing w:val="-5"/>
          <w:sz w:val="24"/>
          <w:szCs w:val="24"/>
        </w:rPr>
        <w:t xml:space="preserve">2023 </w:t>
      </w:r>
      <w:r>
        <w:rPr>
          <w:rFonts w:ascii="宋体" w:hAnsi="宋体" w:eastAsia="宋体" w:cs="宋体"/>
          <w:spacing w:val="-5"/>
          <w:sz w:val="24"/>
          <w:szCs w:val="24"/>
        </w:rPr>
        <w:t>年</w:t>
      </w:r>
      <w:r>
        <w:rPr>
          <w:rFonts w:ascii="宋体" w:hAnsi="宋体" w:eastAsia="宋体" w:cs="宋体"/>
          <w:spacing w:val="-50"/>
          <w:sz w:val="24"/>
          <w:szCs w:val="24"/>
        </w:rPr>
        <w:t xml:space="preserve"> </w:t>
      </w:r>
      <w:r>
        <w:rPr>
          <w:rFonts w:ascii="Times New Roman" w:hAnsi="Times New Roman" w:eastAsia="Times New Roman" w:cs="Times New Roman"/>
          <w:spacing w:val="-5"/>
          <w:sz w:val="24"/>
          <w:szCs w:val="24"/>
        </w:rPr>
        <w:t>6</w:t>
      </w:r>
      <w:r>
        <w:rPr>
          <w:rFonts w:ascii="Times New Roman" w:hAnsi="Times New Roman" w:eastAsia="Times New Roman" w:cs="Times New Roman"/>
          <w:spacing w:val="15"/>
          <w:w w:val="101"/>
          <w:sz w:val="24"/>
          <w:szCs w:val="24"/>
        </w:rPr>
        <w:t xml:space="preserve"> </w:t>
      </w:r>
      <w:r>
        <w:rPr>
          <w:rFonts w:ascii="宋体" w:hAnsi="宋体" w:eastAsia="宋体" w:cs="宋体"/>
          <w:spacing w:val="-5"/>
          <w:sz w:val="24"/>
          <w:szCs w:val="24"/>
        </w:rPr>
        <w:t>月获得矿产资源开发利用方案评审意</w:t>
      </w:r>
      <w:r>
        <w:rPr>
          <w:rFonts w:ascii="宋体" w:hAnsi="宋体" w:eastAsia="宋体" w:cs="宋体"/>
          <w:spacing w:val="-6"/>
          <w:sz w:val="24"/>
          <w:szCs w:val="24"/>
        </w:rPr>
        <w:t>见表。</w:t>
      </w:r>
    </w:p>
    <w:p>
      <w:pPr>
        <w:spacing w:before="182" w:line="359" w:lineRule="auto"/>
        <w:ind w:right="99" w:firstLine="483"/>
        <w:rPr>
          <w:rFonts w:ascii="宋体" w:hAnsi="宋体" w:eastAsia="宋体" w:cs="宋体"/>
          <w:sz w:val="24"/>
          <w:szCs w:val="24"/>
        </w:rPr>
      </w:pPr>
      <w:r>
        <w:rPr>
          <w:rFonts w:ascii="宋体" w:hAnsi="宋体" w:eastAsia="宋体" w:cs="宋体"/>
          <w:spacing w:val="-1"/>
          <w:sz w:val="24"/>
          <w:szCs w:val="24"/>
        </w:rPr>
        <w:t>为办理采矿权新立登记相关手续，并及时对损毁土地恢复利用、改善矿区地质环境。</w:t>
      </w:r>
      <w:r>
        <w:rPr>
          <w:rFonts w:ascii="宋体" w:hAnsi="宋体" w:eastAsia="宋体" w:cs="宋体"/>
          <w:spacing w:val="18"/>
          <w:sz w:val="24"/>
          <w:szCs w:val="24"/>
        </w:rPr>
        <w:t xml:space="preserve"> </w:t>
      </w:r>
      <w:r>
        <w:rPr>
          <w:rFonts w:ascii="宋体" w:hAnsi="宋体" w:eastAsia="宋体" w:cs="宋体"/>
          <w:spacing w:val="-11"/>
          <w:sz w:val="24"/>
          <w:szCs w:val="24"/>
        </w:rPr>
        <w:t>根据国务院</w:t>
      </w:r>
      <w:r>
        <w:rPr>
          <w:rFonts w:ascii="宋体" w:hAnsi="宋体" w:eastAsia="宋体" w:cs="宋体"/>
          <w:spacing w:val="-39"/>
          <w:sz w:val="24"/>
          <w:szCs w:val="24"/>
        </w:rPr>
        <w:t xml:space="preserve"> </w:t>
      </w:r>
      <w:r>
        <w:rPr>
          <w:rFonts w:ascii="Times New Roman" w:hAnsi="Times New Roman" w:eastAsia="Times New Roman" w:cs="Times New Roman"/>
          <w:spacing w:val="-11"/>
          <w:sz w:val="24"/>
          <w:szCs w:val="24"/>
        </w:rPr>
        <w:t xml:space="preserve">2011 </w:t>
      </w:r>
      <w:r>
        <w:rPr>
          <w:rFonts w:ascii="宋体" w:hAnsi="宋体" w:eastAsia="宋体" w:cs="宋体"/>
          <w:spacing w:val="-11"/>
          <w:sz w:val="24"/>
          <w:szCs w:val="24"/>
        </w:rPr>
        <w:t>年</w:t>
      </w:r>
      <w:r>
        <w:rPr>
          <w:rFonts w:ascii="宋体" w:hAnsi="宋体" w:eastAsia="宋体" w:cs="宋体"/>
          <w:spacing w:val="-50"/>
          <w:sz w:val="24"/>
          <w:szCs w:val="24"/>
        </w:rPr>
        <w:t xml:space="preserve"> </w:t>
      </w:r>
      <w:r>
        <w:rPr>
          <w:rFonts w:ascii="Times New Roman" w:hAnsi="Times New Roman" w:eastAsia="Times New Roman" w:cs="Times New Roman"/>
          <w:spacing w:val="-11"/>
          <w:sz w:val="24"/>
          <w:szCs w:val="24"/>
        </w:rPr>
        <w:t>3</w:t>
      </w:r>
      <w:r>
        <w:rPr>
          <w:rFonts w:ascii="Times New Roman" w:hAnsi="Times New Roman" w:eastAsia="Times New Roman" w:cs="Times New Roman"/>
          <w:spacing w:val="15"/>
          <w:w w:val="101"/>
          <w:sz w:val="24"/>
          <w:szCs w:val="24"/>
        </w:rPr>
        <w:t xml:space="preserve"> </w:t>
      </w:r>
      <w:r>
        <w:rPr>
          <w:rFonts w:ascii="宋体" w:hAnsi="宋体" w:eastAsia="宋体" w:cs="宋体"/>
          <w:spacing w:val="-11"/>
          <w:sz w:val="24"/>
          <w:szCs w:val="24"/>
        </w:rPr>
        <w:t>月</w:t>
      </w:r>
      <w:r>
        <w:rPr>
          <w:rFonts w:ascii="宋体" w:hAnsi="宋体" w:eastAsia="宋体" w:cs="宋体"/>
          <w:spacing w:val="-49"/>
          <w:sz w:val="24"/>
          <w:szCs w:val="24"/>
        </w:rPr>
        <w:t xml:space="preserve"> </w:t>
      </w:r>
      <w:r>
        <w:rPr>
          <w:rFonts w:ascii="Times New Roman" w:hAnsi="Times New Roman" w:eastAsia="Times New Roman" w:cs="Times New Roman"/>
          <w:spacing w:val="-11"/>
          <w:sz w:val="24"/>
          <w:szCs w:val="24"/>
        </w:rPr>
        <w:t xml:space="preserve">5  </w:t>
      </w:r>
      <w:r>
        <w:rPr>
          <w:rFonts w:ascii="宋体" w:hAnsi="宋体" w:eastAsia="宋体" w:cs="宋体"/>
          <w:spacing w:val="-11"/>
          <w:sz w:val="24"/>
          <w:szCs w:val="24"/>
        </w:rPr>
        <w:t>日公布的《土地复垦条例》、《云南省自然资源厅关于做好矿山地</w:t>
      </w:r>
      <w:r>
        <w:rPr>
          <w:rFonts w:ascii="宋体" w:hAnsi="宋体" w:eastAsia="宋体" w:cs="宋体"/>
          <w:sz w:val="24"/>
          <w:szCs w:val="24"/>
        </w:rPr>
        <w:t xml:space="preserve"> </w:t>
      </w:r>
      <w:r>
        <w:rPr>
          <w:rFonts w:ascii="宋体" w:hAnsi="宋体" w:eastAsia="宋体" w:cs="宋体"/>
          <w:spacing w:val="-5"/>
          <w:sz w:val="24"/>
          <w:szCs w:val="24"/>
        </w:rPr>
        <w:t>质环境保护与土地复垦方案编报审查有关工作的通知》（云自然资修复〔</w:t>
      </w:r>
      <w:r>
        <w:rPr>
          <w:rFonts w:ascii="Times New Roman" w:hAnsi="Times New Roman" w:eastAsia="Times New Roman" w:cs="Times New Roman"/>
          <w:spacing w:val="-5"/>
          <w:sz w:val="24"/>
          <w:szCs w:val="24"/>
        </w:rPr>
        <w:t>2023</w:t>
      </w:r>
      <w:r>
        <w:rPr>
          <w:rFonts w:ascii="宋体" w:hAnsi="宋体" w:eastAsia="宋体" w:cs="宋体"/>
          <w:spacing w:val="-5"/>
          <w:sz w:val="24"/>
          <w:szCs w:val="24"/>
        </w:rPr>
        <w:t>〕</w:t>
      </w:r>
      <w:r>
        <w:rPr>
          <w:rFonts w:ascii="Times New Roman" w:hAnsi="Times New Roman" w:eastAsia="Times New Roman" w:cs="Times New Roman"/>
          <w:spacing w:val="-5"/>
          <w:sz w:val="24"/>
          <w:szCs w:val="24"/>
        </w:rPr>
        <w:t>321</w:t>
      </w:r>
      <w:r>
        <w:rPr>
          <w:rFonts w:ascii="Times New Roman" w:hAnsi="Times New Roman" w:eastAsia="Times New Roman" w:cs="Times New Roman"/>
          <w:spacing w:val="20"/>
          <w:w w:val="101"/>
          <w:sz w:val="24"/>
          <w:szCs w:val="24"/>
        </w:rPr>
        <w:t xml:space="preserve"> </w:t>
      </w:r>
      <w:r>
        <w:rPr>
          <w:rFonts w:ascii="宋体" w:hAnsi="宋体" w:eastAsia="宋体" w:cs="宋体"/>
          <w:spacing w:val="-5"/>
          <w:sz w:val="24"/>
          <w:szCs w:val="24"/>
        </w:rPr>
        <w:t>号）的</w:t>
      </w:r>
      <w:r>
        <w:rPr>
          <w:rFonts w:ascii="宋体" w:hAnsi="宋体" w:eastAsia="宋体" w:cs="宋体"/>
          <w:sz w:val="24"/>
          <w:szCs w:val="24"/>
        </w:rPr>
        <w:t xml:space="preserve"> 相关规定及要求。为确保矿山安全、做好矿山闭坑</w:t>
      </w:r>
      <w:r>
        <w:rPr>
          <w:rFonts w:ascii="宋体" w:hAnsi="宋体" w:eastAsia="宋体" w:cs="宋体"/>
          <w:spacing w:val="-1"/>
          <w:sz w:val="24"/>
          <w:szCs w:val="24"/>
        </w:rPr>
        <w:t>后的恢复治理措施，确保矿山损毁土地</w:t>
      </w:r>
      <w:r>
        <w:rPr>
          <w:rFonts w:ascii="宋体" w:hAnsi="宋体" w:eastAsia="宋体" w:cs="宋体"/>
          <w:sz w:val="24"/>
          <w:szCs w:val="24"/>
        </w:rPr>
        <w:t xml:space="preserve"> </w:t>
      </w:r>
      <w:r>
        <w:rPr>
          <w:rFonts w:ascii="宋体" w:hAnsi="宋体" w:eastAsia="宋体" w:cs="宋体"/>
          <w:spacing w:val="-1"/>
          <w:sz w:val="24"/>
          <w:szCs w:val="24"/>
        </w:rPr>
        <w:t>在开采结束后得到复垦恢复利用，西畴县安翔建</w:t>
      </w:r>
      <w:r>
        <w:rPr>
          <w:rFonts w:ascii="宋体" w:hAnsi="宋体" w:eastAsia="宋体" w:cs="宋体"/>
          <w:spacing w:val="-2"/>
          <w:sz w:val="24"/>
          <w:szCs w:val="24"/>
        </w:rPr>
        <w:t>材有限公司于</w:t>
      </w:r>
      <w:r>
        <w:rPr>
          <w:rFonts w:ascii="宋体" w:hAnsi="宋体" w:eastAsia="宋体" w:cs="宋体"/>
          <w:spacing w:val="-55"/>
          <w:sz w:val="24"/>
          <w:szCs w:val="24"/>
        </w:rPr>
        <w:t xml:space="preserve"> </w:t>
      </w:r>
      <w:r>
        <w:rPr>
          <w:rFonts w:ascii="Times New Roman" w:hAnsi="Times New Roman" w:eastAsia="Times New Roman" w:cs="Times New Roman"/>
          <w:spacing w:val="-2"/>
          <w:sz w:val="24"/>
          <w:szCs w:val="24"/>
        </w:rPr>
        <w:t xml:space="preserve">2023 </w:t>
      </w:r>
      <w:r>
        <w:rPr>
          <w:rFonts w:ascii="宋体" w:hAnsi="宋体" w:eastAsia="宋体" w:cs="宋体"/>
          <w:spacing w:val="-2"/>
          <w:sz w:val="24"/>
          <w:szCs w:val="24"/>
        </w:rPr>
        <w:t>年</w:t>
      </w:r>
      <w:r>
        <w:rPr>
          <w:rFonts w:ascii="宋体" w:hAnsi="宋体" w:eastAsia="宋体" w:cs="宋体"/>
          <w:spacing w:val="-32"/>
          <w:sz w:val="24"/>
          <w:szCs w:val="24"/>
        </w:rPr>
        <w:t xml:space="preserve"> </w:t>
      </w:r>
      <w:r>
        <w:rPr>
          <w:rFonts w:ascii="Times New Roman" w:hAnsi="Times New Roman" w:eastAsia="Times New Roman" w:cs="Times New Roman"/>
          <w:spacing w:val="-2"/>
          <w:sz w:val="24"/>
          <w:szCs w:val="24"/>
        </w:rPr>
        <w:t>10</w:t>
      </w:r>
      <w:r>
        <w:rPr>
          <w:rFonts w:ascii="Times New Roman" w:hAnsi="Times New Roman" w:eastAsia="Times New Roman" w:cs="Times New Roman"/>
          <w:spacing w:val="15"/>
          <w:w w:val="101"/>
          <w:sz w:val="24"/>
          <w:szCs w:val="24"/>
        </w:rPr>
        <w:t xml:space="preserve"> </w:t>
      </w:r>
      <w:r>
        <w:rPr>
          <w:rFonts w:ascii="宋体" w:hAnsi="宋体" w:eastAsia="宋体" w:cs="宋体"/>
          <w:spacing w:val="-2"/>
          <w:sz w:val="24"/>
          <w:szCs w:val="24"/>
        </w:rPr>
        <w:t>月委托云南侏罗</w:t>
      </w:r>
      <w:r>
        <w:rPr>
          <w:rFonts w:ascii="宋体" w:hAnsi="宋体" w:eastAsia="宋体" w:cs="宋体"/>
          <w:sz w:val="24"/>
          <w:szCs w:val="24"/>
        </w:rPr>
        <w:t xml:space="preserve"> 纪地质勘查有限公司编制《西畴县安翔建材有限公司西</w:t>
      </w:r>
      <w:r>
        <w:rPr>
          <w:rFonts w:ascii="宋体" w:hAnsi="宋体" w:eastAsia="宋体" w:cs="宋体"/>
          <w:spacing w:val="-1"/>
          <w:sz w:val="24"/>
          <w:szCs w:val="24"/>
        </w:rPr>
        <w:t>畴县冉家凹塘普通建筑石料用石灰</w:t>
      </w:r>
      <w:r>
        <w:rPr>
          <w:rFonts w:ascii="宋体" w:hAnsi="宋体" w:eastAsia="宋体" w:cs="宋体"/>
          <w:sz w:val="24"/>
          <w:szCs w:val="24"/>
        </w:rPr>
        <w:t xml:space="preserve"> 岩矿矿山地质环境保护与土地复垦方案》。接受委托后</w:t>
      </w:r>
      <w:r>
        <w:rPr>
          <w:rFonts w:ascii="宋体" w:hAnsi="宋体" w:eastAsia="宋体" w:cs="宋体"/>
          <w:spacing w:val="-1"/>
          <w:sz w:val="24"/>
          <w:szCs w:val="24"/>
        </w:rPr>
        <w:t>，云南侏罗纪地质勘查有限公司成</w:t>
      </w:r>
      <w:r>
        <w:rPr>
          <w:rFonts w:ascii="宋体" w:hAnsi="宋体" w:eastAsia="宋体" w:cs="宋体"/>
          <w:sz w:val="24"/>
          <w:szCs w:val="24"/>
        </w:rPr>
        <w:t xml:space="preserve"> 立项目组，选派专业人员进行现场调查，收集相关资料</w:t>
      </w:r>
      <w:r>
        <w:rPr>
          <w:rFonts w:ascii="宋体" w:hAnsi="宋体" w:eastAsia="宋体" w:cs="宋体"/>
          <w:spacing w:val="-1"/>
          <w:sz w:val="24"/>
          <w:szCs w:val="24"/>
        </w:rPr>
        <w:t>，完成该矿山地质环境保护与土地</w:t>
      </w:r>
      <w:r>
        <w:rPr>
          <w:rFonts w:ascii="宋体" w:hAnsi="宋体" w:eastAsia="宋体" w:cs="宋体"/>
          <w:sz w:val="24"/>
          <w:szCs w:val="24"/>
        </w:rPr>
        <w:t xml:space="preserve"> </w:t>
      </w:r>
      <w:r>
        <w:rPr>
          <w:rFonts w:ascii="宋体" w:hAnsi="宋体" w:eastAsia="宋体" w:cs="宋体"/>
          <w:spacing w:val="-3"/>
          <w:sz w:val="24"/>
          <w:szCs w:val="24"/>
        </w:rPr>
        <w:t>复垦方案的编制工作，并送交相关部门审查。矿山为新建矿山，未编制过</w:t>
      </w:r>
      <w:r>
        <w:rPr>
          <w:rFonts w:ascii="Times New Roman" w:hAnsi="Times New Roman" w:eastAsia="Times New Roman" w:cs="Times New Roman"/>
          <w:spacing w:val="-3"/>
          <w:sz w:val="24"/>
          <w:szCs w:val="24"/>
        </w:rPr>
        <w:t>“</w:t>
      </w:r>
      <w:r>
        <w:rPr>
          <w:rFonts w:ascii="宋体" w:hAnsi="宋体" w:eastAsia="宋体" w:cs="宋体"/>
          <w:spacing w:val="-3"/>
          <w:sz w:val="24"/>
          <w:szCs w:val="24"/>
        </w:rPr>
        <w:t>矿山地质环境保</w:t>
      </w:r>
    </w:p>
    <w:p>
      <w:pPr>
        <w:spacing w:before="1" w:line="220" w:lineRule="auto"/>
        <w:ind w:left="1"/>
        <w:rPr>
          <w:rFonts w:ascii="宋体" w:hAnsi="宋体" w:eastAsia="宋体" w:cs="宋体"/>
          <w:sz w:val="24"/>
          <w:szCs w:val="24"/>
        </w:rPr>
      </w:pPr>
      <w:r>
        <w:rPr>
          <w:rFonts w:ascii="宋体" w:hAnsi="宋体" w:eastAsia="宋体" w:cs="宋体"/>
          <w:spacing w:val="-2"/>
          <w:sz w:val="24"/>
          <w:szCs w:val="24"/>
        </w:rPr>
        <w:t>护与土地复垦方案</w:t>
      </w:r>
      <w:r>
        <w:rPr>
          <w:rFonts w:ascii="Times New Roman" w:hAnsi="Times New Roman" w:eastAsia="Times New Roman" w:cs="Times New Roman"/>
          <w:spacing w:val="-2"/>
          <w:sz w:val="24"/>
          <w:szCs w:val="24"/>
        </w:rPr>
        <w:t>”</w:t>
      </w:r>
      <w:r>
        <w:rPr>
          <w:rFonts w:ascii="宋体" w:hAnsi="宋体" w:eastAsia="宋体" w:cs="宋体"/>
          <w:spacing w:val="-2"/>
          <w:sz w:val="24"/>
          <w:szCs w:val="24"/>
        </w:rPr>
        <w:t>。</w:t>
      </w:r>
    </w:p>
    <w:p>
      <w:pPr>
        <w:spacing w:before="182" w:line="219" w:lineRule="auto"/>
        <w:ind w:left="48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二、方案编制目的</w:t>
      </w:r>
    </w:p>
    <w:p>
      <w:pPr>
        <w:spacing w:before="180" w:line="468" w:lineRule="exact"/>
        <w:ind w:left="490"/>
        <w:rPr>
          <w:rFonts w:ascii="宋体" w:hAnsi="宋体" w:eastAsia="宋体" w:cs="宋体"/>
          <w:sz w:val="24"/>
          <w:szCs w:val="24"/>
        </w:rPr>
      </w:pPr>
      <w:r>
        <w:rPr>
          <w:rFonts w:ascii="Times New Roman" w:hAnsi="Times New Roman" w:eastAsia="Times New Roman" w:cs="Times New Roman"/>
          <w:spacing w:val="-2"/>
          <w:position w:val="17"/>
          <w:sz w:val="24"/>
          <w:szCs w:val="24"/>
        </w:rPr>
        <w:t>1</w:t>
      </w:r>
      <w:r>
        <w:rPr>
          <w:rFonts w:ascii="Times New Roman" w:hAnsi="Times New Roman" w:eastAsia="Times New Roman" w:cs="Times New Roman"/>
          <w:spacing w:val="-34"/>
          <w:position w:val="17"/>
          <w:sz w:val="24"/>
          <w:szCs w:val="24"/>
        </w:rPr>
        <w:t xml:space="preserve"> </w:t>
      </w:r>
      <w:r>
        <w:rPr>
          <w:rFonts w:ascii="宋体" w:hAnsi="宋体" w:eastAsia="宋体" w:cs="宋体"/>
          <w:spacing w:val="-2"/>
          <w:position w:val="17"/>
          <w:sz w:val="24"/>
          <w:szCs w:val="24"/>
        </w:rPr>
        <w:t>、矿山地质环境保护与恢复治理方案编制</w:t>
      </w:r>
      <w:r>
        <w:rPr>
          <w:rFonts w:ascii="宋体" w:hAnsi="宋体" w:eastAsia="宋体" w:cs="宋体"/>
          <w:spacing w:val="-3"/>
          <w:position w:val="17"/>
          <w:sz w:val="24"/>
          <w:szCs w:val="24"/>
        </w:rPr>
        <w:t>的目的与任务</w:t>
      </w:r>
    </w:p>
    <w:p>
      <w:pPr>
        <w:spacing w:before="1" w:line="222" w:lineRule="auto"/>
        <w:ind w:left="482"/>
        <w:rPr>
          <w:rFonts w:ascii="宋体" w:hAnsi="宋体" w:eastAsia="宋体" w:cs="宋体"/>
          <w:sz w:val="24"/>
          <w:szCs w:val="24"/>
        </w:rPr>
      </w:pPr>
      <w:r>
        <w:rPr>
          <w:rFonts w:ascii="宋体" w:hAnsi="宋体" w:eastAsia="宋体" w:cs="宋体"/>
          <w:spacing w:val="-16"/>
          <w:sz w:val="24"/>
          <w:szCs w:val="24"/>
        </w:rPr>
        <w:t>（</w:t>
      </w:r>
      <w:r>
        <w:rPr>
          <w:rFonts w:ascii="Times New Roman" w:hAnsi="Times New Roman" w:eastAsia="Times New Roman" w:cs="Times New Roman"/>
          <w:spacing w:val="-16"/>
          <w:sz w:val="24"/>
          <w:szCs w:val="24"/>
        </w:rPr>
        <w:t>1</w:t>
      </w:r>
      <w:r>
        <w:rPr>
          <w:rFonts w:ascii="宋体" w:hAnsi="宋体" w:eastAsia="宋体" w:cs="宋体"/>
          <w:spacing w:val="-16"/>
          <w:sz w:val="24"/>
          <w:szCs w:val="24"/>
        </w:rPr>
        <w:t>）</w:t>
      </w:r>
      <w:r>
        <w:rPr>
          <w:rFonts w:ascii="宋体" w:hAnsi="宋体" w:eastAsia="宋体" w:cs="宋体"/>
          <w:spacing w:val="-62"/>
          <w:sz w:val="24"/>
          <w:szCs w:val="24"/>
        </w:rPr>
        <w:t xml:space="preserve"> </w:t>
      </w:r>
      <w:r>
        <w:rPr>
          <w:rFonts w:ascii="宋体" w:hAnsi="宋体" w:eastAsia="宋体" w:cs="宋体"/>
          <w:spacing w:val="-16"/>
          <w:sz w:val="24"/>
          <w:szCs w:val="24"/>
        </w:rPr>
        <w:t>目的</w:t>
      </w:r>
    </w:p>
    <w:p>
      <w:pPr>
        <w:spacing w:before="179" w:line="465" w:lineRule="exact"/>
        <w:ind w:left="482"/>
        <w:rPr>
          <w:rFonts w:ascii="宋体" w:hAnsi="宋体" w:eastAsia="宋体" w:cs="宋体"/>
          <w:sz w:val="24"/>
          <w:szCs w:val="24"/>
        </w:rPr>
      </w:pPr>
      <w:r>
        <w:rPr>
          <w:rFonts w:ascii="宋体" w:hAnsi="宋体" w:eastAsia="宋体" w:cs="宋体"/>
          <w:position w:val="17"/>
          <w:sz w:val="24"/>
          <w:szCs w:val="24"/>
        </w:rPr>
        <w:t>编制本方案的目的是在调查了解、评价本矿</w:t>
      </w:r>
      <w:r>
        <w:rPr>
          <w:rFonts w:ascii="宋体" w:hAnsi="宋体" w:eastAsia="宋体" w:cs="宋体"/>
          <w:spacing w:val="-1"/>
          <w:position w:val="17"/>
          <w:sz w:val="24"/>
          <w:szCs w:val="24"/>
        </w:rPr>
        <w:t>山现状地质环境条件基础上，结合矿产资</w:t>
      </w:r>
    </w:p>
    <w:p>
      <w:pPr>
        <w:spacing w:before="1" w:line="219" w:lineRule="auto"/>
        <w:rPr>
          <w:rFonts w:ascii="宋体" w:hAnsi="宋体" w:eastAsia="宋体" w:cs="宋体"/>
          <w:sz w:val="24"/>
          <w:szCs w:val="24"/>
        </w:rPr>
      </w:pPr>
      <w:r>
        <w:rPr>
          <w:rFonts w:ascii="宋体" w:hAnsi="宋体" w:eastAsia="宋体" w:cs="宋体"/>
          <w:sz w:val="24"/>
          <w:szCs w:val="24"/>
        </w:rPr>
        <w:t>源开发利用方案，预测矿业活动可能引发的矿山地质环境问题，并</w:t>
      </w:r>
      <w:r>
        <w:rPr>
          <w:rFonts w:ascii="宋体" w:hAnsi="宋体" w:eastAsia="宋体" w:cs="宋体"/>
          <w:spacing w:val="-1"/>
          <w:sz w:val="24"/>
          <w:szCs w:val="24"/>
        </w:rPr>
        <w:t>提出相应的环境保护、</w:t>
      </w:r>
    </w:p>
    <w:p>
      <w:pPr>
        <w:spacing w:line="219" w:lineRule="auto"/>
        <w:rPr>
          <w:rFonts w:ascii="宋体" w:hAnsi="宋体" w:eastAsia="宋体" w:cs="宋体"/>
          <w:sz w:val="24"/>
          <w:szCs w:val="24"/>
        </w:rPr>
        <w:sectPr>
          <w:footerReference r:id="rId3" w:type="default"/>
          <w:pgSz w:w="11907" w:h="16840"/>
          <w:pgMar w:top="1120" w:right="1034" w:bottom="1568" w:left="1426" w:header="0" w:footer="1406" w:gutter="0"/>
        </w:sectPr>
      </w:pPr>
    </w:p>
    <w:p>
      <w:pPr>
        <w:spacing w:before="48" w:line="359" w:lineRule="auto"/>
        <w:ind w:left="23" w:right="18" w:hanging="21"/>
        <w:jc w:val="both"/>
        <w:rPr>
          <w:rFonts w:ascii="宋体" w:hAnsi="宋体" w:eastAsia="宋体" w:cs="宋体"/>
          <w:sz w:val="24"/>
          <w:szCs w:val="24"/>
        </w:rPr>
      </w:pPr>
      <w:r>
        <w:rPr>
          <w:rFonts w:ascii="宋体" w:hAnsi="宋体" w:eastAsia="宋体" w:cs="宋体"/>
          <w:spacing w:val="-5"/>
          <w:sz w:val="24"/>
          <w:szCs w:val="24"/>
        </w:rPr>
        <w:t>恢复方案及综合治理措施，为矿业开发、地质环境保护与生态恢复治理提供重要科学依据，</w:t>
      </w:r>
      <w:r>
        <w:rPr>
          <w:rFonts w:ascii="宋体" w:hAnsi="宋体" w:eastAsia="宋体" w:cs="宋体"/>
          <w:spacing w:val="4"/>
          <w:sz w:val="24"/>
          <w:szCs w:val="24"/>
        </w:rPr>
        <w:t xml:space="preserve"> </w:t>
      </w:r>
      <w:r>
        <w:rPr>
          <w:rFonts w:ascii="宋体" w:hAnsi="宋体" w:eastAsia="宋体" w:cs="宋体"/>
          <w:spacing w:val="-1"/>
          <w:sz w:val="24"/>
          <w:szCs w:val="24"/>
        </w:rPr>
        <w:t>同时实现矿产资源的合理开发利用及矿山地质环境的有效保护，为矿业经济和社会经济的</w:t>
      </w:r>
    </w:p>
    <w:p>
      <w:pPr>
        <w:spacing w:line="219" w:lineRule="auto"/>
        <w:ind w:left="2"/>
        <w:rPr>
          <w:rFonts w:ascii="宋体" w:hAnsi="宋体" w:eastAsia="宋体" w:cs="宋体"/>
          <w:sz w:val="24"/>
          <w:szCs w:val="24"/>
        </w:rPr>
      </w:pPr>
      <w:r>
        <w:rPr>
          <w:rFonts w:ascii="宋体" w:hAnsi="宋体" w:eastAsia="宋体" w:cs="宋体"/>
          <w:spacing w:val="-2"/>
          <w:sz w:val="24"/>
          <w:szCs w:val="24"/>
        </w:rPr>
        <w:t>可持续发展服务。</w:t>
      </w:r>
    </w:p>
    <w:p>
      <w:pPr>
        <w:spacing w:before="180" w:line="219" w:lineRule="auto"/>
        <w:ind w:left="482"/>
        <w:rPr>
          <w:rFonts w:ascii="宋体" w:hAnsi="宋体" w:eastAsia="宋体" w:cs="宋体"/>
          <w:sz w:val="24"/>
          <w:szCs w:val="24"/>
        </w:rPr>
      </w:pPr>
      <w:r>
        <w:rPr>
          <w:rFonts w:ascii="宋体" w:hAnsi="宋体" w:eastAsia="宋体" w:cs="宋体"/>
          <w:spacing w:val="-5"/>
          <w:sz w:val="24"/>
          <w:szCs w:val="24"/>
        </w:rPr>
        <w:t>（</w:t>
      </w:r>
      <w:r>
        <w:rPr>
          <w:rFonts w:ascii="Times New Roman" w:hAnsi="Times New Roman" w:eastAsia="Times New Roman" w:cs="Times New Roman"/>
          <w:spacing w:val="-5"/>
          <w:sz w:val="24"/>
          <w:szCs w:val="24"/>
        </w:rPr>
        <w:t>2</w:t>
      </w:r>
      <w:r>
        <w:rPr>
          <w:rFonts w:ascii="宋体" w:hAnsi="宋体" w:eastAsia="宋体" w:cs="宋体"/>
          <w:spacing w:val="-5"/>
          <w:sz w:val="24"/>
          <w:szCs w:val="24"/>
        </w:rPr>
        <w:t>）任务</w:t>
      </w:r>
    </w:p>
    <w:p>
      <w:pPr>
        <w:spacing w:before="183" w:line="359" w:lineRule="auto"/>
        <w:ind w:firstLine="479"/>
        <w:rPr>
          <w:rFonts w:ascii="宋体" w:hAnsi="宋体" w:eastAsia="宋体" w:cs="宋体"/>
          <w:sz w:val="24"/>
          <w:szCs w:val="24"/>
        </w:rPr>
      </w:pPr>
      <w:r>
        <w:rPr>
          <w:rFonts w:ascii="宋体" w:hAnsi="宋体" w:eastAsia="宋体" w:cs="宋体"/>
          <w:spacing w:val="-5"/>
          <w:sz w:val="24"/>
          <w:szCs w:val="24"/>
        </w:rPr>
        <w:t>①调查本矿山地质环境特征。主要内容有：矿山自然地理、矿区地形地貌、地层岩性、</w:t>
      </w:r>
      <w:r>
        <w:rPr>
          <w:rFonts w:ascii="宋体" w:hAnsi="宋体" w:eastAsia="宋体" w:cs="宋体"/>
          <w:spacing w:val="16"/>
          <w:sz w:val="24"/>
          <w:szCs w:val="24"/>
        </w:rPr>
        <w:t xml:space="preserve"> </w:t>
      </w:r>
      <w:r>
        <w:rPr>
          <w:rFonts w:ascii="宋体" w:hAnsi="宋体" w:eastAsia="宋体" w:cs="宋体"/>
          <w:sz w:val="24"/>
          <w:szCs w:val="24"/>
        </w:rPr>
        <w:t>地质构造、水文地质条件、工程地质条件、现状存在</w:t>
      </w:r>
      <w:r>
        <w:rPr>
          <w:rFonts w:ascii="宋体" w:hAnsi="宋体" w:eastAsia="宋体" w:cs="宋体"/>
          <w:spacing w:val="-1"/>
          <w:sz w:val="24"/>
          <w:szCs w:val="24"/>
        </w:rPr>
        <w:t>的矿山地质环境问题、现有矿山地质</w:t>
      </w:r>
    </w:p>
    <w:p>
      <w:pPr>
        <w:spacing w:line="219" w:lineRule="auto"/>
        <w:rPr>
          <w:rFonts w:ascii="宋体" w:hAnsi="宋体" w:eastAsia="宋体" w:cs="宋体"/>
          <w:sz w:val="24"/>
          <w:szCs w:val="24"/>
        </w:rPr>
      </w:pPr>
      <w:r>
        <w:rPr>
          <w:rFonts w:ascii="宋体" w:hAnsi="宋体" w:eastAsia="宋体" w:cs="宋体"/>
          <w:spacing w:val="-1"/>
          <w:sz w:val="24"/>
          <w:szCs w:val="24"/>
        </w:rPr>
        <w:t>环境问题治理措施和治理效果等。</w:t>
      </w:r>
    </w:p>
    <w:p>
      <w:pPr>
        <w:spacing w:before="183" w:line="358" w:lineRule="auto"/>
        <w:ind w:left="1" w:right="80" w:firstLine="477"/>
        <w:rPr>
          <w:rFonts w:ascii="Times New Roman" w:hAnsi="Times New Roman" w:eastAsia="Times New Roman" w:cs="Times New Roman"/>
          <w:sz w:val="24"/>
          <w:szCs w:val="24"/>
        </w:rPr>
      </w:pPr>
      <w:r>
        <w:rPr>
          <w:rFonts w:ascii="宋体" w:hAnsi="宋体" w:eastAsia="宋体" w:cs="宋体"/>
          <w:sz w:val="24"/>
          <w:szCs w:val="24"/>
        </w:rPr>
        <w:t>②结合本矿山开发利用方案与矿山地质环境现状，进</w:t>
      </w:r>
      <w:r>
        <w:rPr>
          <w:rFonts w:ascii="宋体" w:hAnsi="宋体" w:eastAsia="宋体" w:cs="宋体"/>
          <w:spacing w:val="-1"/>
          <w:sz w:val="24"/>
          <w:szCs w:val="24"/>
        </w:rPr>
        <w:t>行矿山地质环境的现状评估和预</w:t>
      </w:r>
      <w:r>
        <w:rPr>
          <w:rFonts w:ascii="宋体" w:hAnsi="宋体" w:eastAsia="宋体" w:cs="宋体"/>
          <w:sz w:val="24"/>
          <w:szCs w:val="24"/>
        </w:rPr>
        <w:t xml:space="preserve"> </w:t>
      </w:r>
      <w:r>
        <w:rPr>
          <w:rFonts w:ascii="宋体" w:hAnsi="宋体" w:eastAsia="宋体" w:cs="宋体"/>
          <w:spacing w:val="-4"/>
          <w:sz w:val="24"/>
          <w:szCs w:val="24"/>
        </w:rPr>
        <w:t>测评估，预测矿产资源开发可能引发的地质环境</w:t>
      </w:r>
      <w:r>
        <w:rPr>
          <w:rFonts w:ascii="Times New Roman" w:hAnsi="Times New Roman" w:eastAsia="Times New Roman" w:cs="Times New Roman"/>
          <w:spacing w:val="-4"/>
          <w:sz w:val="24"/>
          <w:szCs w:val="24"/>
        </w:rPr>
        <w:t>(</w:t>
      </w:r>
      <w:r>
        <w:rPr>
          <w:rFonts w:ascii="宋体" w:hAnsi="宋体" w:eastAsia="宋体" w:cs="宋体"/>
          <w:spacing w:val="-4"/>
          <w:sz w:val="24"/>
          <w:szCs w:val="24"/>
        </w:rPr>
        <w:t>水、土、植</w:t>
      </w:r>
      <w:r>
        <w:rPr>
          <w:rFonts w:ascii="宋体" w:hAnsi="宋体" w:eastAsia="宋体" w:cs="宋体"/>
          <w:spacing w:val="-5"/>
          <w:sz w:val="24"/>
          <w:szCs w:val="24"/>
        </w:rPr>
        <w:t>被资源环境影响、地质灾害等</w:t>
      </w:r>
      <w:r>
        <w:rPr>
          <w:rFonts w:ascii="Times New Roman" w:hAnsi="Times New Roman" w:eastAsia="Times New Roman" w:cs="Times New Roman"/>
          <w:spacing w:val="-5"/>
          <w:sz w:val="24"/>
          <w:szCs w:val="24"/>
        </w:rPr>
        <w:t>)</w:t>
      </w:r>
    </w:p>
    <w:p>
      <w:pPr>
        <w:spacing w:before="1" w:line="217" w:lineRule="auto"/>
        <w:ind w:left="28"/>
        <w:rPr>
          <w:rFonts w:ascii="宋体" w:hAnsi="宋体" w:eastAsia="宋体" w:cs="宋体"/>
          <w:sz w:val="24"/>
          <w:szCs w:val="24"/>
        </w:rPr>
      </w:pPr>
      <w:r>
        <w:rPr>
          <w:rFonts w:ascii="宋体" w:hAnsi="宋体" w:eastAsia="宋体" w:cs="宋体"/>
          <w:spacing w:val="-3"/>
          <w:sz w:val="24"/>
          <w:szCs w:val="24"/>
        </w:rPr>
        <w:t>问题，并对其危险性进行预测评估。</w:t>
      </w:r>
    </w:p>
    <w:p>
      <w:pPr>
        <w:spacing w:before="185" w:line="359" w:lineRule="auto"/>
        <w:ind w:left="3" w:right="80" w:firstLine="475"/>
        <w:rPr>
          <w:rFonts w:ascii="宋体" w:hAnsi="宋体" w:eastAsia="宋体" w:cs="宋体"/>
          <w:sz w:val="24"/>
          <w:szCs w:val="24"/>
        </w:rPr>
      </w:pPr>
      <w:r>
        <w:rPr>
          <w:rFonts w:ascii="宋体" w:hAnsi="宋体" w:eastAsia="宋体" w:cs="宋体"/>
          <w:sz w:val="24"/>
          <w:szCs w:val="24"/>
        </w:rPr>
        <w:t>③在现状评估、预测评估的基础上，对矿山地质环境</w:t>
      </w:r>
      <w:r>
        <w:rPr>
          <w:rFonts w:ascii="宋体" w:hAnsi="宋体" w:eastAsia="宋体" w:cs="宋体"/>
          <w:spacing w:val="-1"/>
          <w:sz w:val="24"/>
          <w:szCs w:val="24"/>
        </w:rPr>
        <w:t>影响程度及矿山建设适宜性进行</w:t>
      </w:r>
      <w:r>
        <w:rPr>
          <w:rFonts w:ascii="宋体" w:hAnsi="宋体" w:eastAsia="宋体" w:cs="宋体"/>
          <w:sz w:val="24"/>
          <w:szCs w:val="24"/>
        </w:rPr>
        <w:t xml:space="preserve"> 综合评估。结合矿山地质环境问题类型、分布</w:t>
      </w:r>
      <w:r>
        <w:rPr>
          <w:rFonts w:ascii="宋体" w:hAnsi="宋体" w:eastAsia="宋体" w:cs="宋体"/>
          <w:spacing w:val="-1"/>
          <w:sz w:val="24"/>
          <w:szCs w:val="24"/>
        </w:rPr>
        <w:t>特征及其危害性、矿山地质环境影响评估结</w:t>
      </w:r>
    </w:p>
    <w:p>
      <w:pPr>
        <w:spacing w:line="219" w:lineRule="auto"/>
        <w:ind w:left="5"/>
        <w:rPr>
          <w:rFonts w:ascii="宋体" w:hAnsi="宋体" w:eastAsia="宋体" w:cs="宋体"/>
          <w:sz w:val="24"/>
          <w:szCs w:val="24"/>
        </w:rPr>
      </w:pPr>
      <w:r>
        <w:rPr>
          <w:rFonts w:ascii="宋体" w:hAnsi="宋体" w:eastAsia="宋体" w:cs="宋体"/>
          <w:spacing w:val="-1"/>
          <w:sz w:val="24"/>
          <w:szCs w:val="24"/>
        </w:rPr>
        <w:t>果，进行矿山地质环境保护与恢复治理分区。</w:t>
      </w:r>
    </w:p>
    <w:p>
      <w:pPr>
        <w:spacing w:before="183" w:line="466" w:lineRule="exact"/>
        <w:ind w:left="479"/>
        <w:rPr>
          <w:rFonts w:ascii="宋体" w:hAnsi="宋体" w:eastAsia="宋体" w:cs="宋体"/>
          <w:sz w:val="24"/>
          <w:szCs w:val="24"/>
        </w:rPr>
      </w:pPr>
      <w:r>
        <w:rPr>
          <w:rFonts w:ascii="宋体" w:hAnsi="宋体" w:eastAsia="宋体" w:cs="宋体"/>
          <w:position w:val="17"/>
          <w:sz w:val="24"/>
          <w:szCs w:val="24"/>
        </w:rPr>
        <w:t>④针对矿山地质环境保护与恢复治理分区，确定本矿</w:t>
      </w:r>
      <w:r>
        <w:rPr>
          <w:rFonts w:ascii="宋体" w:hAnsi="宋体" w:eastAsia="宋体" w:cs="宋体"/>
          <w:spacing w:val="-1"/>
          <w:position w:val="17"/>
          <w:sz w:val="24"/>
          <w:szCs w:val="24"/>
        </w:rPr>
        <w:t>山环境保护与恢复治理的目标和</w:t>
      </w:r>
    </w:p>
    <w:p>
      <w:pPr>
        <w:spacing w:line="219" w:lineRule="auto"/>
        <w:jc w:val="right"/>
        <w:rPr>
          <w:rFonts w:ascii="宋体" w:hAnsi="宋体" w:eastAsia="宋体" w:cs="宋体"/>
          <w:sz w:val="24"/>
          <w:szCs w:val="24"/>
        </w:rPr>
      </w:pPr>
      <w:r>
        <w:rPr>
          <w:rFonts w:ascii="宋体" w:hAnsi="宋体" w:eastAsia="宋体" w:cs="宋体"/>
          <w:spacing w:val="-4"/>
          <w:sz w:val="24"/>
          <w:szCs w:val="24"/>
        </w:rPr>
        <w:t>任务，提出相应的环境保护方案、恢复治理措施和矿</w:t>
      </w:r>
      <w:r>
        <w:rPr>
          <w:rFonts w:ascii="宋体" w:hAnsi="宋体" w:eastAsia="宋体" w:cs="宋体"/>
          <w:spacing w:val="-5"/>
          <w:sz w:val="24"/>
          <w:szCs w:val="24"/>
        </w:rPr>
        <w:t>山地质环境监测方案，明确工作部署。</w:t>
      </w:r>
    </w:p>
    <w:p>
      <w:pPr>
        <w:spacing w:before="183" w:line="466" w:lineRule="exact"/>
        <w:ind w:left="479"/>
        <w:rPr>
          <w:rFonts w:ascii="宋体" w:hAnsi="宋体" w:eastAsia="宋体" w:cs="宋体"/>
          <w:sz w:val="24"/>
          <w:szCs w:val="24"/>
        </w:rPr>
      </w:pPr>
      <w:r>
        <w:rPr>
          <w:rFonts w:ascii="宋体" w:hAnsi="宋体" w:eastAsia="宋体" w:cs="宋体"/>
          <w:position w:val="17"/>
          <w:sz w:val="24"/>
          <w:szCs w:val="24"/>
        </w:rPr>
        <w:t>⑤结合具体的防治对象，确定矿山地质环境防治工程</w:t>
      </w:r>
      <w:r>
        <w:rPr>
          <w:rFonts w:ascii="宋体" w:hAnsi="宋体" w:eastAsia="宋体" w:cs="宋体"/>
          <w:spacing w:val="-1"/>
          <w:position w:val="17"/>
          <w:sz w:val="24"/>
          <w:szCs w:val="24"/>
        </w:rPr>
        <w:t>的主要工作量、技术方法，进行</w:t>
      </w:r>
    </w:p>
    <w:p>
      <w:pPr>
        <w:spacing w:before="1" w:line="217" w:lineRule="auto"/>
        <w:ind w:left="16"/>
        <w:rPr>
          <w:rFonts w:ascii="宋体" w:hAnsi="宋体" w:eastAsia="宋体" w:cs="宋体"/>
          <w:sz w:val="24"/>
          <w:szCs w:val="24"/>
        </w:rPr>
      </w:pPr>
      <w:r>
        <w:rPr>
          <w:rFonts w:ascii="宋体" w:hAnsi="宋体" w:eastAsia="宋体" w:cs="宋体"/>
          <w:spacing w:val="-1"/>
          <w:sz w:val="24"/>
          <w:szCs w:val="24"/>
        </w:rPr>
        <w:t>防治经费估算和防治进度安排，制定顺利实施方案的保障措施等。</w:t>
      </w:r>
    </w:p>
    <w:p>
      <w:pPr>
        <w:spacing w:before="185" w:line="219" w:lineRule="auto"/>
        <w:ind w:left="467"/>
        <w:rPr>
          <w:rFonts w:ascii="宋体" w:hAnsi="宋体" w:eastAsia="宋体" w:cs="宋体"/>
          <w:sz w:val="24"/>
          <w:szCs w:val="24"/>
        </w:rPr>
      </w:pPr>
      <w:r>
        <w:rPr>
          <w:rFonts w:ascii="Times New Roman" w:hAnsi="Times New Roman" w:eastAsia="Times New Roman" w:cs="Times New Roman"/>
          <w:spacing w:val="-2"/>
          <w:sz w:val="24"/>
          <w:szCs w:val="24"/>
        </w:rPr>
        <w:t>2</w:t>
      </w:r>
      <w:r>
        <w:rPr>
          <w:rFonts w:ascii="Times New Roman" w:hAnsi="Times New Roman" w:eastAsia="Times New Roman" w:cs="Times New Roman"/>
          <w:spacing w:val="-34"/>
          <w:sz w:val="24"/>
          <w:szCs w:val="24"/>
        </w:rPr>
        <w:t xml:space="preserve"> </w:t>
      </w:r>
      <w:r>
        <w:rPr>
          <w:rFonts w:ascii="宋体" w:hAnsi="宋体" w:eastAsia="宋体" w:cs="宋体"/>
          <w:spacing w:val="-2"/>
          <w:sz w:val="24"/>
          <w:szCs w:val="24"/>
        </w:rPr>
        <w:t>、土地复垦方案编制的目的与任务</w:t>
      </w:r>
    </w:p>
    <w:p>
      <w:pPr>
        <w:spacing w:before="181" w:line="222" w:lineRule="auto"/>
        <w:ind w:left="482"/>
        <w:rPr>
          <w:rFonts w:ascii="宋体" w:hAnsi="宋体" w:eastAsia="宋体" w:cs="宋体"/>
          <w:sz w:val="24"/>
          <w:szCs w:val="24"/>
        </w:rPr>
      </w:pPr>
      <w:r>
        <w:rPr>
          <w:rFonts w:ascii="宋体" w:hAnsi="宋体" w:eastAsia="宋体" w:cs="宋体"/>
          <w:spacing w:val="-16"/>
          <w:sz w:val="24"/>
          <w:szCs w:val="24"/>
        </w:rPr>
        <w:t>（</w:t>
      </w:r>
      <w:r>
        <w:rPr>
          <w:rFonts w:ascii="Times New Roman" w:hAnsi="Times New Roman" w:eastAsia="Times New Roman" w:cs="Times New Roman"/>
          <w:spacing w:val="-16"/>
          <w:sz w:val="24"/>
          <w:szCs w:val="24"/>
        </w:rPr>
        <w:t>1</w:t>
      </w:r>
      <w:r>
        <w:rPr>
          <w:rFonts w:ascii="宋体" w:hAnsi="宋体" w:eastAsia="宋体" w:cs="宋体"/>
          <w:spacing w:val="-16"/>
          <w:sz w:val="24"/>
          <w:szCs w:val="24"/>
        </w:rPr>
        <w:t>）</w:t>
      </w:r>
      <w:r>
        <w:rPr>
          <w:rFonts w:ascii="宋体" w:hAnsi="宋体" w:eastAsia="宋体" w:cs="宋体"/>
          <w:spacing w:val="-62"/>
          <w:sz w:val="24"/>
          <w:szCs w:val="24"/>
        </w:rPr>
        <w:t xml:space="preserve"> </w:t>
      </w:r>
      <w:r>
        <w:rPr>
          <w:rFonts w:ascii="宋体" w:hAnsi="宋体" w:eastAsia="宋体" w:cs="宋体"/>
          <w:spacing w:val="-16"/>
          <w:sz w:val="24"/>
          <w:szCs w:val="24"/>
        </w:rPr>
        <w:t>目的</w:t>
      </w:r>
    </w:p>
    <w:p>
      <w:pPr>
        <w:spacing w:before="179" w:line="359" w:lineRule="auto"/>
        <w:ind w:right="80" w:firstLine="480"/>
        <w:rPr>
          <w:rFonts w:ascii="宋体" w:hAnsi="宋体" w:eastAsia="宋体" w:cs="宋体"/>
          <w:sz w:val="24"/>
          <w:szCs w:val="24"/>
        </w:rPr>
      </w:pPr>
      <w:r>
        <w:rPr>
          <w:rFonts w:ascii="宋体" w:hAnsi="宋体" w:eastAsia="宋体" w:cs="宋体"/>
          <w:sz w:val="24"/>
          <w:szCs w:val="24"/>
        </w:rPr>
        <w:t>①该矿山在建设及生产过程中将造成土地损毁，本</w:t>
      </w:r>
      <w:r>
        <w:rPr>
          <w:rFonts w:ascii="宋体" w:hAnsi="宋体" w:eastAsia="宋体" w:cs="宋体"/>
          <w:spacing w:val="-1"/>
          <w:sz w:val="24"/>
          <w:szCs w:val="24"/>
        </w:rPr>
        <w:t>方案主要针对矿山在建设及生产过</w:t>
      </w:r>
      <w:r>
        <w:rPr>
          <w:rFonts w:ascii="宋体" w:hAnsi="宋体" w:eastAsia="宋体" w:cs="宋体"/>
          <w:sz w:val="24"/>
          <w:szCs w:val="24"/>
        </w:rPr>
        <w:t xml:space="preserve"> 程中土地损毁的特点，提出各种预防措施和整治措施，</w:t>
      </w:r>
      <w:r>
        <w:rPr>
          <w:rFonts w:ascii="宋体" w:hAnsi="宋体" w:eastAsia="宋体" w:cs="宋体"/>
          <w:spacing w:val="-1"/>
          <w:sz w:val="24"/>
          <w:szCs w:val="24"/>
        </w:rPr>
        <w:t>减少矿山建设及生产造成的土地损</w:t>
      </w:r>
    </w:p>
    <w:p>
      <w:pPr>
        <w:spacing w:line="219" w:lineRule="auto"/>
        <w:ind w:left="5"/>
        <w:rPr>
          <w:rFonts w:ascii="宋体" w:hAnsi="宋体" w:eastAsia="宋体" w:cs="宋体"/>
          <w:sz w:val="24"/>
          <w:szCs w:val="24"/>
        </w:rPr>
      </w:pPr>
      <w:r>
        <w:rPr>
          <w:rFonts w:ascii="宋体" w:hAnsi="宋体" w:eastAsia="宋体" w:cs="宋体"/>
          <w:spacing w:val="-1"/>
          <w:sz w:val="24"/>
          <w:szCs w:val="24"/>
        </w:rPr>
        <w:t>毁，并及时将矿山建设及生产过程中损毁的土地恢复到可利用状态。</w:t>
      </w:r>
    </w:p>
    <w:p>
      <w:pPr>
        <w:spacing w:before="181" w:line="468" w:lineRule="exact"/>
        <w:ind w:left="479"/>
        <w:rPr>
          <w:rFonts w:ascii="宋体" w:hAnsi="宋体" w:eastAsia="宋体" w:cs="宋体"/>
          <w:sz w:val="24"/>
          <w:szCs w:val="24"/>
        </w:rPr>
      </w:pPr>
      <w:r>
        <w:rPr>
          <w:rFonts w:ascii="宋体" w:hAnsi="宋体" w:eastAsia="宋体" w:cs="宋体"/>
          <w:position w:val="17"/>
          <w:sz w:val="24"/>
          <w:szCs w:val="24"/>
        </w:rPr>
        <w:t>②为土地复垦工程实施、土地复垦管理、监督检查、</w:t>
      </w:r>
      <w:r>
        <w:rPr>
          <w:rFonts w:ascii="宋体" w:hAnsi="宋体" w:eastAsia="宋体" w:cs="宋体"/>
          <w:spacing w:val="-1"/>
          <w:position w:val="17"/>
          <w:sz w:val="24"/>
          <w:szCs w:val="24"/>
        </w:rPr>
        <w:t>验收以及土地复垦保证金的缴存</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提供依据，确保土地复垦落到实处。</w:t>
      </w:r>
    </w:p>
    <w:p>
      <w:pPr>
        <w:spacing w:before="184" w:line="219" w:lineRule="auto"/>
        <w:ind w:left="482"/>
        <w:rPr>
          <w:rFonts w:ascii="宋体" w:hAnsi="宋体" w:eastAsia="宋体" w:cs="宋体"/>
          <w:sz w:val="24"/>
          <w:szCs w:val="24"/>
        </w:rPr>
      </w:pPr>
      <w:r>
        <w:rPr>
          <w:rFonts w:ascii="宋体" w:hAnsi="宋体" w:eastAsia="宋体" w:cs="宋体"/>
          <w:spacing w:val="-5"/>
          <w:sz w:val="24"/>
          <w:szCs w:val="24"/>
        </w:rPr>
        <w:t>（</w:t>
      </w:r>
      <w:r>
        <w:rPr>
          <w:rFonts w:ascii="Times New Roman" w:hAnsi="Times New Roman" w:eastAsia="Times New Roman" w:cs="Times New Roman"/>
          <w:spacing w:val="-5"/>
          <w:sz w:val="24"/>
          <w:szCs w:val="24"/>
        </w:rPr>
        <w:t>2</w:t>
      </w:r>
      <w:r>
        <w:rPr>
          <w:rFonts w:ascii="宋体" w:hAnsi="宋体" w:eastAsia="宋体" w:cs="宋体"/>
          <w:spacing w:val="-5"/>
          <w:sz w:val="24"/>
          <w:szCs w:val="24"/>
        </w:rPr>
        <w:t>）任务</w:t>
      </w:r>
    </w:p>
    <w:p>
      <w:pPr>
        <w:spacing w:before="181" w:line="359" w:lineRule="auto"/>
        <w:ind w:left="1" w:right="80" w:firstLine="478"/>
        <w:rPr>
          <w:rFonts w:ascii="宋体" w:hAnsi="宋体" w:eastAsia="宋体" w:cs="宋体"/>
          <w:sz w:val="24"/>
          <w:szCs w:val="24"/>
        </w:rPr>
      </w:pPr>
      <w:r>
        <w:rPr>
          <w:rFonts w:ascii="宋体" w:hAnsi="宋体" w:eastAsia="宋体" w:cs="宋体"/>
          <w:sz w:val="24"/>
          <w:szCs w:val="24"/>
        </w:rPr>
        <w:t>①调查该矿山土地损毁情况，已损毁土地现状；结</w:t>
      </w:r>
      <w:r>
        <w:rPr>
          <w:rFonts w:ascii="宋体" w:hAnsi="宋体" w:eastAsia="宋体" w:cs="宋体"/>
          <w:spacing w:val="-1"/>
          <w:sz w:val="24"/>
          <w:szCs w:val="24"/>
        </w:rPr>
        <w:t>合该矿山开发利用方案与矿山土地</w:t>
      </w:r>
      <w:r>
        <w:rPr>
          <w:rFonts w:ascii="宋体" w:hAnsi="宋体" w:eastAsia="宋体" w:cs="宋体"/>
          <w:sz w:val="24"/>
          <w:szCs w:val="24"/>
        </w:rPr>
        <w:t xml:space="preserve"> 利用现状，预测矿山在建设及生产期间土地损毁的</w:t>
      </w:r>
      <w:r>
        <w:rPr>
          <w:rFonts w:ascii="宋体" w:hAnsi="宋体" w:eastAsia="宋体" w:cs="宋体"/>
          <w:spacing w:val="-1"/>
          <w:sz w:val="24"/>
          <w:szCs w:val="24"/>
        </w:rPr>
        <w:t>类型以及各类土地的破坏范围和破坏程</w:t>
      </w:r>
    </w:p>
    <w:p>
      <w:pPr>
        <w:spacing w:line="219" w:lineRule="auto"/>
        <w:rPr>
          <w:rFonts w:ascii="宋体" w:hAnsi="宋体" w:eastAsia="宋体" w:cs="宋体"/>
          <w:sz w:val="24"/>
          <w:szCs w:val="24"/>
        </w:rPr>
      </w:pPr>
      <w:r>
        <w:rPr>
          <w:rFonts w:ascii="宋体" w:hAnsi="宋体" w:eastAsia="宋体" w:cs="宋体"/>
          <w:spacing w:val="-1"/>
          <w:sz w:val="24"/>
          <w:szCs w:val="24"/>
        </w:rPr>
        <w:t>度，量算并统计各类被损毁土地的面积。</w:t>
      </w:r>
    </w:p>
    <w:p>
      <w:pPr>
        <w:spacing w:before="183" w:line="466" w:lineRule="exact"/>
        <w:ind w:left="479"/>
        <w:rPr>
          <w:rFonts w:ascii="宋体" w:hAnsi="宋体" w:eastAsia="宋体" w:cs="宋体"/>
          <w:sz w:val="24"/>
          <w:szCs w:val="24"/>
        </w:rPr>
      </w:pPr>
      <w:r>
        <w:rPr>
          <w:rFonts w:ascii="宋体" w:hAnsi="宋体" w:eastAsia="宋体" w:cs="宋体"/>
          <w:position w:val="17"/>
          <w:sz w:val="24"/>
          <w:szCs w:val="24"/>
        </w:rPr>
        <w:t>②根据调查和预测结果，分别统计各类被损毁土地面</w:t>
      </w:r>
      <w:r>
        <w:rPr>
          <w:rFonts w:ascii="宋体" w:hAnsi="宋体" w:eastAsia="宋体" w:cs="宋体"/>
          <w:spacing w:val="-1"/>
          <w:position w:val="17"/>
          <w:sz w:val="24"/>
          <w:szCs w:val="24"/>
        </w:rPr>
        <w:t>积，确定各类被损毁土地的应复</w:t>
      </w:r>
    </w:p>
    <w:p>
      <w:pPr>
        <w:spacing w:line="219" w:lineRule="auto"/>
        <w:rPr>
          <w:rFonts w:ascii="宋体" w:hAnsi="宋体" w:eastAsia="宋体" w:cs="宋体"/>
          <w:sz w:val="24"/>
          <w:szCs w:val="24"/>
        </w:rPr>
      </w:pPr>
      <w:r>
        <w:rPr>
          <w:rFonts w:ascii="宋体" w:hAnsi="宋体" w:eastAsia="宋体" w:cs="宋体"/>
          <w:sz w:val="24"/>
          <w:szCs w:val="24"/>
        </w:rPr>
        <w:t>垦面积和应复垦土地的总面积，并根据各类土地的损毁</w:t>
      </w:r>
      <w:r>
        <w:rPr>
          <w:rFonts w:ascii="宋体" w:hAnsi="宋体" w:eastAsia="宋体" w:cs="宋体"/>
          <w:spacing w:val="-1"/>
          <w:sz w:val="24"/>
          <w:szCs w:val="24"/>
        </w:rPr>
        <w:t>时间、损毁性质和损毁程度，合理</w:t>
      </w:r>
    </w:p>
    <w:p>
      <w:pPr>
        <w:spacing w:line="219" w:lineRule="auto"/>
        <w:rPr>
          <w:rFonts w:ascii="宋体" w:hAnsi="宋体" w:eastAsia="宋体" w:cs="宋体"/>
          <w:sz w:val="24"/>
          <w:szCs w:val="24"/>
        </w:rPr>
        <w:sectPr>
          <w:footerReference r:id="rId4" w:type="default"/>
          <w:pgSz w:w="11907" w:h="16840"/>
          <w:pgMar w:top="1122" w:right="1053" w:bottom="1568" w:left="1426" w:header="0" w:footer="1406" w:gutter="0"/>
        </w:sectPr>
      </w:pPr>
    </w:p>
    <w:p>
      <w:pPr>
        <w:spacing w:before="47" w:line="219" w:lineRule="auto"/>
        <w:ind w:left="123"/>
        <w:rPr>
          <w:rFonts w:ascii="宋体" w:hAnsi="宋体" w:eastAsia="宋体" w:cs="宋体"/>
          <w:sz w:val="24"/>
          <w:szCs w:val="24"/>
        </w:rPr>
      </w:pPr>
      <w:r>
        <w:rPr>
          <w:rFonts w:ascii="宋体" w:hAnsi="宋体" w:eastAsia="宋体" w:cs="宋体"/>
          <w:sz w:val="24"/>
          <w:szCs w:val="24"/>
        </w:rPr>
        <w:t>确定复垦范围，复垦时间和复垦利用类型等，使土地复垦</w:t>
      </w:r>
      <w:r>
        <w:rPr>
          <w:rFonts w:ascii="宋体" w:hAnsi="宋体" w:eastAsia="宋体" w:cs="宋体"/>
          <w:spacing w:val="-1"/>
          <w:sz w:val="24"/>
          <w:szCs w:val="24"/>
        </w:rPr>
        <w:t>有科学规划和技术保证。</w:t>
      </w:r>
    </w:p>
    <w:p>
      <w:pPr>
        <w:spacing w:before="182" w:line="359" w:lineRule="auto"/>
        <w:ind w:left="123" w:right="112" w:firstLine="478"/>
        <w:jc w:val="both"/>
        <w:rPr>
          <w:rFonts w:ascii="宋体" w:hAnsi="宋体" w:eastAsia="宋体" w:cs="宋体"/>
          <w:sz w:val="24"/>
          <w:szCs w:val="24"/>
        </w:rPr>
      </w:pPr>
      <w:r>
        <w:rPr>
          <w:rFonts w:ascii="宋体" w:hAnsi="宋体" w:eastAsia="宋体" w:cs="宋体"/>
          <w:sz w:val="24"/>
          <w:szCs w:val="24"/>
        </w:rPr>
        <w:t>③针对各土地损毁预测单元损毁土地情况，提出相应</w:t>
      </w:r>
      <w:r>
        <w:rPr>
          <w:rFonts w:ascii="宋体" w:hAnsi="宋体" w:eastAsia="宋体" w:cs="宋体"/>
          <w:spacing w:val="-1"/>
          <w:sz w:val="24"/>
          <w:szCs w:val="24"/>
        </w:rPr>
        <w:t>的治理措施，保护并合理利用土</w:t>
      </w:r>
      <w:r>
        <w:rPr>
          <w:rFonts w:ascii="宋体" w:hAnsi="宋体" w:eastAsia="宋体" w:cs="宋体"/>
          <w:sz w:val="24"/>
          <w:szCs w:val="24"/>
        </w:rPr>
        <w:t xml:space="preserve"> 地资源，改善工程区及周边地区生态环境，为矿</w:t>
      </w:r>
      <w:r>
        <w:rPr>
          <w:rFonts w:ascii="宋体" w:hAnsi="宋体" w:eastAsia="宋体" w:cs="宋体"/>
          <w:spacing w:val="-1"/>
          <w:sz w:val="24"/>
          <w:szCs w:val="24"/>
        </w:rPr>
        <w:t>山的建设和生产创造条件，保障当地社会</w:t>
      </w:r>
      <w:r>
        <w:rPr>
          <w:rFonts w:ascii="宋体" w:hAnsi="宋体" w:eastAsia="宋体" w:cs="宋体"/>
          <w:sz w:val="24"/>
          <w:szCs w:val="24"/>
        </w:rPr>
        <w:t xml:space="preserve"> 经济持续发展在复垦规划的基础上，按各类土地复垦</w:t>
      </w:r>
      <w:r>
        <w:rPr>
          <w:rFonts w:ascii="宋体" w:hAnsi="宋体" w:eastAsia="宋体" w:cs="宋体"/>
          <w:spacing w:val="-1"/>
          <w:sz w:val="24"/>
          <w:szCs w:val="24"/>
        </w:rPr>
        <w:t>技术要求设计复垦方案、复垦措施及</w:t>
      </w:r>
    </w:p>
    <w:p>
      <w:pPr>
        <w:spacing w:before="1" w:line="217" w:lineRule="auto"/>
        <w:jc w:val="right"/>
        <w:rPr>
          <w:rFonts w:ascii="宋体" w:hAnsi="宋体" w:eastAsia="宋体" w:cs="宋体"/>
          <w:sz w:val="24"/>
          <w:szCs w:val="24"/>
        </w:rPr>
      </w:pPr>
      <w:r>
        <w:rPr>
          <w:rFonts w:ascii="宋体" w:hAnsi="宋体" w:eastAsia="宋体" w:cs="宋体"/>
          <w:spacing w:val="-4"/>
          <w:sz w:val="24"/>
          <w:szCs w:val="24"/>
        </w:rPr>
        <w:t>工艺，明确要求达到的技术标准和技术参数，计算</w:t>
      </w:r>
      <w:r>
        <w:rPr>
          <w:rFonts w:ascii="宋体" w:hAnsi="宋体" w:eastAsia="宋体" w:cs="宋体"/>
          <w:spacing w:val="-5"/>
          <w:sz w:val="24"/>
          <w:szCs w:val="24"/>
        </w:rPr>
        <w:t>复垦工程量、提出复垦工程的投资估算。</w:t>
      </w:r>
    </w:p>
    <w:p>
      <w:pPr>
        <w:spacing w:before="196" w:line="224" w:lineRule="auto"/>
        <w:ind w:left="789"/>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第二部分</w:t>
      </w:r>
      <w:r>
        <w:rPr>
          <w:rFonts w:ascii="宋体" w:hAnsi="宋体" w:eastAsia="宋体" w:cs="宋体"/>
          <w:spacing w:val="10"/>
          <w:sz w:val="31"/>
          <w:szCs w:val="31"/>
        </w:rPr>
        <w:t xml:space="preserve">  </w:t>
      </w:r>
      <w:r>
        <w:rPr>
          <w:rFonts w:ascii="宋体" w:hAnsi="宋体" w:eastAsia="宋体" w:cs="宋体"/>
          <w:spacing w:val="10"/>
          <w:sz w:val="31"/>
          <w:szCs w:val="31"/>
          <w14:textOutline w14:w="5793" w14:cap="sq" w14:cmpd="sng">
            <w14:solidFill>
              <w14:srgbClr w14:val="000000"/>
            </w14:solidFill>
            <w14:prstDash w14:val="solid"/>
            <w14:bevel/>
          </w14:textOutline>
        </w:rPr>
        <w:t>矿山地质环境保护与土地复垦方案基本情况表</w:t>
      </w:r>
    </w:p>
    <w:p>
      <w:pPr>
        <w:spacing w:line="198" w:lineRule="exact"/>
      </w:pPr>
    </w:p>
    <w:tbl>
      <w:tblPr>
        <w:tblStyle w:val="5"/>
        <w:tblW w:w="957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
        <w:gridCol w:w="2266"/>
        <w:gridCol w:w="2910"/>
        <w:gridCol w:w="307"/>
        <w:gridCol w:w="1519"/>
        <w:gridCol w:w="20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495" w:type="dxa"/>
            <w:vMerge w:val="restart"/>
            <w:tcBorders>
              <w:bottom w:val="nil"/>
            </w:tcBorders>
            <w:textDirection w:val="tbRlV"/>
            <w:vAlign w:val="top"/>
          </w:tcPr>
          <w:p>
            <w:pPr>
              <w:pStyle w:val="6"/>
              <w:spacing w:before="140" w:line="207" w:lineRule="auto"/>
              <w:ind w:left="1857"/>
            </w:pPr>
            <w:r>
              <w:rPr>
                <w:spacing w:val="8"/>
              </w:rPr>
              <w:t>项</w:t>
            </w:r>
            <w:r>
              <w:rPr>
                <w:spacing w:val="1"/>
              </w:rPr>
              <w:t xml:space="preserve">   </w:t>
            </w:r>
            <w:r>
              <w:rPr>
                <w:spacing w:val="8"/>
                <w:position w:val="1"/>
              </w:rPr>
              <w:t>目</w:t>
            </w:r>
            <w:r>
              <w:rPr>
                <w:spacing w:val="2"/>
                <w:position w:val="1"/>
              </w:rPr>
              <w:t xml:space="preserve">   </w:t>
            </w:r>
            <w:r>
              <w:rPr>
                <w:spacing w:val="8"/>
              </w:rPr>
              <w:t>概</w:t>
            </w:r>
            <w:r>
              <w:rPr>
                <w:spacing w:val="2"/>
              </w:rPr>
              <w:t xml:space="preserve">   </w:t>
            </w:r>
            <w:r>
              <w:rPr>
                <w:spacing w:val="8"/>
              </w:rPr>
              <w:t>况</w:t>
            </w:r>
          </w:p>
        </w:tc>
        <w:tc>
          <w:tcPr>
            <w:tcW w:w="2266" w:type="dxa"/>
            <w:vAlign w:val="top"/>
          </w:tcPr>
          <w:p>
            <w:pPr>
              <w:pStyle w:val="6"/>
              <w:spacing w:before="119" w:line="228" w:lineRule="auto"/>
              <w:ind w:left="715"/>
            </w:pPr>
            <w:r>
              <w:rPr>
                <w:spacing w:val="7"/>
              </w:rPr>
              <w:t>矿山名称</w:t>
            </w:r>
          </w:p>
        </w:tc>
        <w:tc>
          <w:tcPr>
            <w:tcW w:w="6815" w:type="dxa"/>
            <w:gridSpan w:val="4"/>
            <w:vAlign w:val="top"/>
          </w:tcPr>
          <w:p>
            <w:pPr>
              <w:pStyle w:val="6"/>
              <w:spacing w:before="105" w:line="219" w:lineRule="auto"/>
              <w:ind w:left="1258"/>
              <w:rPr>
                <w:sz w:val="24"/>
                <w:szCs w:val="24"/>
              </w:rPr>
            </w:pPr>
            <w:r>
              <w:rPr>
                <w:spacing w:val="-1"/>
                <w:sz w:val="24"/>
                <w:szCs w:val="24"/>
              </w:rPr>
              <w:t>西畴县冉家凹塘普通建筑石料用石灰岩矿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115" w:line="228" w:lineRule="auto"/>
              <w:ind w:left="507"/>
            </w:pPr>
            <w:r>
              <w:rPr>
                <w:spacing w:val="8"/>
              </w:rPr>
              <w:t>矿山企业名称</w:t>
            </w:r>
          </w:p>
        </w:tc>
        <w:tc>
          <w:tcPr>
            <w:tcW w:w="6815" w:type="dxa"/>
            <w:gridSpan w:val="4"/>
            <w:vAlign w:val="top"/>
          </w:tcPr>
          <w:p>
            <w:pPr>
              <w:pStyle w:val="6"/>
              <w:spacing w:before="100" w:line="219" w:lineRule="auto"/>
              <w:ind w:left="2098"/>
              <w:rPr>
                <w:sz w:val="24"/>
                <w:szCs w:val="24"/>
              </w:rPr>
            </w:pPr>
            <w:r>
              <w:rPr>
                <w:spacing w:val="-2"/>
                <w:sz w:val="24"/>
                <w:szCs w:val="24"/>
              </w:rPr>
              <w:t>西畴县安翔建材有限公司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117" w:line="228" w:lineRule="auto"/>
              <w:ind w:left="715"/>
            </w:pPr>
            <w:r>
              <w:rPr>
                <w:spacing w:val="7"/>
              </w:rPr>
              <w:t>矿山类型</w:t>
            </w:r>
          </w:p>
        </w:tc>
        <w:tc>
          <w:tcPr>
            <w:tcW w:w="6815" w:type="dxa"/>
            <w:gridSpan w:val="4"/>
            <w:vAlign w:val="top"/>
          </w:tcPr>
          <w:p>
            <w:pPr>
              <w:pStyle w:val="6"/>
              <w:spacing w:before="117" w:line="221" w:lineRule="auto"/>
              <w:ind w:left="1932"/>
            </w:pPr>
            <w:r>
              <w:rPr>
                <w:position w:val="-4"/>
              </w:rPr>
              <w:drawing>
                <wp:inline distT="0" distB="0" distL="0" distR="0">
                  <wp:extent cx="102870" cy="1397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7"/>
                          <a:stretch>
                            <a:fillRect/>
                          </a:stretch>
                        </pic:blipFill>
                        <pic:spPr>
                          <a:xfrm>
                            <a:off x="0" y="0"/>
                            <a:ext cx="103384" cy="139748"/>
                          </a:xfrm>
                          <a:prstGeom prst="rect">
                            <a:avLst/>
                          </a:prstGeom>
                        </pic:spPr>
                      </pic:pic>
                    </a:graphicData>
                  </a:graphic>
                </wp:inline>
              </w:drawing>
            </w:r>
            <w:r>
              <w:rPr>
                <w:spacing w:val="11"/>
              </w:rPr>
              <w:t>申请</w:t>
            </w:r>
            <w:r>
              <w:rPr>
                <w:spacing w:val="8"/>
              </w:rPr>
              <w:t xml:space="preserve">      </w:t>
            </w:r>
            <w:r>
              <w:rPr>
                <w:position w:val="-4"/>
              </w:rPr>
              <w:drawing>
                <wp:inline distT="0" distB="0" distL="0" distR="0">
                  <wp:extent cx="95885" cy="1397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8"/>
                          <a:stretch>
                            <a:fillRect/>
                          </a:stretch>
                        </pic:blipFill>
                        <pic:spPr>
                          <a:xfrm>
                            <a:off x="0" y="0"/>
                            <a:ext cx="95952" cy="139748"/>
                          </a:xfrm>
                          <a:prstGeom prst="rect">
                            <a:avLst/>
                          </a:prstGeom>
                        </pic:spPr>
                      </pic:pic>
                    </a:graphicData>
                  </a:graphic>
                </wp:inline>
              </w:drawing>
            </w:r>
            <w:r>
              <w:rPr>
                <w:spacing w:val="11"/>
              </w:rPr>
              <w:t>持有</w:t>
            </w:r>
            <w:r>
              <w:rPr>
                <w:spacing w:val="10"/>
              </w:rPr>
              <w:t xml:space="preserve">    </w:t>
            </w:r>
            <w:r>
              <w:rPr>
                <w:position w:val="-4"/>
              </w:rPr>
              <w:drawing>
                <wp:inline distT="0" distB="0" distL="0" distR="0">
                  <wp:extent cx="95885" cy="1397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9"/>
                          <a:stretch>
                            <a:fillRect/>
                          </a:stretch>
                        </pic:blipFill>
                        <pic:spPr>
                          <a:xfrm>
                            <a:off x="0" y="0"/>
                            <a:ext cx="95952" cy="139748"/>
                          </a:xfrm>
                          <a:prstGeom prst="rect">
                            <a:avLst/>
                          </a:prstGeom>
                        </pic:spPr>
                      </pic:pic>
                    </a:graphicData>
                  </a:graphic>
                </wp:inline>
              </w:drawing>
            </w:r>
            <w:r>
              <w:rPr>
                <w:spacing w:val="36"/>
              </w:rPr>
              <w:t xml:space="preserve"> </w:t>
            </w:r>
            <w:r>
              <w:rPr>
                <w:spacing w:val="11"/>
              </w:rPr>
              <w:t>变更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116" w:line="228" w:lineRule="auto"/>
              <w:ind w:left="717"/>
            </w:pPr>
            <w:r>
              <w:rPr>
                <w:spacing w:val="7"/>
              </w:rPr>
              <w:t>法人代表</w:t>
            </w:r>
          </w:p>
        </w:tc>
        <w:tc>
          <w:tcPr>
            <w:tcW w:w="3217" w:type="dxa"/>
            <w:gridSpan w:val="2"/>
            <w:vAlign w:val="top"/>
          </w:tcPr>
          <w:p>
            <w:pPr>
              <w:pStyle w:val="6"/>
              <w:spacing w:before="102" w:line="219" w:lineRule="auto"/>
              <w:ind w:left="1263"/>
              <w:rPr>
                <w:sz w:val="24"/>
                <w:szCs w:val="24"/>
              </w:rPr>
            </w:pPr>
            <w:r>
              <w:rPr>
                <w:spacing w:val="-6"/>
                <w:sz w:val="24"/>
                <w:szCs w:val="24"/>
              </w:rPr>
              <w:t>熊昌林</w:t>
            </w:r>
          </w:p>
        </w:tc>
        <w:tc>
          <w:tcPr>
            <w:tcW w:w="1519" w:type="dxa"/>
            <w:vAlign w:val="top"/>
          </w:tcPr>
          <w:p>
            <w:pPr>
              <w:pStyle w:val="6"/>
              <w:spacing w:before="116" w:line="230" w:lineRule="auto"/>
              <w:ind w:left="346"/>
            </w:pPr>
            <w:r>
              <w:rPr>
                <w:spacing w:val="7"/>
              </w:rPr>
              <w:t>联系电话</w:t>
            </w:r>
          </w:p>
        </w:tc>
        <w:tc>
          <w:tcPr>
            <w:tcW w:w="2079" w:type="dxa"/>
            <w:vAlign w:val="top"/>
          </w:tcPr>
          <w:p>
            <w:pPr>
              <w:spacing w:before="241" w:line="97" w:lineRule="exact"/>
              <w:ind w:left="1011"/>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117" w:line="228" w:lineRule="auto"/>
              <w:ind w:left="720"/>
            </w:pPr>
            <w:r>
              <w:rPr>
                <w:spacing w:val="6"/>
              </w:rPr>
              <w:t>企业性质</w:t>
            </w:r>
          </w:p>
        </w:tc>
        <w:tc>
          <w:tcPr>
            <w:tcW w:w="3217" w:type="dxa"/>
            <w:gridSpan w:val="2"/>
            <w:vAlign w:val="top"/>
          </w:tcPr>
          <w:p>
            <w:pPr>
              <w:pStyle w:val="6"/>
              <w:spacing w:before="116" w:line="228" w:lineRule="auto"/>
              <w:ind w:left="982"/>
            </w:pPr>
            <w:r>
              <w:rPr>
                <w:spacing w:val="8"/>
              </w:rPr>
              <w:t>个人独资企业</w:t>
            </w:r>
          </w:p>
        </w:tc>
        <w:tc>
          <w:tcPr>
            <w:tcW w:w="1519" w:type="dxa"/>
            <w:vAlign w:val="top"/>
          </w:tcPr>
          <w:p>
            <w:pPr>
              <w:pStyle w:val="6"/>
              <w:spacing w:before="117" w:line="228" w:lineRule="auto"/>
              <w:ind w:left="349"/>
            </w:pPr>
            <w:r>
              <w:rPr>
                <w:spacing w:val="6"/>
              </w:rPr>
              <w:t>项目性质</w:t>
            </w:r>
          </w:p>
        </w:tc>
        <w:tc>
          <w:tcPr>
            <w:tcW w:w="20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116" w:line="227" w:lineRule="auto"/>
              <w:ind w:left="190"/>
            </w:pPr>
            <w:r>
              <w:rPr>
                <w:spacing w:val="9"/>
              </w:rPr>
              <w:t>矿区面积及开采标高</w:t>
            </w:r>
          </w:p>
        </w:tc>
        <w:tc>
          <w:tcPr>
            <w:tcW w:w="6815" w:type="dxa"/>
            <w:gridSpan w:val="4"/>
            <w:vAlign w:val="top"/>
          </w:tcPr>
          <w:p>
            <w:pPr>
              <w:pStyle w:val="6"/>
              <w:spacing w:before="116" w:line="227" w:lineRule="auto"/>
              <w:ind w:left="1193"/>
              <w:rPr>
                <w:rFonts w:ascii="Times New Roman" w:hAnsi="Times New Roman" w:eastAsia="Times New Roman" w:cs="Times New Roman"/>
              </w:rPr>
            </w:pPr>
            <w:r>
              <w:rPr>
                <w:spacing w:val="5"/>
              </w:rPr>
              <w:t>矿区面积：</w:t>
            </w:r>
            <w:r>
              <w:rPr>
                <w:rFonts w:ascii="Times New Roman" w:hAnsi="Times New Roman" w:eastAsia="Times New Roman" w:cs="Times New Roman"/>
                <w:spacing w:val="5"/>
              </w:rPr>
              <w:t>0.</w:t>
            </w:r>
            <w:r>
              <w:rPr>
                <w:rFonts w:ascii="Times New Roman" w:hAnsi="Times New Roman" w:eastAsia="Times New Roman" w:cs="Times New Roman"/>
                <w:spacing w:val="-15"/>
              </w:rPr>
              <w:t xml:space="preserve"> </w:t>
            </w:r>
            <w:r>
              <w:rPr>
                <w:rFonts w:ascii="Times New Roman" w:hAnsi="Times New Roman" w:eastAsia="Times New Roman" w:cs="Times New Roman"/>
                <w:spacing w:val="5"/>
              </w:rPr>
              <w:t>1446</w:t>
            </w:r>
            <w:r>
              <w:rPr>
                <w:rFonts w:ascii="Times New Roman" w:hAnsi="Times New Roman" w:eastAsia="Times New Roman" w:cs="Times New Roman"/>
              </w:rPr>
              <w:t>km</w:t>
            </w:r>
            <w:r>
              <w:rPr>
                <w:rFonts w:ascii="Times New Roman" w:hAnsi="Times New Roman" w:eastAsia="Times New Roman" w:cs="Times New Roman"/>
                <w:spacing w:val="5"/>
                <w:position w:val="6"/>
                <w:sz w:val="13"/>
                <w:szCs w:val="13"/>
              </w:rPr>
              <w:t>2</w:t>
            </w:r>
            <w:r>
              <w:rPr>
                <w:rFonts w:ascii="Times New Roman" w:hAnsi="Times New Roman" w:eastAsia="Times New Roman" w:cs="Times New Roman"/>
                <w:spacing w:val="-8"/>
                <w:position w:val="6"/>
                <w:sz w:val="13"/>
                <w:szCs w:val="13"/>
              </w:rPr>
              <w:t xml:space="preserve"> </w:t>
            </w:r>
            <w:r>
              <w:rPr>
                <w:spacing w:val="5"/>
              </w:rPr>
              <w:t>；开采标高：</w:t>
            </w:r>
            <w:r>
              <w:rPr>
                <w:rFonts w:ascii="Times New Roman" w:hAnsi="Times New Roman" w:eastAsia="Times New Roman" w:cs="Times New Roman"/>
                <w:spacing w:val="5"/>
              </w:rPr>
              <w:t>1688</w:t>
            </w:r>
            <w:r>
              <w:rPr>
                <w:spacing w:val="5"/>
              </w:rPr>
              <w:t>～</w:t>
            </w:r>
            <w:r>
              <w:rPr>
                <w:rFonts w:ascii="Times New Roman" w:hAnsi="Times New Roman" w:eastAsia="Times New Roman" w:cs="Times New Roman"/>
                <w:spacing w:val="5"/>
              </w:rPr>
              <w:t>1490m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8"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202" w:line="228" w:lineRule="auto"/>
              <w:ind w:left="725"/>
            </w:pPr>
            <w:r>
              <w:rPr>
                <w:spacing w:val="5"/>
              </w:rPr>
              <w:t>资源储量</w:t>
            </w:r>
          </w:p>
        </w:tc>
        <w:tc>
          <w:tcPr>
            <w:tcW w:w="3217" w:type="dxa"/>
            <w:gridSpan w:val="2"/>
            <w:vAlign w:val="top"/>
          </w:tcPr>
          <w:p>
            <w:pPr>
              <w:spacing w:line="267" w:lineRule="auto"/>
              <w:rPr>
                <w:rFonts w:ascii="Arial"/>
                <w:sz w:val="21"/>
              </w:rPr>
            </w:pPr>
          </w:p>
          <w:p>
            <w:pPr>
              <w:spacing w:before="57" w:line="97" w:lineRule="exact"/>
              <w:ind w:left="1578"/>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1519" w:type="dxa"/>
            <w:vAlign w:val="top"/>
          </w:tcPr>
          <w:p>
            <w:pPr>
              <w:pStyle w:val="6"/>
              <w:spacing w:before="201" w:line="228" w:lineRule="auto"/>
              <w:ind w:left="347"/>
            </w:pPr>
            <w:r>
              <w:rPr>
                <w:spacing w:val="6"/>
              </w:rPr>
              <w:t>生产能力</w:t>
            </w:r>
          </w:p>
        </w:tc>
        <w:tc>
          <w:tcPr>
            <w:tcW w:w="2079" w:type="dxa"/>
            <w:vAlign w:val="top"/>
          </w:tcPr>
          <w:p>
            <w:pPr>
              <w:pStyle w:val="6"/>
              <w:spacing w:before="201" w:line="228" w:lineRule="auto"/>
              <w:ind w:left="571"/>
            </w:pPr>
            <w:r>
              <w:rPr>
                <w:rFonts w:ascii="Times New Roman" w:hAnsi="Times New Roman" w:eastAsia="Times New Roman" w:cs="Times New Roman"/>
                <w:spacing w:val="3"/>
              </w:rPr>
              <w:t>50</w:t>
            </w:r>
            <w:r>
              <w:rPr>
                <w:rFonts w:ascii="Times New Roman" w:hAnsi="Times New Roman" w:eastAsia="Times New Roman" w:cs="Times New Roman"/>
                <w:spacing w:val="16"/>
              </w:rPr>
              <w:t xml:space="preserve"> </w:t>
            </w:r>
            <w:r>
              <w:rPr>
                <w:spacing w:val="3"/>
              </w:rPr>
              <w:t>万吨</w:t>
            </w:r>
            <w:r>
              <w:rPr>
                <w:rFonts w:ascii="Times New Roman" w:hAnsi="Times New Roman" w:eastAsia="Times New Roman" w:cs="Times New Roman"/>
                <w:spacing w:val="3"/>
              </w:rPr>
              <w:t>/</w:t>
            </w:r>
            <w:r>
              <w:rPr>
                <w:spacing w:val="3"/>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8"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66" w:line="227" w:lineRule="auto"/>
              <w:ind w:left="715"/>
            </w:pPr>
            <w:r>
              <w:rPr>
                <w:spacing w:val="7"/>
              </w:rPr>
              <w:t>采矿证号</w:t>
            </w:r>
          </w:p>
          <w:p>
            <w:pPr>
              <w:pStyle w:val="6"/>
              <w:spacing w:before="24" w:line="228" w:lineRule="auto"/>
              <w:ind w:left="306"/>
            </w:pPr>
            <w:r>
              <w:rPr>
                <w:spacing w:val="6"/>
              </w:rPr>
              <w:t>（划定矿区范围）</w:t>
            </w:r>
          </w:p>
        </w:tc>
        <w:tc>
          <w:tcPr>
            <w:tcW w:w="3217" w:type="dxa"/>
            <w:gridSpan w:val="2"/>
            <w:vAlign w:val="top"/>
          </w:tcPr>
          <w:p>
            <w:pPr>
              <w:spacing w:line="268" w:lineRule="auto"/>
              <w:rPr>
                <w:rFonts w:ascii="Arial"/>
                <w:sz w:val="21"/>
              </w:rPr>
            </w:pPr>
          </w:p>
          <w:p>
            <w:pPr>
              <w:spacing w:before="57" w:line="97" w:lineRule="exact"/>
              <w:ind w:left="1578"/>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1519" w:type="dxa"/>
            <w:vAlign w:val="top"/>
          </w:tcPr>
          <w:p>
            <w:pPr>
              <w:pStyle w:val="6"/>
              <w:spacing w:before="203" w:line="226" w:lineRule="auto"/>
              <w:ind w:left="241"/>
            </w:pPr>
            <w:r>
              <w:rPr>
                <w:spacing w:val="8"/>
              </w:rPr>
              <w:t>评估区面积</w:t>
            </w:r>
          </w:p>
        </w:tc>
        <w:tc>
          <w:tcPr>
            <w:tcW w:w="2079" w:type="dxa"/>
            <w:vAlign w:val="top"/>
          </w:tcPr>
          <w:p>
            <w:pPr>
              <w:spacing w:before="219" w:line="216" w:lineRule="auto"/>
              <w:ind w:left="587"/>
              <w:rPr>
                <w:rFonts w:ascii="Times New Roman" w:hAnsi="Times New Roman" w:eastAsia="Times New Roman" w:cs="Times New Roman"/>
                <w:sz w:val="13"/>
                <w:szCs w:val="13"/>
              </w:rPr>
            </w:pPr>
            <w:r>
              <w:rPr>
                <w:rFonts w:ascii="Times New Roman" w:hAnsi="Times New Roman" w:eastAsia="Times New Roman" w:cs="Times New Roman"/>
                <w:spacing w:val="5"/>
                <w:sz w:val="20"/>
                <w:szCs w:val="20"/>
              </w:rPr>
              <w:t>0.5402</w:t>
            </w:r>
            <w:r>
              <w:rPr>
                <w:rFonts w:ascii="Times New Roman" w:hAnsi="Times New Roman" w:eastAsia="Times New Roman" w:cs="Times New Roman"/>
                <w:sz w:val="20"/>
                <w:szCs w:val="20"/>
              </w:rPr>
              <w:t>km</w:t>
            </w:r>
            <w:r>
              <w:rPr>
                <w:rFonts w:ascii="Times New Roman" w:hAnsi="Times New Roman" w:eastAsia="Times New Roman" w:cs="Times New Roman"/>
                <w:spacing w:val="5"/>
                <w:position w:val="6"/>
                <w:sz w:val="13"/>
                <w:szCs w:val="1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8" w:hRule="atLeast"/>
        </w:trPr>
        <w:tc>
          <w:tcPr>
            <w:tcW w:w="495" w:type="dxa"/>
            <w:vMerge w:val="continue"/>
            <w:tcBorders>
              <w:top w:val="nil"/>
              <w:bottom w:val="nil"/>
            </w:tcBorders>
            <w:textDirection w:val="tbRlV"/>
            <w:vAlign w:val="top"/>
          </w:tcPr>
          <w:p>
            <w:pPr>
              <w:rPr>
                <w:rFonts w:ascii="Arial"/>
                <w:sz w:val="21"/>
              </w:rPr>
            </w:pPr>
          </w:p>
        </w:tc>
        <w:tc>
          <w:tcPr>
            <w:tcW w:w="2266" w:type="dxa"/>
            <w:vAlign w:val="top"/>
          </w:tcPr>
          <w:p>
            <w:pPr>
              <w:pStyle w:val="6"/>
              <w:spacing w:before="68" w:line="238" w:lineRule="auto"/>
              <w:ind w:left="716" w:right="189" w:hanging="522"/>
            </w:pPr>
            <w:r>
              <w:rPr>
                <w:spacing w:val="8"/>
              </w:rPr>
              <w:t>项目位置土地利用现</w:t>
            </w:r>
            <w:r>
              <w:rPr>
                <w:spacing w:val="4"/>
              </w:rPr>
              <w:t xml:space="preserve"> </w:t>
            </w:r>
            <w:r>
              <w:rPr>
                <w:spacing w:val="7"/>
              </w:rPr>
              <w:t>状图幅号</w:t>
            </w:r>
          </w:p>
        </w:tc>
        <w:tc>
          <w:tcPr>
            <w:tcW w:w="6815" w:type="dxa"/>
            <w:gridSpan w:val="4"/>
            <w:vAlign w:val="top"/>
          </w:tcPr>
          <w:p>
            <w:pPr>
              <w:pStyle w:val="6"/>
              <w:spacing w:before="68" w:line="238" w:lineRule="auto"/>
              <w:ind w:left="1808" w:right="939" w:hanging="914"/>
              <w:rPr>
                <w:rFonts w:ascii="Times New Roman" w:hAnsi="Times New Roman" w:eastAsia="Times New Roman" w:cs="Times New Roman"/>
              </w:rPr>
            </w:pPr>
            <w:r>
              <w:rPr>
                <w:spacing w:val="7"/>
              </w:rPr>
              <w:t>项目位置：属西畴县西洒镇布摆村民委员会集体所有；</w:t>
            </w:r>
            <w:r>
              <w:rPr>
                <w:spacing w:val="6"/>
              </w:rPr>
              <w:t xml:space="preserve"> </w:t>
            </w:r>
            <w:r>
              <w:rPr>
                <w:spacing w:val="7"/>
              </w:rPr>
              <w:t>土地利用现状图幅号：</w:t>
            </w:r>
            <w:r>
              <w:rPr>
                <w:rFonts w:ascii="Times New Roman" w:hAnsi="Times New Roman" w:eastAsia="Times New Roman" w:cs="Times New Roman"/>
                <w:spacing w:val="7"/>
              </w:rPr>
              <w:t>F48H029088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64" w:hRule="atLeast"/>
        </w:trPr>
        <w:tc>
          <w:tcPr>
            <w:tcW w:w="495" w:type="dxa"/>
            <w:vMerge w:val="continue"/>
            <w:tcBorders>
              <w:top w:val="nil"/>
            </w:tcBorders>
            <w:textDirection w:val="tbRlV"/>
            <w:vAlign w:val="top"/>
          </w:tcPr>
          <w:p>
            <w:pPr>
              <w:rPr>
                <w:rFonts w:ascii="Arial"/>
                <w:sz w:val="21"/>
              </w:rPr>
            </w:pPr>
          </w:p>
        </w:tc>
        <w:tc>
          <w:tcPr>
            <w:tcW w:w="2266" w:type="dxa"/>
            <w:vAlign w:val="top"/>
          </w:tcPr>
          <w:p>
            <w:pPr>
              <w:spacing w:line="260" w:lineRule="auto"/>
              <w:rPr>
                <w:rFonts w:ascii="Arial"/>
                <w:sz w:val="21"/>
              </w:rPr>
            </w:pPr>
          </w:p>
          <w:p>
            <w:pPr>
              <w:pStyle w:val="6"/>
              <w:spacing w:before="65" w:line="228" w:lineRule="auto"/>
              <w:ind w:left="295"/>
            </w:pPr>
            <w:r>
              <w:rPr>
                <w:spacing w:val="8"/>
              </w:rPr>
              <w:t>矿山生产服务年限</w:t>
            </w:r>
          </w:p>
        </w:tc>
        <w:tc>
          <w:tcPr>
            <w:tcW w:w="2910" w:type="dxa"/>
            <w:vAlign w:val="top"/>
          </w:tcPr>
          <w:p>
            <w:pPr>
              <w:pStyle w:val="6"/>
              <w:spacing w:before="190" w:line="228" w:lineRule="auto"/>
              <w:ind w:left="110"/>
              <w:rPr>
                <w:rFonts w:ascii="Times New Roman" w:hAnsi="Times New Roman" w:eastAsia="Times New Roman" w:cs="Times New Roman"/>
              </w:rPr>
            </w:pPr>
            <w:r>
              <w:rPr>
                <w:rFonts w:ascii="Times New Roman" w:hAnsi="Times New Roman" w:eastAsia="Times New Roman" w:cs="Times New Roman"/>
                <w:spacing w:val="3"/>
              </w:rPr>
              <w:t xml:space="preserve">20.53 </w:t>
            </w:r>
            <w:r>
              <w:rPr>
                <w:spacing w:val="3"/>
              </w:rPr>
              <w:t>年（</w:t>
            </w:r>
            <w:r>
              <w:rPr>
                <w:rFonts w:ascii="Times New Roman" w:hAnsi="Times New Roman" w:eastAsia="Times New Roman" w:cs="Times New Roman"/>
                <w:spacing w:val="3"/>
              </w:rPr>
              <w:t xml:space="preserve">2024 </w:t>
            </w:r>
            <w:r>
              <w:rPr>
                <w:spacing w:val="3"/>
              </w:rPr>
              <w:t>年</w:t>
            </w:r>
            <w:r>
              <w:rPr>
                <w:spacing w:val="-9"/>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15"/>
                <w:w w:val="101"/>
              </w:rPr>
              <w:t xml:space="preserve"> </w:t>
            </w:r>
            <w:r>
              <w:rPr>
                <w:spacing w:val="3"/>
              </w:rPr>
              <w:t>月—</w:t>
            </w:r>
            <w:r>
              <w:rPr>
                <w:rFonts w:ascii="Times New Roman" w:hAnsi="Times New Roman" w:eastAsia="Times New Roman" w:cs="Times New Roman"/>
                <w:spacing w:val="3"/>
              </w:rPr>
              <w:t>2044</w:t>
            </w:r>
          </w:p>
          <w:p>
            <w:pPr>
              <w:pStyle w:val="6"/>
              <w:spacing w:before="26" w:line="228" w:lineRule="auto"/>
              <w:ind w:left="1041"/>
            </w:pPr>
            <w:r>
              <w:rPr>
                <w:spacing w:val="-2"/>
              </w:rPr>
              <w:t>年</w:t>
            </w:r>
            <w:r>
              <w:rPr>
                <w:spacing w:val="-40"/>
              </w:rPr>
              <w:t xml:space="preserve"> </w:t>
            </w:r>
            <w:r>
              <w:rPr>
                <w:rFonts w:ascii="Times New Roman" w:hAnsi="Times New Roman" w:eastAsia="Times New Roman" w:cs="Times New Roman"/>
                <w:spacing w:val="-2"/>
              </w:rPr>
              <w:t>7</w:t>
            </w:r>
            <w:r>
              <w:rPr>
                <w:rFonts w:ascii="Times New Roman" w:hAnsi="Times New Roman" w:eastAsia="Times New Roman" w:cs="Times New Roman"/>
                <w:spacing w:val="17"/>
              </w:rPr>
              <w:t xml:space="preserve"> </w:t>
            </w:r>
            <w:r>
              <w:rPr>
                <w:spacing w:val="-2"/>
              </w:rPr>
              <w:t>月）</w:t>
            </w:r>
          </w:p>
        </w:tc>
        <w:tc>
          <w:tcPr>
            <w:tcW w:w="1826" w:type="dxa"/>
            <w:gridSpan w:val="2"/>
            <w:vAlign w:val="top"/>
          </w:tcPr>
          <w:p>
            <w:pPr>
              <w:spacing w:line="260" w:lineRule="auto"/>
              <w:rPr>
                <w:rFonts w:ascii="Arial"/>
                <w:sz w:val="21"/>
              </w:rPr>
            </w:pPr>
          </w:p>
          <w:p>
            <w:pPr>
              <w:pStyle w:val="6"/>
              <w:spacing w:before="65" w:line="228" w:lineRule="auto"/>
              <w:ind w:left="291"/>
            </w:pPr>
            <w:r>
              <w:rPr>
                <w:spacing w:val="8"/>
              </w:rPr>
              <w:t>方案适用年限</w:t>
            </w:r>
          </w:p>
        </w:tc>
        <w:tc>
          <w:tcPr>
            <w:tcW w:w="2079" w:type="dxa"/>
            <w:vAlign w:val="top"/>
          </w:tcPr>
          <w:p>
            <w:pPr>
              <w:pStyle w:val="6"/>
              <w:spacing w:before="191"/>
              <w:ind w:left="384" w:right="108" w:hanging="267"/>
            </w:pPr>
            <w:r>
              <w:rPr>
                <w:rFonts w:ascii="Times New Roman" w:hAnsi="Times New Roman" w:eastAsia="Times New Roman" w:cs="Times New Roman"/>
                <w:spacing w:val="-3"/>
              </w:rPr>
              <w:t>5</w:t>
            </w:r>
            <w:r>
              <w:rPr>
                <w:rFonts w:ascii="Times New Roman" w:hAnsi="Times New Roman" w:eastAsia="Times New Roman" w:cs="Times New Roman"/>
                <w:spacing w:val="22"/>
                <w:w w:val="101"/>
              </w:rPr>
              <w:t xml:space="preserve"> </w:t>
            </w:r>
            <w:r>
              <w:rPr>
                <w:spacing w:val="-3"/>
              </w:rPr>
              <w:t>年（</w:t>
            </w:r>
            <w:r>
              <w:rPr>
                <w:rFonts w:ascii="Times New Roman" w:hAnsi="Times New Roman" w:eastAsia="Times New Roman" w:cs="Times New Roman"/>
                <w:spacing w:val="-3"/>
              </w:rPr>
              <w:t>2024</w:t>
            </w:r>
            <w:r>
              <w:rPr>
                <w:rFonts w:ascii="Times New Roman" w:hAnsi="Times New Roman" w:eastAsia="Times New Roman" w:cs="Times New Roman"/>
                <w:spacing w:val="13"/>
              </w:rPr>
              <w:t xml:space="preserve"> </w:t>
            </w:r>
            <w:r>
              <w:rPr>
                <w:spacing w:val="-3"/>
              </w:rPr>
              <w:t>年</w:t>
            </w:r>
            <w:r>
              <w:rPr>
                <w:spacing w:val="-23"/>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17"/>
              </w:rPr>
              <w:t xml:space="preserve"> </w:t>
            </w:r>
            <w:r>
              <w:rPr>
                <w:spacing w:val="-3"/>
              </w:rPr>
              <w:t>月—</w:t>
            </w:r>
            <w:r>
              <w:t xml:space="preserve"> </w:t>
            </w:r>
            <w:r>
              <w:rPr>
                <w:rFonts w:ascii="Times New Roman" w:hAnsi="Times New Roman" w:eastAsia="Times New Roman" w:cs="Times New Roman"/>
                <w:spacing w:val="-1"/>
              </w:rPr>
              <w:t>2029</w:t>
            </w:r>
            <w:r>
              <w:rPr>
                <w:rFonts w:ascii="Times New Roman" w:hAnsi="Times New Roman" w:eastAsia="Times New Roman" w:cs="Times New Roman"/>
                <w:spacing w:val="10"/>
              </w:rPr>
              <w:t xml:space="preserve"> </w:t>
            </w:r>
            <w:r>
              <w:rPr>
                <w:spacing w:val="-1"/>
              </w:rPr>
              <w:t>年</w:t>
            </w:r>
            <w:r>
              <w:rPr>
                <w:spacing w:val="-23"/>
              </w:rPr>
              <w:t xml:space="preserve"> </w:t>
            </w:r>
            <w:r>
              <w:rPr>
                <w:rFonts w:ascii="Times New Roman" w:hAnsi="Times New Roman" w:eastAsia="Times New Roman" w:cs="Times New Roman"/>
                <w:spacing w:val="-1"/>
              </w:rPr>
              <w:t>1</w:t>
            </w:r>
            <w:r>
              <w:rPr>
                <w:rFonts w:ascii="Times New Roman" w:hAnsi="Times New Roman" w:eastAsia="Times New Roman" w:cs="Times New Roman"/>
                <w:spacing w:val="17"/>
              </w:rPr>
              <w:t xml:space="preserve"> </w:t>
            </w:r>
            <w:r>
              <w:rPr>
                <w:spacing w:val="-1"/>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9" w:hRule="atLeast"/>
        </w:trPr>
        <w:tc>
          <w:tcPr>
            <w:tcW w:w="2761" w:type="dxa"/>
            <w:gridSpan w:val="2"/>
            <w:vAlign w:val="top"/>
          </w:tcPr>
          <w:p>
            <w:pPr>
              <w:pStyle w:val="6"/>
              <w:spacing w:before="127" w:line="228" w:lineRule="auto"/>
              <w:ind w:left="757"/>
            </w:pPr>
            <w:r>
              <w:rPr>
                <w:spacing w:val="7"/>
              </w:rPr>
              <w:t>编制单位名称</w:t>
            </w:r>
          </w:p>
        </w:tc>
        <w:tc>
          <w:tcPr>
            <w:tcW w:w="6815" w:type="dxa"/>
            <w:gridSpan w:val="4"/>
            <w:vAlign w:val="top"/>
          </w:tcPr>
          <w:p>
            <w:pPr>
              <w:pStyle w:val="6"/>
              <w:spacing w:before="127" w:line="228" w:lineRule="auto"/>
              <w:ind w:left="2051"/>
            </w:pPr>
            <w:r>
              <w:rPr>
                <w:spacing w:val="8"/>
              </w:rPr>
              <w:t>云南侏罗纪地质勘查有限公司</w:t>
            </w:r>
          </w:p>
        </w:tc>
      </w:tr>
    </w:tbl>
    <w:p>
      <w:pPr>
        <w:pStyle w:val="2"/>
      </w:pPr>
    </w:p>
    <w:p>
      <w:pPr>
        <w:sectPr>
          <w:footerReference r:id="rId5" w:type="default"/>
          <w:pgSz w:w="11907" w:h="16840"/>
          <w:pgMar w:top="1122" w:right="1021" w:bottom="1568" w:left="1304" w:header="0" w:footer="1406" w:gutter="0"/>
        </w:sectPr>
      </w:pPr>
    </w:p>
    <w:tbl>
      <w:tblPr>
        <w:tblStyle w:val="5"/>
        <w:tblW w:w="96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709"/>
        <w:gridCol w:w="1079"/>
        <w:gridCol w:w="4424"/>
        <w:gridCol w:w="29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494" w:type="dxa"/>
            <w:vMerge w:val="restart"/>
            <w:tcBorders>
              <w:bottom w:val="nil"/>
            </w:tcBorders>
            <w:textDirection w:val="tbRlV"/>
            <w:vAlign w:val="top"/>
          </w:tcPr>
          <w:p>
            <w:pPr>
              <w:spacing w:before="140" w:line="202" w:lineRule="auto"/>
              <w:ind w:left="5551"/>
              <w:rPr>
                <w:rFonts w:ascii="仿宋" w:hAnsi="仿宋" w:eastAsia="仿宋" w:cs="仿宋"/>
                <w:sz w:val="24"/>
                <w:szCs w:val="24"/>
              </w:rPr>
            </w:pPr>
            <w:r>
              <w:rPr>
                <w:rFonts w:ascii="仿宋" w:hAnsi="仿宋" w:eastAsia="仿宋" w:cs="仿宋"/>
                <w:spacing w:val="5"/>
                <w:sz w:val="24"/>
                <w:szCs w:val="24"/>
              </w:rPr>
              <w:t>山</w:t>
            </w:r>
            <w:r>
              <w:rPr>
                <w:rFonts w:ascii="仿宋" w:hAnsi="仿宋" w:eastAsia="仿宋" w:cs="仿宋"/>
                <w:spacing w:val="105"/>
                <w:sz w:val="24"/>
                <w:szCs w:val="24"/>
              </w:rPr>
              <w:t xml:space="preserve"> </w:t>
            </w:r>
            <w:r>
              <w:rPr>
                <w:rFonts w:ascii="仿宋" w:hAnsi="仿宋" w:eastAsia="仿宋" w:cs="仿宋"/>
                <w:spacing w:val="5"/>
                <w:sz w:val="24"/>
                <w:szCs w:val="24"/>
              </w:rPr>
              <w:t>地</w:t>
            </w:r>
            <w:r>
              <w:rPr>
                <w:rFonts w:ascii="仿宋" w:hAnsi="仿宋" w:eastAsia="仿宋" w:cs="仿宋"/>
                <w:spacing w:val="100"/>
                <w:sz w:val="24"/>
                <w:szCs w:val="24"/>
              </w:rPr>
              <w:t xml:space="preserve"> </w:t>
            </w:r>
            <w:r>
              <w:rPr>
                <w:rFonts w:ascii="仿宋" w:hAnsi="仿宋" w:eastAsia="仿宋" w:cs="仿宋"/>
                <w:spacing w:val="5"/>
                <w:sz w:val="24"/>
                <w:szCs w:val="24"/>
              </w:rPr>
              <w:t>质</w:t>
            </w:r>
            <w:r>
              <w:rPr>
                <w:rFonts w:ascii="仿宋" w:hAnsi="仿宋" w:eastAsia="仿宋" w:cs="仿宋"/>
                <w:spacing w:val="102"/>
                <w:sz w:val="24"/>
                <w:szCs w:val="24"/>
              </w:rPr>
              <w:t xml:space="preserve"> </w:t>
            </w:r>
            <w:r>
              <w:rPr>
                <w:rFonts w:ascii="仿宋" w:hAnsi="仿宋" w:eastAsia="仿宋" w:cs="仿宋"/>
                <w:spacing w:val="5"/>
                <w:sz w:val="24"/>
                <w:szCs w:val="24"/>
              </w:rPr>
              <w:t>环</w:t>
            </w:r>
            <w:r>
              <w:rPr>
                <w:rFonts w:ascii="仿宋" w:hAnsi="仿宋" w:eastAsia="仿宋" w:cs="仿宋"/>
                <w:spacing w:val="103"/>
                <w:sz w:val="24"/>
                <w:szCs w:val="24"/>
              </w:rPr>
              <w:t xml:space="preserve"> </w:t>
            </w:r>
            <w:r>
              <w:rPr>
                <w:rFonts w:ascii="仿宋" w:hAnsi="仿宋" w:eastAsia="仿宋" w:cs="仿宋"/>
                <w:spacing w:val="5"/>
                <w:sz w:val="24"/>
                <w:szCs w:val="24"/>
              </w:rPr>
              <w:t>境</w:t>
            </w:r>
            <w:r>
              <w:rPr>
                <w:rFonts w:ascii="仿宋" w:hAnsi="仿宋" w:eastAsia="仿宋" w:cs="仿宋"/>
                <w:spacing w:val="100"/>
                <w:sz w:val="24"/>
                <w:szCs w:val="24"/>
              </w:rPr>
              <w:t xml:space="preserve"> </w:t>
            </w:r>
            <w:r>
              <w:rPr>
                <w:rFonts w:ascii="仿宋" w:hAnsi="仿宋" w:eastAsia="仿宋" w:cs="仿宋"/>
                <w:spacing w:val="5"/>
                <w:sz w:val="24"/>
                <w:szCs w:val="24"/>
              </w:rPr>
              <w:t>影</w:t>
            </w:r>
            <w:r>
              <w:rPr>
                <w:rFonts w:ascii="仿宋" w:hAnsi="仿宋" w:eastAsia="仿宋" w:cs="仿宋"/>
                <w:spacing w:val="102"/>
                <w:sz w:val="24"/>
                <w:szCs w:val="24"/>
              </w:rPr>
              <w:t xml:space="preserve"> </w:t>
            </w:r>
            <w:r>
              <w:rPr>
                <w:rFonts w:ascii="仿宋" w:hAnsi="仿宋" w:eastAsia="仿宋" w:cs="仿宋"/>
                <w:spacing w:val="5"/>
                <w:sz w:val="24"/>
                <w:szCs w:val="24"/>
              </w:rPr>
              <w:t>响</w:t>
            </w:r>
          </w:p>
        </w:tc>
        <w:tc>
          <w:tcPr>
            <w:tcW w:w="709" w:type="dxa"/>
            <w:vMerge w:val="restart"/>
            <w:tcBorders>
              <w:bottom w:val="nil"/>
            </w:tcBorders>
            <w:vAlign w:val="top"/>
          </w:tcPr>
          <w:p>
            <w:pPr>
              <w:spacing w:before="136" w:line="247" w:lineRule="auto"/>
              <w:ind w:left="117" w:right="108"/>
              <w:jc w:val="both"/>
              <w:rPr>
                <w:rFonts w:ascii="仿宋" w:hAnsi="仿宋" w:eastAsia="仿宋" w:cs="仿宋"/>
                <w:sz w:val="20"/>
                <w:szCs w:val="20"/>
              </w:rPr>
            </w:pPr>
            <w:r>
              <w:rPr>
                <w:rFonts w:ascii="仿宋" w:hAnsi="仿宋" w:eastAsia="仿宋" w:cs="仿宋"/>
                <w:spacing w:val="-8"/>
                <w:sz w:val="20"/>
                <w:szCs w:val="20"/>
              </w:rPr>
              <w:t>地 质</w:t>
            </w:r>
            <w:r>
              <w:rPr>
                <w:rFonts w:ascii="仿宋" w:hAnsi="仿宋" w:eastAsia="仿宋" w:cs="仿宋"/>
                <w:sz w:val="20"/>
                <w:szCs w:val="20"/>
              </w:rPr>
              <w:t xml:space="preserve"> </w:t>
            </w:r>
            <w:r>
              <w:rPr>
                <w:rFonts w:ascii="仿宋" w:hAnsi="仿宋" w:eastAsia="仿宋" w:cs="仿宋"/>
                <w:spacing w:val="-7"/>
                <w:sz w:val="20"/>
                <w:szCs w:val="20"/>
              </w:rPr>
              <w:t>环</w:t>
            </w:r>
            <w:r>
              <w:rPr>
                <w:rFonts w:ascii="仿宋" w:hAnsi="仿宋" w:eastAsia="仿宋" w:cs="仿宋"/>
                <w:spacing w:val="-9"/>
                <w:sz w:val="20"/>
                <w:szCs w:val="20"/>
              </w:rPr>
              <w:t xml:space="preserve"> </w:t>
            </w:r>
            <w:r>
              <w:rPr>
                <w:rFonts w:ascii="仿宋" w:hAnsi="仿宋" w:eastAsia="仿宋" w:cs="仿宋"/>
                <w:spacing w:val="-7"/>
                <w:sz w:val="20"/>
                <w:szCs w:val="20"/>
              </w:rPr>
              <w:t>境</w:t>
            </w:r>
            <w:r>
              <w:rPr>
                <w:rFonts w:ascii="仿宋" w:hAnsi="仿宋" w:eastAsia="仿宋" w:cs="仿宋"/>
                <w:sz w:val="20"/>
                <w:szCs w:val="20"/>
              </w:rPr>
              <w:t xml:space="preserve"> </w:t>
            </w:r>
            <w:r>
              <w:rPr>
                <w:rFonts w:ascii="仿宋" w:hAnsi="仿宋" w:eastAsia="仿宋" w:cs="仿宋"/>
                <w:spacing w:val="-8"/>
                <w:sz w:val="20"/>
                <w:szCs w:val="20"/>
              </w:rPr>
              <w:t>影 响</w:t>
            </w:r>
            <w:r>
              <w:rPr>
                <w:rFonts w:ascii="仿宋" w:hAnsi="仿宋" w:eastAsia="仿宋" w:cs="仿宋"/>
                <w:spacing w:val="1"/>
                <w:sz w:val="20"/>
                <w:szCs w:val="20"/>
              </w:rPr>
              <w:t xml:space="preserve"> </w:t>
            </w:r>
            <w:r>
              <w:rPr>
                <w:rFonts w:ascii="仿宋" w:hAnsi="仿宋" w:eastAsia="仿宋" w:cs="仿宋"/>
                <w:spacing w:val="-7"/>
                <w:sz w:val="20"/>
                <w:szCs w:val="20"/>
              </w:rPr>
              <w:t>评</w:t>
            </w:r>
            <w:r>
              <w:rPr>
                <w:rFonts w:ascii="仿宋" w:hAnsi="仿宋" w:eastAsia="仿宋" w:cs="仿宋"/>
                <w:spacing w:val="-9"/>
                <w:sz w:val="20"/>
                <w:szCs w:val="20"/>
              </w:rPr>
              <w:t xml:space="preserve"> </w:t>
            </w:r>
            <w:r>
              <w:rPr>
                <w:rFonts w:ascii="仿宋" w:hAnsi="仿宋" w:eastAsia="仿宋" w:cs="仿宋"/>
                <w:spacing w:val="-7"/>
                <w:sz w:val="20"/>
                <w:szCs w:val="20"/>
              </w:rPr>
              <w:t>估</w:t>
            </w:r>
            <w:r>
              <w:rPr>
                <w:rFonts w:ascii="仿宋" w:hAnsi="仿宋" w:eastAsia="仿宋" w:cs="仿宋"/>
                <w:sz w:val="20"/>
                <w:szCs w:val="20"/>
              </w:rPr>
              <w:t xml:space="preserve"> </w:t>
            </w:r>
            <w:r>
              <w:rPr>
                <w:rFonts w:ascii="仿宋" w:hAnsi="仿宋" w:eastAsia="仿宋" w:cs="仿宋"/>
                <w:spacing w:val="2"/>
                <w:sz w:val="20"/>
                <w:szCs w:val="20"/>
              </w:rPr>
              <w:t>级别</w:t>
            </w:r>
          </w:p>
        </w:tc>
        <w:tc>
          <w:tcPr>
            <w:tcW w:w="1079" w:type="dxa"/>
            <w:vAlign w:val="top"/>
          </w:tcPr>
          <w:p>
            <w:pPr>
              <w:spacing w:before="48" w:line="239" w:lineRule="auto"/>
              <w:ind w:left="122" w:right="107" w:hanging="3"/>
              <w:rPr>
                <w:rFonts w:ascii="仿宋" w:hAnsi="仿宋" w:eastAsia="仿宋" w:cs="仿宋"/>
                <w:sz w:val="20"/>
                <w:szCs w:val="20"/>
              </w:rPr>
            </w:pPr>
            <w:r>
              <w:rPr>
                <w:rFonts w:ascii="仿宋" w:hAnsi="仿宋" w:eastAsia="仿宋" w:cs="仿宋"/>
                <w:spacing w:val="11"/>
                <w:sz w:val="20"/>
                <w:szCs w:val="20"/>
              </w:rPr>
              <w:t>评估区重</w:t>
            </w:r>
            <w:r>
              <w:rPr>
                <w:rFonts w:ascii="仿宋" w:hAnsi="仿宋" w:eastAsia="仿宋" w:cs="仿宋"/>
                <w:spacing w:val="2"/>
                <w:sz w:val="20"/>
                <w:szCs w:val="20"/>
              </w:rPr>
              <w:t xml:space="preserve"> </w:t>
            </w:r>
            <w:r>
              <w:rPr>
                <w:rFonts w:ascii="仿宋" w:hAnsi="仿宋" w:eastAsia="仿宋" w:cs="仿宋"/>
                <w:spacing w:val="3"/>
                <w:sz w:val="20"/>
                <w:szCs w:val="20"/>
              </w:rPr>
              <w:t>要程度</w:t>
            </w:r>
          </w:p>
        </w:tc>
        <w:tc>
          <w:tcPr>
            <w:tcW w:w="4424" w:type="dxa"/>
            <w:vAlign w:val="top"/>
          </w:tcPr>
          <w:p>
            <w:pPr>
              <w:spacing w:before="182" w:line="230" w:lineRule="auto"/>
              <w:ind w:left="519"/>
              <w:rPr>
                <w:rFonts w:ascii="仿宋" w:hAnsi="仿宋" w:eastAsia="仿宋" w:cs="仿宋"/>
                <w:sz w:val="20"/>
                <w:szCs w:val="20"/>
              </w:rPr>
            </w:pPr>
            <w:r>
              <w:rPr>
                <w:rFonts w:ascii="Times New Roman" w:hAnsi="Times New Roman" w:eastAsia="Times New Roman" w:cs="Times New Roman"/>
                <w:spacing w:val="3"/>
                <w:sz w:val="20"/>
                <w:szCs w:val="20"/>
              </w:rPr>
              <w:t>■</w:t>
            </w:r>
            <w:r>
              <w:rPr>
                <w:rFonts w:ascii="Times New Roman" w:hAnsi="Times New Roman" w:eastAsia="Times New Roman" w:cs="Times New Roman"/>
                <w:spacing w:val="-22"/>
                <w:sz w:val="20"/>
                <w:szCs w:val="20"/>
              </w:rPr>
              <w:t xml:space="preserve"> </w:t>
            </w:r>
            <w:r>
              <w:rPr>
                <w:rFonts w:ascii="仿宋" w:hAnsi="仿宋" w:eastAsia="仿宋" w:cs="仿宋"/>
                <w:spacing w:val="3"/>
                <w:sz w:val="20"/>
                <w:szCs w:val="20"/>
              </w:rPr>
              <w:t>重要区</w:t>
            </w:r>
            <w:r>
              <w:rPr>
                <w:rFonts w:ascii="Times New Roman" w:hAnsi="Times New Roman" w:eastAsia="Times New Roman" w:cs="Times New Roman"/>
                <w:spacing w:val="3"/>
                <w:sz w:val="20"/>
                <w:szCs w:val="20"/>
              </w:rPr>
              <w:t>□</w:t>
            </w:r>
            <w:r>
              <w:rPr>
                <w:rFonts w:ascii="Times New Roman" w:hAnsi="Times New Roman" w:eastAsia="Times New Roman" w:cs="Times New Roman"/>
                <w:spacing w:val="-34"/>
                <w:sz w:val="20"/>
                <w:szCs w:val="20"/>
              </w:rPr>
              <w:t xml:space="preserve"> </w:t>
            </w:r>
            <w:r>
              <w:rPr>
                <w:rFonts w:ascii="仿宋" w:hAnsi="仿宋" w:eastAsia="仿宋" w:cs="仿宋"/>
                <w:spacing w:val="3"/>
                <w:sz w:val="20"/>
                <w:szCs w:val="20"/>
              </w:rPr>
              <w:t>较重要区</w:t>
            </w:r>
            <w:r>
              <w:rPr>
                <w:rFonts w:ascii="Times New Roman" w:hAnsi="Times New Roman" w:eastAsia="Times New Roman" w:cs="Times New Roman"/>
                <w:spacing w:val="3"/>
                <w:sz w:val="20"/>
                <w:szCs w:val="20"/>
              </w:rPr>
              <w:t>□</w:t>
            </w:r>
            <w:r>
              <w:rPr>
                <w:rFonts w:ascii="Times New Roman" w:hAnsi="Times New Roman" w:eastAsia="Times New Roman" w:cs="Times New Roman"/>
                <w:spacing w:val="-32"/>
                <w:sz w:val="20"/>
                <w:szCs w:val="20"/>
              </w:rPr>
              <w:t xml:space="preserve"> </w:t>
            </w:r>
            <w:r>
              <w:rPr>
                <w:rFonts w:ascii="仿宋" w:hAnsi="仿宋" w:eastAsia="仿宋" w:cs="仿宋"/>
                <w:spacing w:val="3"/>
                <w:sz w:val="20"/>
                <w:szCs w:val="20"/>
              </w:rPr>
              <w:t>一般区</w:t>
            </w:r>
          </w:p>
        </w:tc>
        <w:tc>
          <w:tcPr>
            <w:tcW w:w="2968" w:type="dxa"/>
            <w:vMerge w:val="restart"/>
            <w:tcBorders>
              <w:bottom w:val="nil"/>
            </w:tcBorders>
            <w:vAlign w:val="top"/>
          </w:tcPr>
          <w:p>
            <w:pPr>
              <w:spacing w:line="305" w:lineRule="auto"/>
              <w:rPr>
                <w:rFonts w:ascii="Arial"/>
                <w:sz w:val="21"/>
              </w:rPr>
            </w:pPr>
          </w:p>
          <w:p>
            <w:pPr>
              <w:spacing w:line="305" w:lineRule="auto"/>
              <w:rPr>
                <w:rFonts w:ascii="Arial"/>
                <w:sz w:val="21"/>
              </w:rPr>
            </w:pPr>
          </w:p>
          <w:p>
            <w:pPr>
              <w:spacing w:before="65" w:line="232" w:lineRule="auto"/>
              <w:ind w:left="520"/>
              <w:rPr>
                <w:rFonts w:ascii="仿宋" w:hAnsi="仿宋" w:eastAsia="仿宋" w:cs="仿宋"/>
                <w:sz w:val="20"/>
                <w:szCs w:val="20"/>
              </w:rPr>
            </w:pPr>
            <w:r>
              <w:rPr>
                <w:rFonts w:ascii="Times New Roman" w:hAnsi="Times New Roman" w:eastAsia="Times New Roman" w:cs="Times New Roman"/>
                <w:spacing w:val="4"/>
                <w:sz w:val="20"/>
                <w:szCs w:val="20"/>
              </w:rPr>
              <w:t>■</w:t>
            </w:r>
            <w:r>
              <w:rPr>
                <w:rFonts w:ascii="Times New Roman" w:hAnsi="Times New Roman" w:eastAsia="Times New Roman" w:cs="Times New Roman"/>
                <w:spacing w:val="-25"/>
                <w:sz w:val="20"/>
                <w:szCs w:val="20"/>
              </w:rPr>
              <w:t xml:space="preserve"> </w:t>
            </w:r>
            <w:r>
              <w:rPr>
                <w:rFonts w:ascii="仿宋" w:hAnsi="仿宋" w:eastAsia="仿宋" w:cs="仿宋"/>
                <w:spacing w:val="4"/>
                <w:sz w:val="20"/>
                <w:szCs w:val="20"/>
              </w:rPr>
              <w:t>一级</w:t>
            </w:r>
            <w:r>
              <w:rPr>
                <w:rFonts w:ascii="Times New Roman" w:hAnsi="Times New Roman" w:eastAsia="Times New Roman" w:cs="Times New Roman"/>
                <w:spacing w:val="4"/>
                <w:sz w:val="20"/>
                <w:szCs w:val="20"/>
              </w:rPr>
              <w:t>□</w:t>
            </w:r>
            <w:r>
              <w:rPr>
                <w:rFonts w:ascii="仿宋" w:hAnsi="仿宋" w:eastAsia="仿宋" w:cs="仿宋"/>
                <w:spacing w:val="4"/>
                <w:sz w:val="20"/>
                <w:szCs w:val="20"/>
              </w:rPr>
              <w:t>二级</w:t>
            </w:r>
            <w:r>
              <w:rPr>
                <w:rFonts w:ascii="Times New Roman" w:hAnsi="Times New Roman" w:eastAsia="Times New Roman" w:cs="Times New Roman"/>
                <w:spacing w:val="4"/>
                <w:sz w:val="20"/>
                <w:szCs w:val="20"/>
              </w:rPr>
              <w:t>□</w:t>
            </w:r>
            <w:r>
              <w:rPr>
                <w:rFonts w:ascii="仿宋" w:hAnsi="仿宋" w:eastAsia="仿宋" w:cs="仿宋"/>
                <w:spacing w:val="4"/>
                <w:sz w:val="20"/>
                <w:szCs w:val="20"/>
              </w:rPr>
              <w:t>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494" w:type="dxa"/>
            <w:vMerge w:val="continue"/>
            <w:tcBorders>
              <w:top w:val="nil"/>
              <w:bottom w:val="nil"/>
            </w:tcBorders>
            <w:textDirection w:val="tbRlV"/>
            <w:vAlign w:val="top"/>
          </w:tcPr>
          <w:p>
            <w:pPr>
              <w:rPr>
                <w:rFonts w:ascii="Arial"/>
                <w:sz w:val="21"/>
              </w:rPr>
            </w:pPr>
          </w:p>
        </w:tc>
        <w:tc>
          <w:tcPr>
            <w:tcW w:w="709" w:type="dxa"/>
            <w:vMerge w:val="continue"/>
            <w:tcBorders>
              <w:top w:val="nil"/>
              <w:bottom w:val="nil"/>
            </w:tcBorders>
            <w:vAlign w:val="top"/>
          </w:tcPr>
          <w:p>
            <w:pPr>
              <w:rPr>
                <w:rFonts w:ascii="Arial"/>
                <w:sz w:val="21"/>
              </w:rPr>
            </w:pPr>
          </w:p>
        </w:tc>
        <w:tc>
          <w:tcPr>
            <w:tcW w:w="1079" w:type="dxa"/>
            <w:vAlign w:val="top"/>
          </w:tcPr>
          <w:p>
            <w:pPr>
              <w:spacing w:before="41" w:line="238" w:lineRule="auto"/>
              <w:ind w:left="120" w:right="107" w:hanging="1"/>
              <w:rPr>
                <w:rFonts w:ascii="仿宋" w:hAnsi="仿宋" w:eastAsia="仿宋" w:cs="仿宋"/>
                <w:sz w:val="20"/>
                <w:szCs w:val="20"/>
              </w:rPr>
            </w:pPr>
            <w:r>
              <w:rPr>
                <w:rFonts w:ascii="仿宋" w:hAnsi="仿宋" w:eastAsia="仿宋" w:cs="仿宋"/>
                <w:spacing w:val="11"/>
                <w:sz w:val="20"/>
                <w:szCs w:val="20"/>
              </w:rPr>
              <w:t>地质环境</w:t>
            </w:r>
            <w:r>
              <w:rPr>
                <w:rFonts w:ascii="仿宋" w:hAnsi="仿宋" w:eastAsia="仿宋" w:cs="仿宋"/>
                <w:spacing w:val="2"/>
                <w:sz w:val="20"/>
                <w:szCs w:val="20"/>
              </w:rPr>
              <w:t xml:space="preserve"> </w:t>
            </w:r>
            <w:r>
              <w:rPr>
                <w:rFonts w:ascii="仿宋" w:hAnsi="仿宋" w:eastAsia="仿宋" w:cs="仿宋"/>
                <w:sz w:val="20"/>
                <w:szCs w:val="20"/>
              </w:rPr>
              <w:t>条件</w:t>
            </w:r>
          </w:p>
        </w:tc>
        <w:tc>
          <w:tcPr>
            <w:tcW w:w="4424" w:type="dxa"/>
            <w:vAlign w:val="top"/>
          </w:tcPr>
          <w:p>
            <w:pPr>
              <w:spacing w:before="177" w:line="229" w:lineRule="auto"/>
              <w:ind w:left="519"/>
              <w:rPr>
                <w:rFonts w:ascii="仿宋" w:hAnsi="仿宋" w:eastAsia="仿宋" w:cs="仿宋"/>
                <w:sz w:val="20"/>
                <w:szCs w:val="20"/>
              </w:rPr>
            </w:pPr>
            <w:r>
              <w:rPr>
                <w:rFonts w:ascii="Times New Roman" w:hAnsi="Times New Roman" w:eastAsia="Times New Roman" w:cs="Times New Roman"/>
                <w:sz w:val="20"/>
                <w:szCs w:val="20"/>
              </w:rPr>
              <w:t>■</w:t>
            </w:r>
            <w:r>
              <w:rPr>
                <w:rFonts w:ascii="Times New Roman" w:hAnsi="Times New Roman" w:eastAsia="Times New Roman" w:cs="Times New Roman"/>
                <w:spacing w:val="-22"/>
                <w:sz w:val="20"/>
                <w:szCs w:val="20"/>
              </w:rPr>
              <w:t xml:space="preserve"> </w:t>
            </w:r>
            <w:r>
              <w:rPr>
                <w:rFonts w:ascii="仿宋" w:hAnsi="仿宋" w:eastAsia="仿宋" w:cs="仿宋"/>
                <w:sz w:val="20"/>
                <w:szCs w:val="20"/>
              </w:rPr>
              <w:t>复杂</w:t>
            </w:r>
            <w:r>
              <w:rPr>
                <w:rFonts w:ascii="Times New Roman" w:hAnsi="Times New Roman" w:eastAsia="Times New Roman" w:cs="Times New Roman"/>
                <w:sz w:val="20"/>
                <w:szCs w:val="20"/>
              </w:rPr>
              <w:t>□</w:t>
            </w:r>
            <w:r>
              <w:rPr>
                <w:rFonts w:ascii="Times New Roman" w:hAnsi="Times New Roman" w:eastAsia="Times New Roman" w:cs="Times New Roman"/>
                <w:spacing w:val="-35"/>
                <w:sz w:val="20"/>
                <w:szCs w:val="20"/>
              </w:rPr>
              <w:t xml:space="preserve"> </w:t>
            </w:r>
            <w:r>
              <w:rPr>
                <w:rFonts w:ascii="仿宋" w:hAnsi="仿宋" w:eastAsia="仿宋" w:cs="仿宋"/>
                <w:sz w:val="20"/>
                <w:szCs w:val="20"/>
              </w:rPr>
              <w:t>较复杂</w:t>
            </w:r>
            <w:r>
              <w:rPr>
                <w:rFonts w:ascii="Times New Roman" w:hAnsi="Times New Roman" w:eastAsia="Times New Roman" w:cs="Times New Roman"/>
                <w:sz w:val="20"/>
                <w:szCs w:val="20"/>
              </w:rPr>
              <w:t>□</w:t>
            </w:r>
            <w:r>
              <w:rPr>
                <w:rFonts w:ascii="Times New Roman" w:hAnsi="Times New Roman" w:eastAsia="Times New Roman" w:cs="Times New Roman"/>
                <w:spacing w:val="-24"/>
                <w:sz w:val="20"/>
                <w:szCs w:val="20"/>
              </w:rPr>
              <w:t xml:space="preserve"> </w:t>
            </w:r>
            <w:r>
              <w:rPr>
                <w:rFonts w:ascii="仿宋" w:hAnsi="仿宋" w:eastAsia="仿宋" w:cs="仿宋"/>
                <w:sz w:val="20"/>
                <w:szCs w:val="20"/>
              </w:rPr>
              <w:t>简单</w:t>
            </w:r>
          </w:p>
        </w:tc>
        <w:tc>
          <w:tcPr>
            <w:tcW w:w="296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7" w:hRule="atLeast"/>
        </w:trPr>
        <w:tc>
          <w:tcPr>
            <w:tcW w:w="494" w:type="dxa"/>
            <w:vMerge w:val="continue"/>
            <w:tcBorders>
              <w:top w:val="nil"/>
              <w:bottom w:val="nil"/>
            </w:tcBorders>
            <w:textDirection w:val="tbRlV"/>
            <w:vAlign w:val="top"/>
          </w:tcPr>
          <w:p>
            <w:pPr>
              <w:rPr>
                <w:rFonts w:ascii="Arial"/>
                <w:sz w:val="21"/>
              </w:rPr>
            </w:pPr>
          </w:p>
        </w:tc>
        <w:tc>
          <w:tcPr>
            <w:tcW w:w="709" w:type="dxa"/>
            <w:vMerge w:val="continue"/>
            <w:tcBorders>
              <w:top w:val="nil"/>
            </w:tcBorders>
            <w:vAlign w:val="top"/>
          </w:tcPr>
          <w:p>
            <w:pPr>
              <w:rPr>
                <w:rFonts w:ascii="Arial"/>
                <w:sz w:val="21"/>
              </w:rPr>
            </w:pPr>
          </w:p>
        </w:tc>
        <w:tc>
          <w:tcPr>
            <w:tcW w:w="1079" w:type="dxa"/>
            <w:vAlign w:val="top"/>
          </w:tcPr>
          <w:p>
            <w:pPr>
              <w:spacing w:before="101" w:line="232" w:lineRule="auto"/>
              <w:ind w:left="130"/>
              <w:rPr>
                <w:rFonts w:ascii="仿宋" w:hAnsi="仿宋" w:eastAsia="仿宋" w:cs="仿宋"/>
                <w:sz w:val="20"/>
                <w:szCs w:val="20"/>
              </w:rPr>
            </w:pPr>
            <w:r>
              <w:rPr>
                <w:rFonts w:ascii="仿宋" w:hAnsi="仿宋" w:eastAsia="仿宋" w:cs="仿宋"/>
                <w:spacing w:val="2"/>
                <w:sz w:val="20"/>
                <w:szCs w:val="20"/>
              </w:rPr>
              <w:t>生产规模</w:t>
            </w:r>
          </w:p>
        </w:tc>
        <w:tc>
          <w:tcPr>
            <w:tcW w:w="4424" w:type="dxa"/>
            <w:vAlign w:val="top"/>
          </w:tcPr>
          <w:p>
            <w:pPr>
              <w:spacing w:before="102" w:line="231" w:lineRule="auto"/>
              <w:ind w:left="519"/>
              <w:rPr>
                <w:rFonts w:ascii="仿宋" w:hAnsi="仿宋" w:eastAsia="仿宋" w:cs="仿宋"/>
                <w:sz w:val="20"/>
                <w:szCs w:val="20"/>
              </w:rPr>
            </w:pPr>
            <w:r>
              <w:rPr>
                <w:rFonts w:ascii="Times New Roman" w:hAnsi="Times New Roman" w:eastAsia="Times New Roman" w:cs="Times New Roman"/>
                <w:spacing w:val="-4"/>
                <w:sz w:val="20"/>
                <w:szCs w:val="20"/>
              </w:rPr>
              <w:t>□</w:t>
            </w:r>
            <w:r>
              <w:rPr>
                <w:rFonts w:ascii="Times New Roman" w:hAnsi="Times New Roman" w:eastAsia="Times New Roman" w:cs="Times New Roman"/>
                <w:spacing w:val="-33"/>
                <w:sz w:val="20"/>
                <w:szCs w:val="20"/>
              </w:rPr>
              <w:t xml:space="preserve"> </w:t>
            </w:r>
            <w:r>
              <w:rPr>
                <w:rFonts w:ascii="仿宋" w:hAnsi="仿宋" w:eastAsia="仿宋" w:cs="仿宋"/>
                <w:spacing w:val="-4"/>
                <w:sz w:val="20"/>
                <w:szCs w:val="20"/>
              </w:rPr>
              <w:t>大型</w:t>
            </w:r>
            <w:r>
              <w:rPr>
                <w:rFonts w:ascii="仿宋" w:hAnsi="仿宋" w:eastAsia="仿宋" w:cs="仿宋"/>
                <w:spacing w:val="20"/>
                <w:sz w:val="20"/>
                <w:szCs w:val="20"/>
              </w:rPr>
              <w:t xml:space="preserve"> </w:t>
            </w:r>
            <w:r>
              <w:rPr>
                <w:rFonts w:ascii="Times New Roman" w:hAnsi="Times New Roman" w:eastAsia="Times New Roman" w:cs="Times New Roman"/>
                <w:spacing w:val="-4"/>
                <w:sz w:val="20"/>
                <w:szCs w:val="20"/>
              </w:rPr>
              <w:t xml:space="preserve">■ </w:t>
            </w:r>
            <w:r>
              <w:rPr>
                <w:rFonts w:ascii="仿宋" w:hAnsi="仿宋" w:eastAsia="仿宋" w:cs="仿宋"/>
                <w:spacing w:val="-4"/>
                <w:sz w:val="20"/>
                <w:szCs w:val="20"/>
              </w:rPr>
              <w:t>中型</w:t>
            </w:r>
            <w:r>
              <w:rPr>
                <w:rFonts w:ascii="仿宋" w:hAnsi="仿宋" w:eastAsia="仿宋" w:cs="仿宋"/>
                <w:spacing w:val="22"/>
                <w:sz w:val="20"/>
                <w:szCs w:val="20"/>
              </w:rPr>
              <w:t xml:space="preserve"> </w:t>
            </w:r>
            <w:r>
              <w:rPr>
                <w:rFonts w:ascii="Times New Roman" w:hAnsi="Times New Roman" w:eastAsia="Times New Roman" w:cs="Times New Roman"/>
                <w:spacing w:val="-4"/>
                <w:sz w:val="20"/>
                <w:szCs w:val="20"/>
              </w:rPr>
              <w:t>□</w:t>
            </w:r>
            <w:r>
              <w:rPr>
                <w:rFonts w:ascii="仿宋" w:hAnsi="仿宋" w:eastAsia="仿宋" w:cs="仿宋"/>
                <w:spacing w:val="-4"/>
                <w:sz w:val="20"/>
                <w:szCs w:val="20"/>
              </w:rPr>
              <w:t>小型</w:t>
            </w:r>
          </w:p>
        </w:tc>
        <w:tc>
          <w:tcPr>
            <w:tcW w:w="296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258" w:hRule="atLeast"/>
        </w:trPr>
        <w:tc>
          <w:tcPr>
            <w:tcW w:w="494" w:type="dxa"/>
            <w:vMerge w:val="continue"/>
            <w:tcBorders>
              <w:top w:val="nil"/>
            </w:tcBorders>
            <w:textDirection w:val="tbRlV"/>
            <w:vAlign w:val="top"/>
          </w:tcPr>
          <w:p>
            <w:pPr>
              <w:rPr>
                <w:rFonts w:ascii="Arial"/>
                <w:sz w:val="21"/>
              </w:rPr>
            </w:pPr>
          </w:p>
        </w:tc>
        <w:tc>
          <w:tcPr>
            <w:tcW w:w="70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5" w:line="248" w:lineRule="auto"/>
              <w:ind w:left="118" w:right="108" w:firstLine="38"/>
              <w:jc w:val="both"/>
              <w:rPr>
                <w:rFonts w:ascii="仿宋" w:hAnsi="仿宋" w:eastAsia="仿宋" w:cs="仿宋"/>
                <w:sz w:val="20"/>
                <w:szCs w:val="20"/>
              </w:rPr>
            </w:pPr>
            <w:r>
              <w:rPr>
                <w:rFonts w:ascii="仿宋" w:hAnsi="仿宋" w:eastAsia="仿宋" w:cs="仿宋"/>
                <w:spacing w:val="-28"/>
                <w:sz w:val="20"/>
                <w:szCs w:val="20"/>
              </w:rPr>
              <w:t>自</w:t>
            </w:r>
            <w:r>
              <w:rPr>
                <w:rFonts w:ascii="仿宋" w:hAnsi="仿宋" w:eastAsia="仿宋" w:cs="仿宋"/>
                <w:spacing w:val="-6"/>
                <w:sz w:val="20"/>
                <w:szCs w:val="20"/>
              </w:rPr>
              <w:t xml:space="preserve"> </w:t>
            </w:r>
            <w:r>
              <w:rPr>
                <w:rFonts w:ascii="仿宋" w:hAnsi="仿宋" w:eastAsia="仿宋" w:cs="仿宋"/>
                <w:spacing w:val="-28"/>
                <w:sz w:val="20"/>
                <w:szCs w:val="20"/>
              </w:rPr>
              <w:t>然</w:t>
            </w:r>
            <w:r>
              <w:rPr>
                <w:rFonts w:ascii="仿宋" w:hAnsi="仿宋" w:eastAsia="仿宋" w:cs="仿宋"/>
                <w:sz w:val="20"/>
                <w:szCs w:val="20"/>
              </w:rPr>
              <w:t xml:space="preserve"> </w:t>
            </w:r>
            <w:r>
              <w:rPr>
                <w:rFonts w:ascii="仿宋" w:hAnsi="仿宋" w:eastAsia="仿宋" w:cs="仿宋"/>
                <w:spacing w:val="-7"/>
                <w:sz w:val="20"/>
                <w:szCs w:val="20"/>
              </w:rPr>
              <w:t>地</w:t>
            </w:r>
            <w:r>
              <w:rPr>
                <w:rFonts w:ascii="仿宋" w:hAnsi="仿宋" w:eastAsia="仿宋" w:cs="仿宋"/>
                <w:spacing w:val="-10"/>
                <w:sz w:val="20"/>
                <w:szCs w:val="20"/>
              </w:rPr>
              <w:t xml:space="preserve"> </w:t>
            </w:r>
            <w:r>
              <w:rPr>
                <w:rFonts w:ascii="仿宋" w:hAnsi="仿宋" w:eastAsia="仿宋" w:cs="仿宋"/>
                <w:spacing w:val="-7"/>
                <w:sz w:val="20"/>
                <w:szCs w:val="20"/>
              </w:rPr>
              <w:t>理</w:t>
            </w:r>
            <w:r>
              <w:rPr>
                <w:rFonts w:ascii="仿宋" w:hAnsi="仿宋" w:eastAsia="仿宋" w:cs="仿宋"/>
                <w:sz w:val="20"/>
                <w:szCs w:val="20"/>
              </w:rPr>
              <w:t xml:space="preserve"> </w:t>
            </w:r>
            <w:r>
              <w:rPr>
                <w:rFonts w:ascii="仿宋" w:hAnsi="仿宋" w:eastAsia="仿宋" w:cs="仿宋"/>
                <w:spacing w:val="-6"/>
                <w:sz w:val="20"/>
                <w:szCs w:val="20"/>
              </w:rPr>
              <w:t>与</w:t>
            </w:r>
            <w:r>
              <w:rPr>
                <w:rFonts w:ascii="仿宋" w:hAnsi="仿宋" w:eastAsia="仿宋" w:cs="仿宋"/>
                <w:spacing w:val="-12"/>
                <w:sz w:val="20"/>
                <w:szCs w:val="20"/>
              </w:rPr>
              <w:t xml:space="preserve"> </w:t>
            </w:r>
            <w:r>
              <w:rPr>
                <w:rFonts w:ascii="仿宋" w:hAnsi="仿宋" w:eastAsia="仿宋" w:cs="仿宋"/>
                <w:spacing w:val="-6"/>
                <w:sz w:val="20"/>
                <w:szCs w:val="20"/>
              </w:rPr>
              <w:t>社</w:t>
            </w:r>
            <w:r>
              <w:rPr>
                <w:rFonts w:ascii="仿宋" w:hAnsi="仿宋" w:eastAsia="仿宋" w:cs="仿宋"/>
                <w:sz w:val="20"/>
                <w:szCs w:val="20"/>
              </w:rPr>
              <w:t xml:space="preserve"> </w:t>
            </w:r>
            <w:r>
              <w:rPr>
                <w:rFonts w:ascii="仿宋" w:hAnsi="仿宋" w:eastAsia="仿宋" w:cs="仿宋"/>
                <w:spacing w:val="-6"/>
                <w:sz w:val="20"/>
                <w:szCs w:val="20"/>
              </w:rPr>
              <w:t>会</w:t>
            </w:r>
            <w:r>
              <w:rPr>
                <w:rFonts w:ascii="仿宋" w:hAnsi="仿宋" w:eastAsia="仿宋" w:cs="仿宋"/>
                <w:spacing w:val="-12"/>
                <w:sz w:val="20"/>
                <w:szCs w:val="20"/>
              </w:rPr>
              <w:t xml:space="preserve"> </w:t>
            </w:r>
            <w:r>
              <w:rPr>
                <w:rFonts w:ascii="仿宋" w:hAnsi="仿宋" w:eastAsia="仿宋" w:cs="仿宋"/>
                <w:spacing w:val="-6"/>
                <w:sz w:val="20"/>
                <w:szCs w:val="20"/>
              </w:rPr>
              <w:t>经</w:t>
            </w:r>
            <w:r>
              <w:rPr>
                <w:rFonts w:ascii="仿宋" w:hAnsi="仿宋" w:eastAsia="仿宋" w:cs="仿宋"/>
                <w:sz w:val="20"/>
                <w:szCs w:val="20"/>
              </w:rPr>
              <w:t xml:space="preserve"> </w:t>
            </w:r>
            <w:r>
              <w:rPr>
                <w:rFonts w:ascii="仿宋" w:hAnsi="仿宋" w:eastAsia="仿宋" w:cs="仿宋"/>
                <w:spacing w:val="-5"/>
                <w:sz w:val="20"/>
                <w:szCs w:val="20"/>
              </w:rPr>
              <w:t>济</w:t>
            </w:r>
            <w:r>
              <w:rPr>
                <w:rFonts w:ascii="仿宋" w:hAnsi="仿宋" w:eastAsia="仿宋" w:cs="仿宋"/>
                <w:spacing w:val="-13"/>
                <w:sz w:val="20"/>
                <w:szCs w:val="20"/>
              </w:rPr>
              <w:t xml:space="preserve"> </w:t>
            </w:r>
            <w:r>
              <w:rPr>
                <w:rFonts w:ascii="仿宋" w:hAnsi="仿宋" w:eastAsia="仿宋" w:cs="仿宋"/>
                <w:spacing w:val="-5"/>
                <w:sz w:val="20"/>
                <w:szCs w:val="20"/>
              </w:rPr>
              <w:t>概</w:t>
            </w:r>
            <w:r>
              <w:rPr>
                <w:rFonts w:ascii="仿宋" w:hAnsi="仿宋" w:eastAsia="仿宋" w:cs="仿宋"/>
                <w:sz w:val="20"/>
                <w:szCs w:val="20"/>
              </w:rPr>
              <w:t xml:space="preserve"> 况</w:t>
            </w:r>
          </w:p>
        </w:tc>
        <w:tc>
          <w:tcPr>
            <w:tcW w:w="8471" w:type="dxa"/>
            <w:gridSpan w:val="3"/>
            <w:vAlign w:val="top"/>
          </w:tcPr>
          <w:p>
            <w:pPr>
              <w:spacing w:before="33" w:line="230" w:lineRule="auto"/>
              <w:ind w:left="538"/>
              <w:rPr>
                <w:rFonts w:ascii="仿宋" w:hAnsi="仿宋" w:eastAsia="仿宋" w:cs="仿宋"/>
                <w:sz w:val="20"/>
                <w:szCs w:val="20"/>
              </w:rPr>
            </w:pPr>
            <w:r>
              <w:rPr>
                <w:rFonts w:ascii="Times New Roman" w:hAnsi="Times New Roman" w:eastAsia="Times New Roman" w:cs="Times New Roman"/>
                <w:b/>
                <w:bCs/>
                <w:spacing w:val="4"/>
                <w:sz w:val="20"/>
                <w:szCs w:val="20"/>
              </w:rPr>
              <w:t>1</w:t>
            </w:r>
            <w:r>
              <w:rPr>
                <w:rFonts w:ascii="Times New Roman" w:hAnsi="Times New Roman" w:eastAsia="Times New Roman" w:cs="Times New Roman"/>
                <w:b/>
                <w:bCs/>
                <w:spacing w:val="-20"/>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、矿山交通位置</w:t>
            </w:r>
          </w:p>
          <w:p>
            <w:pPr>
              <w:spacing w:before="22" w:line="244" w:lineRule="auto"/>
              <w:ind w:left="108" w:right="107" w:firstLine="432"/>
              <w:jc w:val="both"/>
              <w:rPr>
                <w:rFonts w:ascii="仿宋" w:hAnsi="仿宋" w:eastAsia="仿宋" w:cs="仿宋"/>
                <w:sz w:val="20"/>
                <w:szCs w:val="20"/>
              </w:rPr>
            </w:pPr>
            <w:r>
              <w:rPr>
                <w:rFonts w:ascii="仿宋" w:hAnsi="仿宋" w:eastAsia="仿宋" w:cs="仿宋"/>
                <w:spacing w:val="5"/>
                <w:sz w:val="20"/>
                <w:szCs w:val="20"/>
              </w:rPr>
              <w:t>西畴县冉家凹塘普通建筑石料用石灰岩矿位于西畴县</w:t>
            </w:r>
            <w:r>
              <w:rPr>
                <w:rFonts w:ascii="仿宋" w:hAnsi="仿宋" w:eastAsia="仿宋" w:cs="仿宋"/>
                <w:spacing w:val="-8"/>
                <w:sz w:val="20"/>
                <w:szCs w:val="20"/>
              </w:rPr>
              <w:t xml:space="preserve"> </w:t>
            </w:r>
            <w:r>
              <w:rPr>
                <w:rFonts w:ascii="Times New Roman" w:hAnsi="Times New Roman" w:eastAsia="Times New Roman" w:cs="Times New Roman"/>
                <w:spacing w:val="5"/>
                <w:sz w:val="20"/>
                <w:szCs w:val="20"/>
              </w:rPr>
              <w:t>121</w:t>
            </w:r>
            <w:r>
              <w:rPr>
                <w:rFonts w:ascii="Times New Roman" w:hAnsi="Times New Roman" w:eastAsia="Times New Roman" w:cs="Times New Roman"/>
                <w:spacing w:val="-23"/>
                <w:sz w:val="20"/>
                <w:szCs w:val="20"/>
              </w:rPr>
              <w:t xml:space="preserve"> </w:t>
            </w:r>
            <w:r>
              <w:rPr>
                <w:rFonts w:ascii="仿宋" w:hAnsi="仿宋" w:eastAsia="仿宋" w:cs="仿宋"/>
                <w:spacing w:val="5"/>
                <w:sz w:val="20"/>
                <w:szCs w:val="20"/>
              </w:rPr>
              <w:t>°方向，直距约</w:t>
            </w:r>
            <w:r>
              <w:rPr>
                <w:rFonts w:ascii="仿宋" w:hAnsi="仿宋" w:eastAsia="仿宋" w:cs="仿宋"/>
                <w:spacing w:val="-35"/>
                <w:sz w:val="20"/>
                <w:szCs w:val="20"/>
              </w:rPr>
              <w:t xml:space="preserve"> </w:t>
            </w:r>
            <w:r>
              <w:rPr>
                <w:rFonts w:ascii="Times New Roman" w:hAnsi="Times New Roman" w:eastAsia="Times New Roman" w:cs="Times New Roman"/>
                <w:spacing w:val="5"/>
                <w:sz w:val="20"/>
                <w:szCs w:val="20"/>
              </w:rPr>
              <w:t>5.8</w:t>
            </w:r>
            <w:r>
              <w:rPr>
                <w:rFonts w:ascii="Times New Roman" w:hAnsi="Times New Roman" w:eastAsia="Times New Roman" w:cs="Times New Roman"/>
                <w:sz w:val="20"/>
                <w:szCs w:val="20"/>
              </w:rPr>
              <w:t>km</w:t>
            </w:r>
            <w:r>
              <w:rPr>
                <w:rFonts w:ascii="Times New Roman" w:hAnsi="Times New Roman" w:eastAsia="Times New Roman" w:cs="Times New Roman"/>
                <w:spacing w:val="-21"/>
                <w:sz w:val="20"/>
                <w:szCs w:val="20"/>
              </w:rPr>
              <w:t xml:space="preserve"> </w:t>
            </w:r>
            <w:r>
              <w:rPr>
                <w:rFonts w:ascii="仿宋" w:hAnsi="仿宋" w:eastAsia="仿宋" w:cs="仿宋"/>
                <w:spacing w:val="5"/>
                <w:sz w:val="20"/>
                <w:szCs w:val="20"/>
              </w:rPr>
              <w:t>，行政</w:t>
            </w:r>
            <w:r>
              <w:rPr>
                <w:rFonts w:ascii="仿宋" w:hAnsi="仿宋" w:eastAsia="仿宋" w:cs="仿宋"/>
                <w:sz w:val="20"/>
                <w:szCs w:val="20"/>
              </w:rPr>
              <w:t xml:space="preserve"> </w:t>
            </w:r>
            <w:r>
              <w:rPr>
                <w:rFonts w:ascii="仿宋" w:hAnsi="仿宋" w:eastAsia="仿宋" w:cs="仿宋"/>
                <w:spacing w:val="8"/>
                <w:sz w:val="20"/>
                <w:szCs w:val="20"/>
              </w:rPr>
              <w:t>区划隶属云南省西畴县西洒镇境内。地理坐标（极值，</w:t>
            </w:r>
            <w:r>
              <w:rPr>
                <w:rFonts w:ascii="Times New Roman" w:hAnsi="Times New Roman" w:eastAsia="Times New Roman" w:cs="Times New Roman"/>
                <w:spacing w:val="8"/>
                <w:sz w:val="20"/>
                <w:szCs w:val="20"/>
              </w:rPr>
              <w:t>2000</w:t>
            </w:r>
            <w:r>
              <w:rPr>
                <w:rFonts w:ascii="Times New Roman" w:hAnsi="Times New Roman" w:eastAsia="Times New Roman" w:cs="Times New Roman"/>
                <w:spacing w:val="52"/>
                <w:w w:val="101"/>
                <w:sz w:val="20"/>
                <w:szCs w:val="20"/>
              </w:rPr>
              <w:t xml:space="preserve"> </w:t>
            </w:r>
            <w:r>
              <w:rPr>
                <w:rFonts w:ascii="仿宋" w:hAnsi="仿宋" w:eastAsia="仿宋" w:cs="仿宋"/>
                <w:spacing w:val="8"/>
                <w:sz w:val="20"/>
                <w:szCs w:val="20"/>
              </w:rPr>
              <w:t>国家大地坐标系）东经</w:t>
            </w:r>
            <w:r>
              <w:rPr>
                <w:rFonts w:ascii="仿宋" w:hAnsi="仿宋" w:eastAsia="仿宋" w:cs="仿宋"/>
                <w:spacing w:val="-18"/>
                <w:sz w:val="20"/>
                <w:szCs w:val="20"/>
              </w:rPr>
              <w:t xml:space="preserve"> </w:t>
            </w:r>
            <w:r>
              <w:rPr>
                <w:rFonts w:ascii="Times New Roman" w:hAnsi="Times New Roman" w:eastAsia="Times New Roman" w:cs="Times New Roman"/>
                <w:spacing w:val="8"/>
                <w:sz w:val="20"/>
                <w:szCs w:val="20"/>
              </w:rPr>
              <w:t>104</w:t>
            </w:r>
            <w:r>
              <w:rPr>
                <w:rFonts w:ascii="Times New Roman" w:hAnsi="Times New Roman" w:eastAsia="Times New Roman" w:cs="Times New Roman"/>
                <w:spacing w:val="-22"/>
                <w:sz w:val="20"/>
                <w:szCs w:val="20"/>
              </w:rPr>
              <w:t xml:space="preserve"> </w:t>
            </w:r>
            <w:r>
              <w:rPr>
                <w:rFonts w:ascii="仿宋" w:hAnsi="仿宋" w:eastAsia="仿宋" w:cs="仿宋"/>
                <w:spacing w:val="8"/>
                <w:sz w:val="20"/>
                <w:szCs w:val="20"/>
              </w:rPr>
              <w:t>°</w:t>
            </w:r>
            <w:r>
              <w:rPr>
                <w:rFonts w:ascii="仿宋" w:hAnsi="仿宋" w:eastAsia="仿宋" w:cs="仿宋"/>
                <w:sz w:val="20"/>
                <w:szCs w:val="20"/>
              </w:rPr>
              <w:t xml:space="preserve"> </w:t>
            </w:r>
            <w:r>
              <w:rPr>
                <w:rFonts w:ascii="Times New Roman" w:hAnsi="Times New Roman" w:eastAsia="Times New Roman" w:cs="Times New Roman"/>
                <w:spacing w:val="-1"/>
                <w:sz w:val="20"/>
                <w:szCs w:val="20"/>
              </w:rPr>
              <w:t>43</w:t>
            </w:r>
            <w:r>
              <w:rPr>
                <w:rFonts w:ascii="Times New Roman" w:hAnsi="Times New Roman" w:eastAsia="Times New Roman" w:cs="Times New Roman"/>
                <w:spacing w:val="-14"/>
                <w:sz w:val="20"/>
                <w:szCs w:val="20"/>
              </w:rPr>
              <w:t xml:space="preserve"> </w:t>
            </w:r>
            <w:r>
              <w:rPr>
                <w:rFonts w:ascii="仿宋" w:hAnsi="仿宋" w:eastAsia="仿宋" w:cs="仿宋"/>
                <w:spacing w:val="-1"/>
                <w:sz w:val="20"/>
                <w:szCs w:val="20"/>
              </w:rPr>
              <w:t>′</w:t>
            </w:r>
            <w:r>
              <w:rPr>
                <w:rFonts w:ascii="Times New Roman" w:hAnsi="Times New Roman" w:eastAsia="Times New Roman" w:cs="Times New Roman"/>
                <w:spacing w:val="-1"/>
                <w:sz w:val="20"/>
                <w:szCs w:val="20"/>
              </w:rPr>
              <w:t>24.476</w:t>
            </w:r>
            <w:r>
              <w:rPr>
                <w:rFonts w:ascii="Times New Roman" w:hAnsi="Times New Roman" w:eastAsia="Times New Roman" w:cs="Times New Roman"/>
                <w:spacing w:val="-13"/>
                <w:sz w:val="20"/>
                <w:szCs w:val="20"/>
              </w:rPr>
              <w:t xml:space="preserve"> </w:t>
            </w:r>
            <w:r>
              <w:rPr>
                <w:rFonts w:ascii="仿宋" w:hAnsi="仿宋" w:eastAsia="仿宋" w:cs="仿宋"/>
                <w:spacing w:val="-1"/>
                <w:sz w:val="20"/>
                <w:szCs w:val="20"/>
              </w:rPr>
              <w:t>″～</w:t>
            </w:r>
            <w:r>
              <w:rPr>
                <w:rFonts w:ascii="Times New Roman" w:hAnsi="Times New Roman" w:eastAsia="Times New Roman" w:cs="Times New Roman"/>
                <w:spacing w:val="-1"/>
                <w:sz w:val="20"/>
                <w:szCs w:val="20"/>
              </w:rPr>
              <w:t>104</w:t>
            </w:r>
            <w:r>
              <w:rPr>
                <w:rFonts w:ascii="Times New Roman" w:hAnsi="Times New Roman" w:eastAsia="Times New Roman" w:cs="Times New Roman"/>
                <w:spacing w:val="-23"/>
                <w:sz w:val="20"/>
                <w:szCs w:val="20"/>
              </w:rPr>
              <w:t xml:space="preserve"> </w:t>
            </w:r>
            <w:r>
              <w:rPr>
                <w:rFonts w:ascii="仿宋" w:hAnsi="仿宋" w:eastAsia="仿宋" w:cs="仿宋"/>
                <w:spacing w:val="-1"/>
                <w:sz w:val="20"/>
                <w:szCs w:val="20"/>
              </w:rPr>
              <w:t>°</w:t>
            </w:r>
            <w:r>
              <w:rPr>
                <w:rFonts w:ascii="Times New Roman" w:hAnsi="Times New Roman" w:eastAsia="Times New Roman" w:cs="Times New Roman"/>
                <w:spacing w:val="-1"/>
                <w:sz w:val="20"/>
                <w:szCs w:val="20"/>
              </w:rPr>
              <w:t>43</w:t>
            </w:r>
            <w:r>
              <w:rPr>
                <w:rFonts w:ascii="Times New Roman" w:hAnsi="Times New Roman" w:eastAsia="Times New Roman" w:cs="Times New Roman"/>
                <w:spacing w:val="-14"/>
                <w:sz w:val="20"/>
                <w:szCs w:val="20"/>
              </w:rPr>
              <w:t xml:space="preserve"> </w:t>
            </w:r>
            <w:r>
              <w:rPr>
                <w:rFonts w:ascii="仿宋" w:hAnsi="仿宋" w:eastAsia="仿宋" w:cs="仿宋"/>
                <w:spacing w:val="-1"/>
                <w:sz w:val="20"/>
                <w:szCs w:val="20"/>
              </w:rPr>
              <w:t>′</w:t>
            </w:r>
            <w:r>
              <w:rPr>
                <w:rFonts w:ascii="Times New Roman" w:hAnsi="Times New Roman" w:eastAsia="Times New Roman" w:cs="Times New Roman"/>
                <w:spacing w:val="-1"/>
                <w:sz w:val="20"/>
                <w:szCs w:val="20"/>
              </w:rPr>
              <w:t>45.047</w:t>
            </w:r>
            <w:r>
              <w:rPr>
                <w:rFonts w:ascii="Times New Roman" w:hAnsi="Times New Roman" w:eastAsia="Times New Roman" w:cs="Times New Roman"/>
                <w:spacing w:val="-11"/>
                <w:sz w:val="20"/>
                <w:szCs w:val="20"/>
              </w:rPr>
              <w:t xml:space="preserve"> </w:t>
            </w:r>
            <w:r>
              <w:rPr>
                <w:rFonts w:ascii="仿宋" w:hAnsi="仿宋" w:eastAsia="仿宋" w:cs="仿宋"/>
                <w:spacing w:val="-1"/>
                <w:sz w:val="20"/>
                <w:szCs w:val="20"/>
              </w:rPr>
              <w:t>″</w:t>
            </w:r>
            <w:r>
              <w:rPr>
                <w:rFonts w:ascii="仿宋" w:hAnsi="仿宋" w:eastAsia="仿宋" w:cs="仿宋"/>
                <w:spacing w:val="-71"/>
                <w:sz w:val="20"/>
                <w:szCs w:val="20"/>
              </w:rPr>
              <w:t xml:space="preserve"> </w:t>
            </w:r>
            <w:r>
              <w:rPr>
                <w:rFonts w:ascii="仿宋" w:hAnsi="仿宋" w:eastAsia="仿宋" w:cs="仿宋"/>
                <w:spacing w:val="-1"/>
                <w:sz w:val="20"/>
                <w:szCs w:val="20"/>
              </w:rPr>
              <w:t>，北纬</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23</w:t>
            </w:r>
            <w:r>
              <w:rPr>
                <w:rFonts w:ascii="Times New Roman" w:hAnsi="Times New Roman" w:eastAsia="Times New Roman" w:cs="Times New Roman"/>
                <w:spacing w:val="-21"/>
                <w:sz w:val="20"/>
                <w:szCs w:val="20"/>
              </w:rPr>
              <w:t xml:space="preserve"> </w:t>
            </w:r>
            <w:r>
              <w:rPr>
                <w:rFonts w:ascii="仿宋" w:hAnsi="仿宋" w:eastAsia="仿宋" w:cs="仿宋"/>
                <w:spacing w:val="-2"/>
                <w:sz w:val="20"/>
                <w:szCs w:val="20"/>
              </w:rPr>
              <w:t>°</w:t>
            </w:r>
            <w:r>
              <w:rPr>
                <w:rFonts w:ascii="Times New Roman" w:hAnsi="Times New Roman" w:eastAsia="Times New Roman" w:cs="Times New Roman"/>
                <w:spacing w:val="-2"/>
                <w:sz w:val="20"/>
                <w:szCs w:val="20"/>
              </w:rPr>
              <w:t>24</w:t>
            </w:r>
            <w:r>
              <w:rPr>
                <w:rFonts w:ascii="Times New Roman" w:hAnsi="Times New Roman" w:eastAsia="Times New Roman" w:cs="Times New Roman"/>
                <w:spacing w:val="-11"/>
                <w:sz w:val="20"/>
                <w:szCs w:val="20"/>
              </w:rPr>
              <w:t xml:space="preserve"> </w:t>
            </w:r>
            <w:r>
              <w:rPr>
                <w:rFonts w:ascii="仿宋" w:hAnsi="仿宋" w:eastAsia="仿宋" w:cs="仿宋"/>
                <w:spacing w:val="-2"/>
                <w:sz w:val="20"/>
                <w:szCs w:val="20"/>
              </w:rPr>
              <w:t>′</w:t>
            </w:r>
            <w:r>
              <w:rPr>
                <w:rFonts w:ascii="Times New Roman" w:hAnsi="Times New Roman" w:eastAsia="Times New Roman" w:cs="Times New Roman"/>
                <w:spacing w:val="-2"/>
                <w:sz w:val="20"/>
                <w:szCs w:val="20"/>
              </w:rPr>
              <w:t>36.736</w:t>
            </w:r>
            <w:r>
              <w:rPr>
                <w:rFonts w:ascii="Times New Roman" w:hAnsi="Times New Roman" w:eastAsia="Times New Roman" w:cs="Times New Roman"/>
                <w:spacing w:val="-11"/>
                <w:sz w:val="20"/>
                <w:szCs w:val="20"/>
              </w:rPr>
              <w:t xml:space="preserve"> </w:t>
            </w:r>
            <w:r>
              <w:rPr>
                <w:rFonts w:ascii="仿宋" w:hAnsi="仿宋" w:eastAsia="仿宋" w:cs="仿宋"/>
                <w:spacing w:val="-2"/>
                <w:sz w:val="20"/>
                <w:szCs w:val="20"/>
              </w:rPr>
              <w:t>″～</w:t>
            </w:r>
            <w:r>
              <w:rPr>
                <w:rFonts w:ascii="Times New Roman" w:hAnsi="Times New Roman" w:eastAsia="Times New Roman" w:cs="Times New Roman"/>
                <w:spacing w:val="-2"/>
                <w:sz w:val="20"/>
                <w:szCs w:val="20"/>
              </w:rPr>
              <w:t>23</w:t>
            </w:r>
            <w:r>
              <w:rPr>
                <w:rFonts w:ascii="Times New Roman" w:hAnsi="Times New Roman" w:eastAsia="Times New Roman" w:cs="Times New Roman"/>
                <w:spacing w:val="-21"/>
                <w:sz w:val="20"/>
                <w:szCs w:val="20"/>
              </w:rPr>
              <w:t xml:space="preserve"> </w:t>
            </w:r>
            <w:r>
              <w:rPr>
                <w:rFonts w:ascii="仿宋" w:hAnsi="仿宋" w:eastAsia="仿宋" w:cs="仿宋"/>
                <w:spacing w:val="-2"/>
                <w:sz w:val="20"/>
                <w:szCs w:val="20"/>
              </w:rPr>
              <w:t>°</w:t>
            </w:r>
            <w:r>
              <w:rPr>
                <w:rFonts w:ascii="Times New Roman" w:hAnsi="Times New Roman" w:eastAsia="Times New Roman" w:cs="Times New Roman"/>
                <w:spacing w:val="-2"/>
                <w:sz w:val="20"/>
                <w:szCs w:val="20"/>
              </w:rPr>
              <w:t>24</w:t>
            </w:r>
            <w:r>
              <w:rPr>
                <w:rFonts w:ascii="Times New Roman" w:hAnsi="Times New Roman" w:eastAsia="Times New Roman" w:cs="Times New Roman"/>
                <w:spacing w:val="-11"/>
                <w:sz w:val="20"/>
                <w:szCs w:val="20"/>
              </w:rPr>
              <w:t xml:space="preserve"> </w:t>
            </w:r>
            <w:r>
              <w:rPr>
                <w:rFonts w:ascii="仿宋" w:hAnsi="仿宋" w:eastAsia="仿宋" w:cs="仿宋"/>
                <w:spacing w:val="-2"/>
                <w:sz w:val="20"/>
                <w:szCs w:val="20"/>
              </w:rPr>
              <w:t>′</w:t>
            </w:r>
            <w:r>
              <w:rPr>
                <w:rFonts w:ascii="Times New Roman" w:hAnsi="Times New Roman" w:eastAsia="Times New Roman" w:cs="Times New Roman"/>
                <w:spacing w:val="-2"/>
                <w:sz w:val="20"/>
                <w:szCs w:val="20"/>
              </w:rPr>
              <w:t>50.759</w:t>
            </w:r>
            <w:r>
              <w:rPr>
                <w:rFonts w:ascii="Times New Roman" w:hAnsi="Times New Roman" w:eastAsia="Times New Roman" w:cs="Times New Roman"/>
                <w:spacing w:val="-13"/>
                <w:sz w:val="20"/>
                <w:szCs w:val="20"/>
              </w:rPr>
              <w:t xml:space="preserve"> </w:t>
            </w:r>
            <w:r>
              <w:rPr>
                <w:rFonts w:ascii="仿宋" w:hAnsi="仿宋" w:eastAsia="仿宋" w:cs="仿宋"/>
                <w:spacing w:val="-2"/>
                <w:sz w:val="20"/>
                <w:szCs w:val="20"/>
              </w:rPr>
              <w:t>″。</w:t>
            </w:r>
          </w:p>
          <w:p>
            <w:pPr>
              <w:spacing w:before="21" w:line="247" w:lineRule="auto"/>
              <w:ind w:left="117" w:right="107" w:firstLine="423"/>
              <w:jc w:val="both"/>
              <w:rPr>
                <w:rFonts w:ascii="仿宋" w:hAnsi="仿宋" w:eastAsia="仿宋" w:cs="仿宋"/>
                <w:sz w:val="20"/>
                <w:szCs w:val="20"/>
              </w:rPr>
            </w:pPr>
            <w:r>
              <w:rPr>
                <w:rFonts w:ascii="仿宋" w:hAnsi="仿宋" w:eastAsia="仿宋" w:cs="仿宋"/>
                <w:spacing w:val="8"/>
                <w:sz w:val="20"/>
                <w:szCs w:val="20"/>
              </w:rPr>
              <w:t>西畴县冉家凹塘普通建筑石料用石灰岩矿至东侧石锅线距离</w:t>
            </w:r>
            <w:r>
              <w:rPr>
                <w:rFonts w:ascii="仿宋" w:hAnsi="仿宋" w:eastAsia="仿宋" w:cs="仿宋"/>
                <w:spacing w:val="7"/>
                <w:sz w:val="20"/>
                <w:szCs w:val="20"/>
              </w:rPr>
              <w:t>约</w:t>
            </w:r>
            <w:r>
              <w:rPr>
                <w:rFonts w:ascii="仿宋" w:hAnsi="仿宋" w:eastAsia="仿宋" w:cs="仿宋"/>
                <w:spacing w:val="-39"/>
                <w:sz w:val="20"/>
                <w:szCs w:val="20"/>
              </w:rPr>
              <w:t xml:space="preserve"> </w:t>
            </w:r>
            <w:r>
              <w:rPr>
                <w:rFonts w:ascii="Times New Roman" w:hAnsi="Times New Roman" w:eastAsia="Times New Roman" w:cs="Times New Roman"/>
                <w:spacing w:val="7"/>
                <w:sz w:val="20"/>
                <w:szCs w:val="20"/>
              </w:rPr>
              <w:t>350m</w:t>
            </w:r>
            <w:r>
              <w:rPr>
                <w:rFonts w:ascii="仿宋" w:hAnsi="仿宋" w:eastAsia="仿宋" w:cs="仿宋"/>
                <w:spacing w:val="7"/>
                <w:sz w:val="20"/>
                <w:szCs w:val="20"/>
              </w:rPr>
              <w:t>，为柏油路及泥结</w:t>
            </w:r>
            <w:r>
              <w:rPr>
                <w:rFonts w:ascii="仿宋" w:hAnsi="仿宋" w:eastAsia="仿宋" w:cs="仿宋"/>
                <w:sz w:val="20"/>
                <w:szCs w:val="20"/>
              </w:rPr>
              <w:t xml:space="preserve"> </w:t>
            </w:r>
            <w:r>
              <w:rPr>
                <w:rFonts w:ascii="仿宋" w:hAnsi="仿宋" w:eastAsia="仿宋" w:cs="仿宋"/>
                <w:spacing w:val="5"/>
                <w:sz w:val="20"/>
                <w:szCs w:val="20"/>
              </w:rPr>
              <w:t>碎石路面，从岔口（石锅线）至西畴县为柏油路，里程</w:t>
            </w:r>
            <w:r>
              <w:rPr>
                <w:rFonts w:ascii="仿宋" w:hAnsi="仿宋" w:eastAsia="仿宋" w:cs="仿宋"/>
                <w:spacing w:val="-14"/>
                <w:sz w:val="20"/>
                <w:szCs w:val="20"/>
              </w:rPr>
              <w:t xml:space="preserve"> </w:t>
            </w:r>
            <w:r>
              <w:rPr>
                <w:rFonts w:ascii="Times New Roman" w:hAnsi="Times New Roman" w:eastAsia="Times New Roman" w:cs="Times New Roman"/>
                <w:spacing w:val="5"/>
                <w:sz w:val="20"/>
                <w:szCs w:val="20"/>
              </w:rPr>
              <w:t>10.5</w:t>
            </w:r>
            <w:r>
              <w:rPr>
                <w:rFonts w:ascii="Times New Roman" w:hAnsi="Times New Roman" w:eastAsia="Times New Roman" w:cs="Times New Roman"/>
                <w:sz w:val="20"/>
                <w:szCs w:val="20"/>
              </w:rPr>
              <w:t>km</w:t>
            </w:r>
            <w:r>
              <w:rPr>
                <w:rFonts w:ascii="Times New Roman" w:hAnsi="Times New Roman" w:eastAsia="Times New Roman" w:cs="Times New Roman"/>
                <w:spacing w:val="-20"/>
                <w:sz w:val="20"/>
                <w:szCs w:val="20"/>
              </w:rPr>
              <w:t xml:space="preserve"> </w:t>
            </w:r>
            <w:r>
              <w:rPr>
                <w:rFonts w:ascii="仿宋" w:hAnsi="仿宋" w:eastAsia="仿宋" w:cs="仿宋"/>
                <w:spacing w:val="5"/>
                <w:sz w:val="20"/>
                <w:szCs w:val="20"/>
              </w:rPr>
              <w:t>，西畴至文山市由</w:t>
            </w:r>
            <w:r>
              <w:rPr>
                <w:rFonts w:ascii="仿宋" w:hAnsi="仿宋" w:eastAsia="仿宋" w:cs="仿宋"/>
                <w:spacing w:val="-32"/>
                <w:sz w:val="20"/>
                <w:szCs w:val="20"/>
              </w:rPr>
              <w:t xml:space="preserve"> </w:t>
            </w:r>
            <w:r>
              <w:rPr>
                <w:rFonts w:ascii="Times New Roman" w:hAnsi="Times New Roman" w:eastAsia="Times New Roman" w:cs="Times New Roman"/>
                <w:spacing w:val="5"/>
                <w:sz w:val="20"/>
                <w:szCs w:val="20"/>
              </w:rPr>
              <w:t>S211</w:t>
            </w:r>
            <w:r>
              <w:rPr>
                <w:rFonts w:ascii="Times New Roman" w:hAnsi="Times New Roman" w:eastAsia="Times New Roman" w:cs="Times New Roman"/>
                <w:spacing w:val="-24"/>
                <w:sz w:val="20"/>
                <w:szCs w:val="20"/>
              </w:rPr>
              <w:t xml:space="preserve"> </w:t>
            </w:r>
            <w:r>
              <w:rPr>
                <w:rFonts w:ascii="仿宋" w:hAnsi="仿宋" w:eastAsia="仿宋" w:cs="仿宋"/>
                <w:spacing w:val="5"/>
                <w:sz w:val="20"/>
                <w:szCs w:val="20"/>
              </w:rPr>
              <w:t>、天</w:t>
            </w:r>
            <w:r>
              <w:rPr>
                <w:rFonts w:ascii="仿宋" w:hAnsi="仿宋" w:eastAsia="仿宋" w:cs="仿宋"/>
                <w:sz w:val="20"/>
                <w:szCs w:val="20"/>
              </w:rPr>
              <w:t xml:space="preserve"> </w:t>
            </w:r>
            <w:r>
              <w:rPr>
                <w:rFonts w:ascii="仿宋" w:hAnsi="仿宋" w:eastAsia="仿宋" w:cs="仿宋"/>
                <w:spacing w:val="6"/>
                <w:sz w:val="20"/>
                <w:szCs w:val="20"/>
              </w:rPr>
              <w:t>候高速连通，里程</w:t>
            </w:r>
            <w:r>
              <w:rPr>
                <w:rFonts w:ascii="仿宋" w:hAnsi="仿宋" w:eastAsia="仿宋" w:cs="仿宋"/>
                <w:spacing w:val="-37"/>
                <w:sz w:val="20"/>
                <w:szCs w:val="20"/>
              </w:rPr>
              <w:t xml:space="preserve"> </w:t>
            </w:r>
            <w:r>
              <w:rPr>
                <w:rFonts w:ascii="Times New Roman" w:hAnsi="Times New Roman" w:eastAsia="Times New Roman" w:cs="Times New Roman"/>
                <w:spacing w:val="6"/>
                <w:sz w:val="20"/>
                <w:szCs w:val="20"/>
              </w:rPr>
              <w:t>79.2</w:t>
            </w:r>
            <w:r>
              <w:rPr>
                <w:rFonts w:ascii="Times New Roman" w:hAnsi="Times New Roman" w:eastAsia="Times New Roman" w:cs="Times New Roman"/>
                <w:sz w:val="20"/>
                <w:szCs w:val="20"/>
              </w:rPr>
              <w:t>km</w:t>
            </w:r>
            <w:r>
              <w:rPr>
                <w:rFonts w:ascii="Times New Roman" w:hAnsi="Times New Roman" w:eastAsia="Times New Roman" w:cs="Times New Roman"/>
                <w:spacing w:val="-20"/>
                <w:sz w:val="20"/>
                <w:szCs w:val="20"/>
              </w:rPr>
              <w:t xml:space="preserve"> </w:t>
            </w:r>
            <w:r>
              <w:rPr>
                <w:rFonts w:ascii="仿宋" w:hAnsi="仿宋" w:eastAsia="仿宋" w:cs="仿宋"/>
                <w:spacing w:val="6"/>
                <w:sz w:val="20"/>
                <w:szCs w:val="20"/>
              </w:rPr>
              <w:t>，文山市至昆明市为高速路</w:t>
            </w:r>
            <w:r>
              <w:rPr>
                <w:rFonts w:ascii="仿宋" w:hAnsi="仿宋" w:eastAsia="仿宋" w:cs="仿宋"/>
                <w:spacing w:val="5"/>
                <w:sz w:val="20"/>
                <w:szCs w:val="20"/>
              </w:rPr>
              <w:t>，里程</w:t>
            </w:r>
            <w:r>
              <w:rPr>
                <w:rFonts w:ascii="仿宋" w:hAnsi="仿宋" w:eastAsia="仿宋" w:cs="仿宋"/>
                <w:spacing w:val="-41"/>
                <w:sz w:val="20"/>
                <w:szCs w:val="20"/>
              </w:rPr>
              <w:t xml:space="preserve"> </w:t>
            </w:r>
            <w:r>
              <w:rPr>
                <w:rFonts w:ascii="Times New Roman" w:hAnsi="Times New Roman" w:eastAsia="Times New Roman" w:cs="Times New Roman"/>
                <w:spacing w:val="5"/>
                <w:sz w:val="20"/>
                <w:szCs w:val="20"/>
              </w:rPr>
              <w:t>237</w:t>
            </w:r>
            <w:r>
              <w:rPr>
                <w:rFonts w:ascii="Times New Roman" w:hAnsi="Times New Roman" w:eastAsia="Times New Roman" w:cs="Times New Roman"/>
                <w:sz w:val="20"/>
                <w:szCs w:val="20"/>
              </w:rPr>
              <w:t>km</w:t>
            </w:r>
            <w:r>
              <w:rPr>
                <w:rFonts w:ascii="Times New Roman" w:hAnsi="Times New Roman" w:eastAsia="Times New Roman" w:cs="Times New Roman"/>
                <w:spacing w:val="-20"/>
                <w:sz w:val="20"/>
                <w:szCs w:val="20"/>
              </w:rPr>
              <w:t xml:space="preserve"> </w:t>
            </w:r>
            <w:r>
              <w:rPr>
                <w:rFonts w:ascii="仿宋" w:hAnsi="仿宋" w:eastAsia="仿宋" w:cs="仿宋"/>
                <w:spacing w:val="5"/>
                <w:sz w:val="20"/>
                <w:szCs w:val="20"/>
              </w:rPr>
              <w:t>。离最近火车站</w:t>
            </w:r>
            <w:r>
              <w:rPr>
                <w:rFonts w:ascii="Times New Roman" w:hAnsi="Times New Roman" w:eastAsia="Times New Roman" w:cs="Times New Roman"/>
                <w:spacing w:val="5"/>
                <w:sz w:val="20"/>
                <w:szCs w:val="20"/>
              </w:rPr>
              <w:t>-</w:t>
            </w:r>
            <w:r>
              <w:rPr>
                <w:rFonts w:ascii="仿宋" w:hAnsi="仿宋" w:eastAsia="仿宋" w:cs="仿宋"/>
                <w:spacing w:val="5"/>
                <w:sz w:val="20"/>
                <w:szCs w:val="20"/>
              </w:rPr>
              <w:t>普者黑</w:t>
            </w:r>
            <w:r>
              <w:rPr>
                <w:rFonts w:ascii="仿宋" w:hAnsi="仿宋" w:eastAsia="仿宋" w:cs="仿宋"/>
                <w:sz w:val="20"/>
                <w:szCs w:val="20"/>
              </w:rPr>
              <w:t xml:space="preserve"> </w:t>
            </w:r>
            <w:r>
              <w:rPr>
                <w:rFonts w:ascii="仿宋" w:hAnsi="仿宋" w:eastAsia="仿宋" w:cs="仿宋"/>
                <w:spacing w:val="9"/>
                <w:sz w:val="20"/>
                <w:szCs w:val="20"/>
              </w:rPr>
              <w:t>火车站里程</w:t>
            </w:r>
            <w:r>
              <w:rPr>
                <w:rFonts w:ascii="仿宋" w:hAnsi="仿宋" w:eastAsia="仿宋" w:cs="仿宋"/>
                <w:spacing w:val="-23"/>
                <w:sz w:val="20"/>
                <w:szCs w:val="20"/>
              </w:rPr>
              <w:t xml:space="preserve"> </w:t>
            </w:r>
            <w:r>
              <w:rPr>
                <w:rFonts w:ascii="Times New Roman" w:hAnsi="Times New Roman" w:eastAsia="Times New Roman" w:cs="Times New Roman"/>
                <w:spacing w:val="9"/>
                <w:sz w:val="20"/>
                <w:szCs w:val="20"/>
              </w:rPr>
              <w:t>134.8</w:t>
            </w:r>
            <w:r>
              <w:rPr>
                <w:rFonts w:ascii="Times New Roman" w:hAnsi="Times New Roman" w:eastAsia="Times New Roman" w:cs="Times New Roman"/>
                <w:sz w:val="20"/>
                <w:szCs w:val="20"/>
              </w:rPr>
              <w:t>km</w:t>
            </w:r>
            <w:r>
              <w:rPr>
                <w:rFonts w:ascii="Times New Roman" w:hAnsi="Times New Roman" w:eastAsia="Times New Roman" w:cs="Times New Roman"/>
                <w:spacing w:val="-18"/>
                <w:sz w:val="20"/>
                <w:szCs w:val="20"/>
              </w:rPr>
              <w:t xml:space="preserve"> </w:t>
            </w:r>
            <w:r>
              <w:rPr>
                <w:rFonts w:ascii="仿宋" w:hAnsi="仿宋" w:eastAsia="仿宋" w:cs="仿宋"/>
                <w:spacing w:val="9"/>
                <w:sz w:val="20"/>
                <w:szCs w:val="20"/>
              </w:rPr>
              <w:t>，距文山普者黑机场里程</w:t>
            </w:r>
            <w:r>
              <w:rPr>
                <w:rFonts w:ascii="仿宋" w:hAnsi="仿宋" w:eastAsia="仿宋" w:cs="仿宋"/>
                <w:spacing w:val="-35"/>
                <w:sz w:val="20"/>
                <w:szCs w:val="20"/>
              </w:rPr>
              <w:t xml:space="preserve"> </w:t>
            </w:r>
            <w:r>
              <w:rPr>
                <w:rFonts w:ascii="Times New Roman" w:hAnsi="Times New Roman" w:eastAsia="Times New Roman" w:cs="Times New Roman"/>
                <w:spacing w:val="9"/>
                <w:sz w:val="20"/>
                <w:szCs w:val="20"/>
              </w:rPr>
              <w:t>55.8</w:t>
            </w:r>
            <w:r>
              <w:rPr>
                <w:rFonts w:ascii="Times New Roman" w:hAnsi="Times New Roman" w:eastAsia="Times New Roman" w:cs="Times New Roman"/>
                <w:sz w:val="20"/>
                <w:szCs w:val="20"/>
              </w:rPr>
              <w:t>km</w:t>
            </w:r>
            <w:r>
              <w:rPr>
                <w:rFonts w:ascii="仿宋" w:hAnsi="仿宋" w:eastAsia="仿宋" w:cs="仿宋"/>
                <w:spacing w:val="9"/>
                <w:sz w:val="20"/>
                <w:szCs w:val="20"/>
              </w:rPr>
              <w:t>；</w:t>
            </w:r>
            <w:r>
              <w:rPr>
                <w:rFonts w:ascii="仿宋" w:hAnsi="仿宋" w:eastAsia="仿宋" w:cs="仿宋"/>
                <w:spacing w:val="8"/>
                <w:sz w:val="20"/>
                <w:szCs w:val="20"/>
              </w:rPr>
              <w:t>现西畴县暂无高速公路直达，高速</w:t>
            </w:r>
            <w:r>
              <w:rPr>
                <w:rFonts w:ascii="仿宋" w:hAnsi="仿宋" w:eastAsia="仿宋" w:cs="仿宋"/>
                <w:sz w:val="20"/>
                <w:szCs w:val="20"/>
              </w:rPr>
              <w:t xml:space="preserve"> </w:t>
            </w:r>
            <w:r>
              <w:rPr>
                <w:rFonts w:ascii="仿宋" w:hAnsi="仿宋" w:eastAsia="仿宋" w:cs="仿宋"/>
                <w:spacing w:val="8"/>
                <w:sz w:val="20"/>
                <w:szCs w:val="20"/>
              </w:rPr>
              <w:t>公路正在建设中。区内交通较方便。</w:t>
            </w:r>
          </w:p>
          <w:p>
            <w:pPr>
              <w:spacing w:before="26" w:line="232" w:lineRule="auto"/>
              <w:ind w:left="529"/>
              <w:rPr>
                <w:rFonts w:ascii="仿宋" w:hAnsi="仿宋" w:eastAsia="仿宋" w:cs="仿宋"/>
                <w:sz w:val="20"/>
                <w:szCs w:val="20"/>
              </w:rPr>
            </w:pPr>
            <w:r>
              <w:rPr>
                <w:rFonts w:ascii="Times New Roman" w:hAnsi="Times New Roman" w:eastAsia="Times New Roman" w:cs="Times New Roman"/>
                <w:b/>
                <w:bCs/>
                <w:spacing w:val="3"/>
                <w:sz w:val="20"/>
                <w:szCs w:val="20"/>
              </w:rPr>
              <w:t>2</w:t>
            </w:r>
            <w:r>
              <w:rPr>
                <w:rFonts w:ascii="Times New Roman" w:hAnsi="Times New Roman" w:eastAsia="Times New Roman" w:cs="Times New Roman"/>
                <w:b/>
                <w:bCs/>
                <w:spacing w:val="-18"/>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、地形地貌</w:t>
            </w:r>
          </w:p>
          <w:p>
            <w:pPr>
              <w:spacing w:before="24" w:line="248" w:lineRule="auto"/>
              <w:ind w:left="117" w:right="42" w:firstLine="422"/>
              <w:jc w:val="both"/>
              <w:rPr>
                <w:rFonts w:ascii="仿宋" w:hAnsi="仿宋" w:eastAsia="仿宋" w:cs="仿宋"/>
                <w:sz w:val="20"/>
                <w:szCs w:val="20"/>
              </w:rPr>
            </w:pPr>
            <w:r>
              <w:rPr>
                <w:rFonts w:ascii="仿宋" w:hAnsi="仿宋" w:eastAsia="仿宋" w:cs="仿宋"/>
                <w:spacing w:val="11"/>
                <w:sz w:val="20"/>
                <w:szCs w:val="20"/>
              </w:rPr>
              <w:t>项目区地貌地处滇东喀斯特高原，滇东南岩溶山原亚</w:t>
            </w:r>
            <w:r>
              <w:rPr>
                <w:rFonts w:ascii="仿宋" w:hAnsi="仿宋" w:eastAsia="仿宋" w:cs="仿宋"/>
                <w:spacing w:val="10"/>
                <w:sz w:val="20"/>
                <w:szCs w:val="20"/>
              </w:rPr>
              <w:t xml:space="preserve">区，属构造侵蚀、溶蚀低中山地 </w:t>
            </w:r>
            <w:r>
              <w:rPr>
                <w:rFonts w:ascii="仿宋" w:hAnsi="仿宋" w:eastAsia="仿宋" w:cs="仿宋"/>
                <w:spacing w:val="9"/>
                <w:sz w:val="20"/>
                <w:szCs w:val="20"/>
              </w:rPr>
              <w:t>貌。项目区内地势总体北西高南东低，最高点位于</w:t>
            </w:r>
            <w:r>
              <w:rPr>
                <w:rFonts w:ascii="仿宋" w:hAnsi="仿宋" w:eastAsia="仿宋" w:cs="仿宋"/>
                <w:spacing w:val="8"/>
                <w:sz w:val="20"/>
                <w:szCs w:val="20"/>
              </w:rPr>
              <w:t>项目区北西部山顶，海拔</w:t>
            </w:r>
            <w:r>
              <w:rPr>
                <w:rFonts w:ascii="仿宋" w:hAnsi="仿宋" w:eastAsia="仿宋" w:cs="仿宋"/>
                <w:spacing w:val="-20"/>
                <w:sz w:val="20"/>
                <w:szCs w:val="20"/>
              </w:rPr>
              <w:t xml:space="preserve"> </w:t>
            </w:r>
            <w:r>
              <w:rPr>
                <w:rFonts w:ascii="Times New Roman" w:hAnsi="Times New Roman" w:eastAsia="Times New Roman" w:cs="Times New Roman"/>
                <w:spacing w:val="8"/>
                <w:sz w:val="20"/>
                <w:szCs w:val="20"/>
              </w:rPr>
              <w:t>1688m</w:t>
            </w:r>
            <w:r>
              <w:rPr>
                <w:rFonts w:ascii="Times New Roman" w:hAnsi="Times New Roman" w:eastAsia="Times New Roman" w:cs="Times New Roman"/>
                <w:spacing w:val="-18"/>
                <w:sz w:val="20"/>
                <w:szCs w:val="20"/>
              </w:rPr>
              <w:t xml:space="preserve"> </w:t>
            </w:r>
            <w:r>
              <w:rPr>
                <w:rFonts w:ascii="仿宋" w:hAnsi="仿宋" w:eastAsia="仿宋" w:cs="仿宋"/>
                <w:spacing w:val="8"/>
                <w:sz w:val="20"/>
                <w:szCs w:val="20"/>
              </w:rPr>
              <w:t xml:space="preserve">，最低 </w:t>
            </w:r>
            <w:r>
              <w:rPr>
                <w:rFonts w:ascii="仿宋" w:hAnsi="仿宋" w:eastAsia="仿宋" w:cs="仿宋"/>
                <w:spacing w:val="5"/>
                <w:sz w:val="20"/>
                <w:szCs w:val="20"/>
              </w:rPr>
              <w:t>点位于项目区东部洼地内，海拔</w:t>
            </w:r>
            <w:r>
              <w:rPr>
                <w:rFonts w:ascii="仿宋" w:hAnsi="仿宋" w:eastAsia="仿宋" w:cs="仿宋"/>
                <w:spacing w:val="-2"/>
                <w:sz w:val="20"/>
                <w:szCs w:val="20"/>
              </w:rPr>
              <w:t xml:space="preserve"> </w:t>
            </w:r>
            <w:r>
              <w:rPr>
                <w:rFonts w:ascii="Times New Roman" w:hAnsi="Times New Roman" w:eastAsia="Times New Roman" w:cs="Times New Roman"/>
                <w:spacing w:val="5"/>
                <w:sz w:val="20"/>
                <w:szCs w:val="20"/>
              </w:rPr>
              <w:t>1482m</w:t>
            </w:r>
            <w:r>
              <w:rPr>
                <w:rFonts w:ascii="Times New Roman" w:hAnsi="Times New Roman" w:eastAsia="Times New Roman" w:cs="Times New Roman"/>
                <w:spacing w:val="-21"/>
                <w:sz w:val="20"/>
                <w:szCs w:val="20"/>
              </w:rPr>
              <w:t xml:space="preserve"> </w:t>
            </w:r>
            <w:r>
              <w:rPr>
                <w:rFonts w:ascii="仿宋" w:hAnsi="仿宋" w:eastAsia="仿宋" w:cs="仿宋"/>
                <w:spacing w:val="5"/>
                <w:sz w:val="20"/>
                <w:szCs w:val="20"/>
              </w:rPr>
              <w:t>，相对高差</w:t>
            </w:r>
            <w:r>
              <w:rPr>
                <w:rFonts w:ascii="仿宋" w:hAnsi="仿宋" w:eastAsia="仿宋" w:cs="仿宋"/>
                <w:spacing w:val="-40"/>
                <w:sz w:val="20"/>
                <w:szCs w:val="20"/>
              </w:rPr>
              <w:t xml:space="preserve"> </w:t>
            </w:r>
            <w:r>
              <w:rPr>
                <w:rFonts w:ascii="Times New Roman" w:hAnsi="Times New Roman" w:eastAsia="Times New Roman" w:cs="Times New Roman"/>
                <w:spacing w:val="5"/>
                <w:sz w:val="20"/>
                <w:szCs w:val="20"/>
              </w:rPr>
              <w:t>206m</w:t>
            </w:r>
            <w:r>
              <w:rPr>
                <w:rFonts w:ascii="Times New Roman" w:hAnsi="Times New Roman" w:eastAsia="Times New Roman" w:cs="Times New Roman"/>
                <w:spacing w:val="-23"/>
                <w:sz w:val="20"/>
                <w:szCs w:val="20"/>
              </w:rPr>
              <w:t xml:space="preserve"> </w:t>
            </w:r>
            <w:r>
              <w:rPr>
                <w:rFonts w:ascii="仿宋" w:hAnsi="仿宋" w:eastAsia="仿宋" w:cs="仿宋"/>
                <w:spacing w:val="5"/>
                <w:sz w:val="20"/>
                <w:szCs w:val="20"/>
              </w:rPr>
              <w:t>，项目区范围内植被发育，高大乔</w:t>
            </w:r>
            <w:r>
              <w:rPr>
                <w:rFonts w:ascii="仿宋" w:hAnsi="仿宋" w:eastAsia="仿宋" w:cs="仿宋"/>
                <w:sz w:val="20"/>
                <w:szCs w:val="20"/>
              </w:rPr>
              <w:t xml:space="preserve"> </w:t>
            </w:r>
            <w:r>
              <w:rPr>
                <w:rFonts w:ascii="仿宋" w:hAnsi="仿宋" w:eastAsia="仿宋" w:cs="仿宋"/>
                <w:spacing w:val="7"/>
                <w:sz w:val="20"/>
                <w:szCs w:val="20"/>
              </w:rPr>
              <w:t>木少见，多为灌木及次生草本。项目区内地形坡度较陡，一般</w:t>
            </w:r>
            <w:r>
              <w:rPr>
                <w:rFonts w:ascii="仿宋" w:hAnsi="仿宋" w:eastAsia="仿宋" w:cs="仿宋"/>
                <w:spacing w:val="-22"/>
                <w:sz w:val="20"/>
                <w:szCs w:val="20"/>
              </w:rPr>
              <w:t xml:space="preserve"> </w:t>
            </w:r>
            <w:r>
              <w:rPr>
                <w:rFonts w:ascii="Times New Roman" w:hAnsi="Times New Roman" w:eastAsia="Times New Roman" w:cs="Times New Roman"/>
                <w:spacing w:val="7"/>
                <w:sz w:val="20"/>
                <w:szCs w:val="20"/>
              </w:rPr>
              <w:t>15</w:t>
            </w:r>
            <w:r>
              <w:rPr>
                <w:rFonts w:ascii="Times New Roman" w:hAnsi="Times New Roman" w:eastAsia="Times New Roman" w:cs="Times New Roman"/>
                <w:spacing w:val="-21"/>
                <w:sz w:val="20"/>
                <w:szCs w:val="20"/>
              </w:rPr>
              <w:t xml:space="preserve"> </w:t>
            </w:r>
            <w:r>
              <w:rPr>
                <w:rFonts w:ascii="仿宋" w:hAnsi="仿宋" w:eastAsia="仿宋" w:cs="仿宋"/>
                <w:spacing w:val="7"/>
                <w:sz w:val="20"/>
                <w:szCs w:val="20"/>
              </w:rPr>
              <w:t>°~</w:t>
            </w:r>
            <w:r>
              <w:rPr>
                <w:rFonts w:ascii="Times New Roman" w:hAnsi="Times New Roman" w:eastAsia="Times New Roman" w:cs="Times New Roman"/>
                <w:spacing w:val="7"/>
                <w:sz w:val="20"/>
                <w:szCs w:val="20"/>
              </w:rPr>
              <w:t>35</w:t>
            </w:r>
            <w:r>
              <w:rPr>
                <w:rFonts w:ascii="Times New Roman" w:hAnsi="Times New Roman" w:eastAsia="Times New Roman" w:cs="Times New Roman"/>
                <w:spacing w:val="-21"/>
                <w:sz w:val="20"/>
                <w:szCs w:val="20"/>
              </w:rPr>
              <w:t xml:space="preserve"> </w:t>
            </w:r>
            <w:r>
              <w:rPr>
                <w:rFonts w:ascii="仿宋" w:hAnsi="仿宋" w:eastAsia="仿宋" w:cs="仿宋"/>
                <w:spacing w:val="7"/>
                <w:sz w:val="20"/>
                <w:szCs w:val="20"/>
              </w:rPr>
              <w:t>°</w:t>
            </w:r>
            <w:r>
              <w:rPr>
                <w:rFonts w:ascii="仿宋" w:hAnsi="仿宋" w:eastAsia="仿宋" w:cs="仿宋"/>
                <w:spacing w:val="-72"/>
                <w:sz w:val="20"/>
                <w:szCs w:val="20"/>
              </w:rPr>
              <w:t xml:space="preserve"> </w:t>
            </w:r>
            <w:r>
              <w:rPr>
                <w:rFonts w:ascii="仿宋" w:hAnsi="仿宋" w:eastAsia="仿宋" w:cs="仿宋"/>
                <w:spacing w:val="7"/>
                <w:sz w:val="20"/>
                <w:szCs w:val="20"/>
              </w:rPr>
              <w:t>,</w:t>
            </w:r>
            <w:r>
              <w:rPr>
                <w:rFonts w:ascii="仿宋" w:hAnsi="仿宋" w:eastAsia="仿宋" w:cs="仿宋"/>
                <w:spacing w:val="67"/>
                <w:sz w:val="20"/>
                <w:szCs w:val="20"/>
              </w:rPr>
              <w:t xml:space="preserve"> </w:t>
            </w:r>
            <w:r>
              <w:rPr>
                <w:rFonts w:ascii="仿宋" w:hAnsi="仿宋" w:eastAsia="仿宋" w:cs="仿宋"/>
                <w:spacing w:val="7"/>
                <w:sz w:val="20"/>
                <w:szCs w:val="20"/>
              </w:rPr>
              <w:t xml:space="preserve">局部地段较为 </w:t>
            </w:r>
            <w:r>
              <w:rPr>
                <w:rFonts w:ascii="仿宋" w:hAnsi="仿宋" w:eastAsia="仿宋" w:cs="仿宋"/>
                <w:spacing w:val="8"/>
                <w:sz w:val="20"/>
                <w:szCs w:val="20"/>
              </w:rPr>
              <w:t>陡峭</w:t>
            </w:r>
            <w:r>
              <w:rPr>
                <w:rFonts w:ascii="仿宋" w:hAnsi="仿宋" w:eastAsia="仿宋" w:cs="仿宋"/>
                <w:spacing w:val="-44"/>
                <w:sz w:val="20"/>
                <w:szCs w:val="20"/>
              </w:rPr>
              <w:t xml:space="preserve"> </w:t>
            </w:r>
            <w:r>
              <w:rPr>
                <w:rFonts w:ascii="Times New Roman" w:hAnsi="Times New Roman" w:eastAsia="Times New Roman" w:cs="Times New Roman"/>
                <w:spacing w:val="8"/>
                <w:sz w:val="20"/>
                <w:szCs w:val="20"/>
              </w:rPr>
              <w:t>45</w:t>
            </w:r>
            <w:r>
              <w:rPr>
                <w:rFonts w:ascii="Times New Roman" w:hAnsi="Times New Roman" w:eastAsia="Times New Roman" w:cs="Times New Roman"/>
                <w:spacing w:val="-23"/>
                <w:sz w:val="20"/>
                <w:szCs w:val="20"/>
              </w:rPr>
              <w:t xml:space="preserve"> </w:t>
            </w:r>
            <w:r>
              <w:rPr>
                <w:rFonts w:ascii="仿宋" w:hAnsi="仿宋" w:eastAsia="仿宋" w:cs="仿宋"/>
                <w:spacing w:val="8"/>
                <w:sz w:val="20"/>
                <w:szCs w:val="20"/>
              </w:rPr>
              <w:t>°</w:t>
            </w:r>
            <w:r>
              <w:rPr>
                <w:rFonts w:ascii="仿宋" w:hAnsi="仿宋" w:eastAsia="仿宋" w:cs="仿宋"/>
                <w:spacing w:val="-69"/>
                <w:sz w:val="20"/>
                <w:szCs w:val="20"/>
              </w:rPr>
              <w:t xml:space="preserve"> </w:t>
            </w:r>
            <w:r>
              <w:rPr>
                <w:rFonts w:ascii="仿宋" w:hAnsi="仿宋" w:eastAsia="仿宋" w:cs="仿宋"/>
                <w:spacing w:val="8"/>
                <w:sz w:val="20"/>
                <w:szCs w:val="20"/>
              </w:rPr>
              <w:t>。矿山为新立矿山，新立之前为临时采石场</w:t>
            </w:r>
            <w:r>
              <w:rPr>
                <w:rFonts w:ascii="仿宋" w:hAnsi="仿宋" w:eastAsia="仿宋" w:cs="仿宋"/>
                <w:spacing w:val="7"/>
                <w:sz w:val="20"/>
                <w:szCs w:val="20"/>
              </w:rPr>
              <w:t xml:space="preserve">，开采目的主要为验证区内石灰岩矿 </w:t>
            </w:r>
            <w:r>
              <w:rPr>
                <w:rFonts w:ascii="仿宋" w:hAnsi="仿宋" w:eastAsia="仿宋" w:cs="仿宋"/>
                <w:spacing w:val="5"/>
                <w:sz w:val="20"/>
                <w:szCs w:val="20"/>
              </w:rPr>
              <w:t>矿石质量，为周边基础设施建设提供原料，主要建筑有</w:t>
            </w:r>
            <w:r>
              <w:rPr>
                <w:rFonts w:ascii="仿宋" w:hAnsi="仿宋" w:eastAsia="仿宋" w:cs="仿宋"/>
                <w:spacing w:val="-5"/>
                <w:sz w:val="20"/>
                <w:szCs w:val="20"/>
              </w:rPr>
              <w:t xml:space="preserve"> </w:t>
            </w:r>
            <w:r>
              <w:rPr>
                <w:rFonts w:ascii="Times New Roman" w:hAnsi="Times New Roman" w:eastAsia="Times New Roman" w:cs="Times New Roman"/>
                <w:spacing w:val="5"/>
                <w:sz w:val="20"/>
                <w:szCs w:val="20"/>
              </w:rPr>
              <w:t>1#</w:t>
            </w:r>
            <w:r>
              <w:rPr>
                <w:rFonts w:ascii="仿宋" w:hAnsi="仿宋" w:eastAsia="仿宋" w:cs="仿宋"/>
                <w:spacing w:val="5"/>
                <w:sz w:val="20"/>
                <w:szCs w:val="20"/>
              </w:rPr>
              <w:t>试采区、</w:t>
            </w:r>
            <w:r>
              <w:rPr>
                <w:rFonts w:ascii="Times New Roman" w:hAnsi="Times New Roman" w:eastAsia="Times New Roman" w:cs="Times New Roman"/>
                <w:spacing w:val="5"/>
                <w:sz w:val="20"/>
                <w:szCs w:val="20"/>
              </w:rPr>
              <w:t>2#</w:t>
            </w:r>
            <w:r>
              <w:rPr>
                <w:rFonts w:ascii="仿宋" w:hAnsi="仿宋" w:eastAsia="仿宋" w:cs="仿宋"/>
                <w:spacing w:val="5"/>
                <w:sz w:val="20"/>
                <w:szCs w:val="20"/>
              </w:rPr>
              <w:t>试采区、原工业场地、</w:t>
            </w:r>
            <w:r>
              <w:rPr>
                <w:rFonts w:ascii="仿宋" w:hAnsi="仿宋" w:eastAsia="仿宋" w:cs="仿宋"/>
                <w:sz w:val="20"/>
                <w:szCs w:val="20"/>
              </w:rPr>
              <w:t xml:space="preserve"> </w:t>
            </w:r>
            <w:r>
              <w:rPr>
                <w:rFonts w:ascii="仿宋" w:hAnsi="仿宋" w:eastAsia="仿宋" w:cs="仿宋"/>
                <w:spacing w:val="4"/>
                <w:sz w:val="20"/>
                <w:szCs w:val="20"/>
              </w:rPr>
              <w:t>办公生活区和材料库等组成，露天采场台阶坡面角</w:t>
            </w:r>
            <w:r>
              <w:rPr>
                <w:rFonts w:ascii="仿宋" w:hAnsi="仿宋" w:eastAsia="仿宋" w:cs="仿宋"/>
                <w:spacing w:val="-39"/>
                <w:sz w:val="20"/>
                <w:szCs w:val="20"/>
              </w:rPr>
              <w:t xml:space="preserve"> </w:t>
            </w:r>
            <w:r>
              <w:rPr>
                <w:rFonts w:ascii="Times New Roman" w:hAnsi="Times New Roman" w:eastAsia="Times New Roman" w:cs="Times New Roman"/>
                <w:spacing w:val="4"/>
                <w:sz w:val="20"/>
                <w:szCs w:val="20"/>
              </w:rPr>
              <w:t>34</w:t>
            </w:r>
            <w:r>
              <w:rPr>
                <w:rFonts w:ascii="仿宋" w:hAnsi="仿宋" w:eastAsia="仿宋" w:cs="仿宋"/>
                <w:spacing w:val="4"/>
                <w:sz w:val="20"/>
                <w:szCs w:val="20"/>
              </w:rPr>
              <w:t>～</w:t>
            </w:r>
            <w:r>
              <w:rPr>
                <w:rFonts w:ascii="Times New Roman" w:hAnsi="Times New Roman" w:eastAsia="Times New Roman" w:cs="Times New Roman"/>
                <w:spacing w:val="4"/>
                <w:sz w:val="20"/>
                <w:szCs w:val="20"/>
              </w:rPr>
              <w:t>82°</w:t>
            </w:r>
            <w:r>
              <w:rPr>
                <w:rFonts w:ascii="Times New Roman" w:hAnsi="Times New Roman" w:eastAsia="Times New Roman" w:cs="Times New Roman"/>
                <w:spacing w:val="-21"/>
                <w:sz w:val="20"/>
                <w:szCs w:val="20"/>
              </w:rPr>
              <w:t xml:space="preserve"> </w:t>
            </w:r>
            <w:r>
              <w:rPr>
                <w:rFonts w:ascii="仿宋" w:hAnsi="仿宋" w:eastAsia="仿宋" w:cs="仿宋"/>
                <w:spacing w:val="4"/>
                <w:sz w:val="20"/>
                <w:szCs w:val="20"/>
              </w:rPr>
              <w:t>,</w:t>
            </w:r>
            <w:r>
              <w:rPr>
                <w:rFonts w:ascii="仿宋" w:hAnsi="仿宋" w:eastAsia="仿宋" w:cs="仿宋"/>
                <w:spacing w:val="51"/>
                <w:sz w:val="20"/>
                <w:szCs w:val="20"/>
              </w:rPr>
              <w:t xml:space="preserve"> </w:t>
            </w:r>
            <w:r>
              <w:rPr>
                <w:rFonts w:ascii="仿宋" w:hAnsi="仿宋" w:eastAsia="仿宋" w:cs="仿宋"/>
                <w:spacing w:val="4"/>
                <w:sz w:val="20"/>
                <w:szCs w:val="20"/>
              </w:rPr>
              <w:t>采空</w:t>
            </w:r>
            <w:r>
              <w:rPr>
                <w:rFonts w:ascii="仿宋" w:hAnsi="仿宋" w:eastAsia="仿宋" w:cs="仿宋"/>
                <w:spacing w:val="3"/>
                <w:sz w:val="20"/>
                <w:szCs w:val="20"/>
              </w:rPr>
              <w:t>区高度达</w:t>
            </w:r>
            <w:r>
              <w:rPr>
                <w:rFonts w:ascii="仿宋" w:hAnsi="仿宋" w:eastAsia="仿宋" w:cs="仿宋"/>
                <w:spacing w:val="-39"/>
                <w:sz w:val="20"/>
                <w:szCs w:val="20"/>
              </w:rPr>
              <w:t xml:space="preserve"> </w:t>
            </w:r>
            <w:r>
              <w:rPr>
                <w:rFonts w:ascii="Times New Roman" w:hAnsi="Times New Roman" w:eastAsia="Times New Roman" w:cs="Times New Roman"/>
                <w:spacing w:val="3"/>
                <w:sz w:val="20"/>
                <w:szCs w:val="20"/>
              </w:rPr>
              <w:t>75-</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3"/>
                <w:sz w:val="20"/>
                <w:szCs w:val="20"/>
              </w:rPr>
              <w:t>157m</w:t>
            </w:r>
            <w:r>
              <w:rPr>
                <w:rFonts w:ascii="Times New Roman" w:hAnsi="Times New Roman" w:eastAsia="Times New Roman" w:cs="Times New Roman"/>
                <w:spacing w:val="-20"/>
                <w:sz w:val="20"/>
                <w:szCs w:val="20"/>
              </w:rPr>
              <w:t xml:space="preserve"> </w:t>
            </w:r>
            <w:r>
              <w:rPr>
                <w:rFonts w:ascii="仿宋" w:hAnsi="仿宋" w:eastAsia="仿宋" w:cs="仿宋"/>
                <w:spacing w:val="3"/>
                <w:sz w:val="20"/>
                <w:szCs w:val="20"/>
              </w:rPr>
              <w:t xml:space="preserve">。原工 </w:t>
            </w:r>
            <w:r>
              <w:rPr>
                <w:rFonts w:ascii="仿宋" w:hAnsi="仿宋" w:eastAsia="仿宋" w:cs="仿宋"/>
                <w:spacing w:val="9"/>
                <w:sz w:val="20"/>
                <w:szCs w:val="20"/>
              </w:rPr>
              <w:t>业场地及其余场地主要为挖填方区。评估区地形地貌复杂程度属复杂类型。</w:t>
            </w:r>
          </w:p>
          <w:p>
            <w:pPr>
              <w:spacing w:before="25" w:line="232" w:lineRule="auto"/>
              <w:ind w:left="528"/>
              <w:rPr>
                <w:rFonts w:ascii="仿宋" w:hAnsi="仿宋" w:eastAsia="仿宋" w:cs="仿宋"/>
                <w:sz w:val="20"/>
                <w:szCs w:val="20"/>
              </w:rPr>
            </w:pPr>
            <w:r>
              <w:rPr>
                <w:rFonts w:ascii="Times New Roman" w:hAnsi="Times New Roman" w:eastAsia="Times New Roman" w:cs="Times New Roman"/>
                <w:b/>
                <w:bCs/>
                <w:sz w:val="20"/>
                <w:szCs w:val="20"/>
              </w:rPr>
              <w:t>3</w:t>
            </w:r>
            <w:r>
              <w:rPr>
                <w:rFonts w:ascii="Times New Roman" w:hAnsi="Times New Roman" w:eastAsia="Times New Roman" w:cs="Times New Roman"/>
                <w:b/>
                <w:bCs/>
                <w:spacing w:val="-20"/>
                <w:sz w:val="20"/>
                <w:szCs w:val="20"/>
              </w:rPr>
              <w:t xml:space="preserve"> </w:t>
            </w:r>
            <w:r>
              <w:rPr>
                <w:rFonts w:ascii="仿宋" w:hAnsi="仿宋" w:eastAsia="仿宋" w:cs="仿宋"/>
                <w:sz w:val="20"/>
                <w:szCs w:val="20"/>
                <w14:textOutline w14:w="3795" w14:cap="sq" w14:cmpd="sng">
                  <w14:solidFill>
                    <w14:srgbClr w14:val="000000"/>
                  </w14:solidFill>
                  <w14:prstDash w14:val="solid"/>
                  <w14:bevel/>
                </w14:textOutline>
              </w:rPr>
              <w:t>、气象</w:t>
            </w:r>
          </w:p>
          <w:p>
            <w:pPr>
              <w:spacing w:before="25" w:line="246" w:lineRule="auto"/>
              <w:ind w:left="120" w:right="54" w:firstLine="420"/>
              <w:jc w:val="both"/>
              <w:rPr>
                <w:rFonts w:ascii="仿宋" w:hAnsi="仿宋" w:eastAsia="仿宋" w:cs="仿宋"/>
                <w:sz w:val="20"/>
                <w:szCs w:val="20"/>
              </w:rPr>
            </w:pPr>
            <w:r>
              <w:rPr>
                <w:rFonts w:ascii="仿宋" w:hAnsi="仿宋" w:eastAsia="仿宋" w:cs="仿宋"/>
                <w:spacing w:val="11"/>
                <w:sz w:val="20"/>
                <w:szCs w:val="20"/>
              </w:rPr>
              <w:t>西畴县气候属中亚热带季风气候，气候特点为：冬无严寒，夏无酷暑，春秋长，冬夏</w:t>
            </w:r>
            <w:r>
              <w:rPr>
                <w:rFonts w:ascii="仿宋" w:hAnsi="仿宋" w:eastAsia="仿宋" w:cs="仿宋"/>
                <w:spacing w:val="9"/>
                <w:sz w:val="20"/>
                <w:szCs w:val="20"/>
              </w:rPr>
              <w:t xml:space="preserve"> </w:t>
            </w:r>
            <w:r>
              <w:rPr>
                <w:rFonts w:ascii="仿宋" w:hAnsi="仿宋" w:eastAsia="仿宋" w:cs="仿宋"/>
                <w:spacing w:val="4"/>
                <w:sz w:val="20"/>
                <w:szCs w:val="20"/>
              </w:rPr>
              <w:t>短，四季气候差别不大。西畴气候终年温暖，年均</w:t>
            </w:r>
            <w:r>
              <w:rPr>
                <w:rFonts w:ascii="仿宋" w:hAnsi="仿宋" w:eastAsia="仿宋" w:cs="仿宋"/>
                <w:spacing w:val="3"/>
                <w:sz w:val="20"/>
                <w:szCs w:val="20"/>
              </w:rPr>
              <w:t>降雨</w:t>
            </w:r>
            <w:r>
              <w:rPr>
                <w:rFonts w:ascii="仿宋" w:hAnsi="仿宋" w:eastAsia="仿宋" w:cs="仿宋"/>
                <w:spacing w:val="-21"/>
                <w:sz w:val="20"/>
                <w:szCs w:val="20"/>
              </w:rPr>
              <w:t xml:space="preserve"> </w:t>
            </w:r>
            <w:r>
              <w:rPr>
                <w:rFonts w:ascii="Times New Roman" w:hAnsi="Times New Roman" w:eastAsia="Times New Roman" w:cs="Times New Roman"/>
                <w:spacing w:val="3"/>
                <w:sz w:val="20"/>
                <w:szCs w:val="20"/>
              </w:rPr>
              <w:t>145.3</w:t>
            </w:r>
            <w:r>
              <w:rPr>
                <w:rFonts w:ascii="Times New Roman" w:hAnsi="Times New Roman" w:eastAsia="Times New Roman" w:cs="Times New Roman"/>
                <w:spacing w:val="16"/>
                <w:w w:val="101"/>
                <w:sz w:val="20"/>
                <w:szCs w:val="20"/>
              </w:rPr>
              <w:t xml:space="preserve"> </w:t>
            </w:r>
            <w:r>
              <w:rPr>
                <w:rFonts w:ascii="仿宋" w:hAnsi="仿宋" w:eastAsia="仿宋" w:cs="仿宋"/>
                <w:spacing w:val="3"/>
                <w:sz w:val="20"/>
                <w:szCs w:val="20"/>
              </w:rPr>
              <w:t>天，年平均降雨量</w:t>
            </w:r>
            <w:r>
              <w:rPr>
                <w:rFonts w:ascii="仿宋" w:hAnsi="仿宋" w:eastAsia="仿宋" w:cs="仿宋"/>
                <w:spacing w:val="-21"/>
                <w:sz w:val="20"/>
                <w:szCs w:val="20"/>
              </w:rPr>
              <w:t xml:space="preserve"> </w:t>
            </w:r>
            <w:r>
              <w:rPr>
                <w:rFonts w:ascii="Times New Roman" w:hAnsi="Times New Roman" w:eastAsia="Times New Roman" w:cs="Times New Roman"/>
                <w:spacing w:val="3"/>
                <w:sz w:val="20"/>
                <w:szCs w:val="20"/>
              </w:rPr>
              <w:t>1187.8</w:t>
            </w:r>
            <w:r>
              <w:rPr>
                <w:rFonts w:ascii="Times New Roman" w:hAnsi="Times New Roman" w:eastAsia="Times New Roman" w:cs="Times New Roman"/>
                <w:sz w:val="20"/>
                <w:szCs w:val="20"/>
              </w:rPr>
              <w:t>mm</w:t>
            </w:r>
            <w:r>
              <w:rPr>
                <w:rFonts w:ascii="仿宋" w:hAnsi="仿宋" w:eastAsia="仿宋" w:cs="仿宋"/>
                <w:spacing w:val="3"/>
                <w:sz w:val="20"/>
                <w:szCs w:val="20"/>
              </w:rPr>
              <w:t>；</w:t>
            </w:r>
            <w:r>
              <w:rPr>
                <w:rFonts w:ascii="仿宋" w:hAnsi="仿宋" w:eastAsia="仿宋" w:cs="仿宋"/>
                <w:sz w:val="20"/>
                <w:szCs w:val="20"/>
              </w:rPr>
              <w:t xml:space="preserve"> </w:t>
            </w:r>
            <w:r>
              <w:rPr>
                <w:rFonts w:ascii="仿宋" w:hAnsi="仿宋" w:eastAsia="仿宋" w:cs="仿宋"/>
                <w:spacing w:val="4"/>
                <w:sz w:val="20"/>
                <w:szCs w:val="20"/>
              </w:rPr>
              <w:t>年均日照</w:t>
            </w:r>
            <w:r>
              <w:rPr>
                <w:rFonts w:ascii="仿宋" w:hAnsi="仿宋" w:eastAsia="仿宋" w:cs="仿宋"/>
                <w:spacing w:val="-35"/>
                <w:sz w:val="20"/>
                <w:szCs w:val="20"/>
              </w:rPr>
              <w:t xml:space="preserve"> </w:t>
            </w:r>
            <w:r>
              <w:rPr>
                <w:rFonts w:ascii="Times New Roman" w:hAnsi="Times New Roman" w:eastAsia="Times New Roman" w:cs="Times New Roman"/>
                <w:spacing w:val="4"/>
                <w:sz w:val="20"/>
                <w:szCs w:val="20"/>
              </w:rPr>
              <w:t>319</w:t>
            </w:r>
            <w:r>
              <w:rPr>
                <w:rFonts w:ascii="Times New Roman" w:hAnsi="Times New Roman" w:eastAsia="Times New Roman" w:cs="Times New Roman"/>
                <w:spacing w:val="16"/>
                <w:w w:val="101"/>
                <w:sz w:val="20"/>
                <w:szCs w:val="20"/>
              </w:rPr>
              <w:t xml:space="preserve"> </w:t>
            </w:r>
            <w:r>
              <w:rPr>
                <w:rFonts w:ascii="仿宋" w:hAnsi="仿宋" w:eastAsia="仿宋" w:cs="仿宋"/>
                <w:spacing w:val="4"/>
                <w:sz w:val="20"/>
                <w:szCs w:val="20"/>
              </w:rPr>
              <w:t>天，共计</w:t>
            </w:r>
            <w:r>
              <w:rPr>
                <w:rFonts w:ascii="仿宋" w:hAnsi="仿宋" w:eastAsia="仿宋" w:cs="仿宋"/>
                <w:spacing w:val="-43"/>
                <w:sz w:val="20"/>
                <w:szCs w:val="20"/>
              </w:rPr>
              <w:t xml:space="preserve"> </w:t>
            </w:r>
            <w:r>
              <w:rPr>
                <w:rFonts w:ascii="Times New Roman" w:hAnsi="Times New Roman" w:eastAsia="Times New Roman" w:cs="Times New Roman"/>
                <w:spacing w:val="4"/>
                <w:sz w:val="20"/>
                <w:szCs w:val="20"/>
              </w:rPr>
              <w:t>2028</w:t>
            </w:r>
            <w:r>
              <w:rPr>
                <w:rFonts w:ascii="Times New Roman" w:hAnsi="Times New Roman" w:eastAsia="Times New Roman" w:cs="Times New Roman"/>
                <w:spacing w:val="17"/>
                <w:w w:val="101"/>
                <w:sz w:val="20"/>
                <w:szCs w:val="20"/>
              </w:rPr>
              <w:t xml:space="preserve"> </w:t>
            </w:r>
            <w:r>
              <w:rPr>
                <w:rFonts w:ascii="仿宋" w:hAnsi="仿宋" w:eastAsia="仿宋" w:cs="仿宋"/>
                <w:spacing w:val="4"/>
                <w:sz w:val="20"/>
                <w:szCs w:val="20"/>
              </w:rPr>
              <w:t>小时。无霜期平均为</w:t>
            </w:r>
            <w:r>
              <w:rPr>
                <w:rFonts w:ascii="仿宋" w:hAnsi="仿宋" w:eastAsia="仿宋" w:cs="仿宋"/>
                <w:spacing w:val="-39"/>
                <w:sz w:val="20"/>
                <w:szCs w:val="20"/>
              </w:rPr>
              <w:t xml:space="preserve"> </w:t>
            </w:r>
            <w:r>
              <w:rPr>
                <w:rFonts w:ascii="Times New Roman" w:hAnsi="Times New Roman" w:eastAsia="Times New Roman" w:cs="Times New Roman"/>
                <w:spacing w:val="4"/>
                <w:sz w:val="20"/>
                <w:szCs w:val="20"/>
              </w:rPr>
              <w:t>309</w:t>
            </w:r>
            <w:r>
              <w:rPr>
                <w:rFonts w:ascii="Times New Roman" w:hAnsi="Times New Roman" w:eastAsia="Times New Roman" w:cs="Times New Roman"/>
                <w:spacing w:val="19"/>
                <w:sz w:val="20"/>
                <w:szCs w:val="20"/>
              </w:rPr>
              <w:t xml:space="preserve"> </w:t>
            </w:r>
            <w:r>
              <w:rPr>
                <w:rFonts w:ascii="仿宋" w:hAnsi="仿宋" w:eastAsia="仿宋" w:cs="仿宋"/>
                <w:spacing w:val="4"/>
                <w:sz w:val="20"/>
                <w:szCs w:val="20"/>
              </w:rPr>
              <w:t>天，平均气温</w:t>
            </w:r>
            <w:r>
              <w:rPr>
                <w:rFonts w:ascii="仿宋" w:hAnsi="仿宋" w:eastAsia="仿宋" w:cs="仿宋"/>
                <w:spacing w:val="-35"/>
                <w:sz w:val="20"/>
                <w:szCs w:val="20"/>
              </w:rPr>
              <w:t xml:space="preserve"> </w:t>
            </w:r>
            <w:r>
              <w:rPr>
                <w:rFonts w:ascii="Times New Roman" w:hAnsi="Times New Roman" w:eastAsia="Times New Roman" w:cs="Times New Roman"/>
                <w:spacing w:val="4"/>
                <w:sz w:val="20"/>
                <w:szCs w:val="20"/>
              </w:rPr>
              <w:t>8</w:t>
            </w:r>
            <w:r>
              <w:rPr>
                <w:rFonts w:ascii="仿宋" w:hAnsi="仿宋" w:eastAsia="仿宋" w:cs="仿宋"/>
                <w:spacing w:val="4"/>
                <w:sz w:val="20"/>
                <w:szCs w:val="20"/>
              </w:rPr>
              <w:t>℃至</w:t>
            </w:r>
            <w:r>
              <w:rPr>
                <w:rFonts w:ascii="仿宋" w:hAnsi="仿宋" w:eastAsia="仿宋" w:cs="仿宋"/>
                <w:spacing w:val="-43"/>
                <w:sz w:val="20"/>
                <w:szCs w:val="20"/>
              </w:rPr>
              <w:t xml:space="preserve"> </w:t>
            </w:r>
            <w:r>
              <w:rPr>
                <w:rFonts w:ascii="Times New Roman" w:hAnsi="Times New Roman" w:eastAsia="Times New Roman" w:cs="Times New Roman"/>
                <w:spacing w:val="4"/>
                <w:sz w:val="20"/>
                <w:szCs w:val="20"/>
              </w:rPr>
              <w:t>25.0</w:t>
            </w:r>
            <w:r>
              <w:rPr>
                <w:rFonts w:ascii="仿宋" w:hAnsi="仿宋" w:eastAsia="仿宋" w:cs="仿宋"/>
                <w:spacing w:val="4"/>
                <w:sz w:val="20"/>
                <w:szCs w:val="20"/>
              </w:rPr>
              <w:t>℃</w:t>
            </w:r>
            <w:r>
              <w:rPr>
                <w:rFonts w:ascii="仿宋" w:hAnsi="仿宋" w:eastAsia="仿宋" w:cs="仿宋"/>
                <w:spacing w:val="-72"/>
                <w:sz w:val="20"/>
                <w:szCs w:val="20"/>
              </w:rPr>
              <w:t xml:space="preserve"> </w:t>
            </w:r>
            <w:r>
              <w:rPr>
                <w:rFonts w:ascii="仿宋" w:hAnsi="仿宋" w:eastAsia="仿宋" w:cs="仿宋"/>
                <w:spacing w:val="4"/>
                <w:sz w:val="20"/>
                <w:szCs w:val="20"/>
              </w:rPr>
              <w:t>,</w:t>
            </w:r>
            <w:r>
              <w:rPr>
                <w:rFonts w:ascii="仿宋" w:hAnsi="仿宋" w:eastAsia="仿宋" w:cs="仿宋"/>
                <w:spacing w:val="68"/>
                <w:sz w:val="20"/>
                <w:szCs w:val="20"/>
              </w:rPr>
              <w:t xml:space="preserve"> </w:t>
            </w:r>
            <w:r>
              <w:rPr>
                <w:rFonts w:ascii="仿宋" w:hAnsi="仿宋" w:eastAsia="仿宋" w:cs="仿宋"/>
                <w:spacing w:val="4"/>
                <w:sz w:val="20"/>
                <w:szCs w:val="20"/>
              </w:rPr>
              <w:t>年平均</w:t>
            </w:r>
            <w:r>
              <w:rPr>
                <w:rFonts w:ascii="仿宋" w:hAnsi="仿宋" w:eastAsia="仿宋" w:cs="仿宋"/>
                <w:sz w:val="20"/>
                <w:szCs w:val="20"/>
              </w:rPr>
              <w:t xml:space="preserve"> </w:t>
            </w:r>
            <w:r>
              <w:rPr>
                <w:rFonts w:ascii="仿宋" w:hAnsi="仿宋" w:eastAsia="仿宋" w:cs="仿宋"/>
                <w:spacing w:val="1"/>
                <w:sz w:val="20"/>
                <w:szCs w:val="20"/>
              </w:rPr>
              <w:t>气温</w:t>
            </w:r>
            <w:r>
              <w:rPr>
                <w:rFonts w:ascii="仿宋" w:hAnsi="仿宋" w:eastAsia="仿宋" w:cs="仿宋"/>
                <w:spacing w:val="-10"/>
                <w:sz w:val="20"/>
                <w:szCs w:val="20"/>
              </w:rPr>
              <w:t xml:space="preserve"> </w:t>
            </w:r>
            <w:r>
              <w:rPr>
                <w:rFonts w:ascii="Times New Roman" w:hAnsi="Times New Roman" w:eastAsia="Times New Roman" w:cs="Times New Roman"/>
                <w:spacing w:val="1"/>
                <w:sz w:val="20"/>
                <w:szCs w:val="20"/>
              </w:rPr>
              <w:t>18.4</w:t>
            </w:r>
            <w:r>
              <w:rPr>
                <w:rFonts w:ascii="仿宋" w:hAnsi="仿宋" w:eastAsia="仿宋" w:cs="仿宋"/>
                <w:spacing w:val="1"/>
                <w:sz w:val="20"/>
                <w:szCs w:val="20"/>
              </w:rPr>
              <w:t>℃</w:t>
            </w:r>
            <w:r>
              <w:rPr>
                <w:rFonts w:ascii="仿宋" w:hAnsi="仿宋" w:eastAsia="仿宋" w:cs="仿宋"/>
                <w:spacing w:val="-72"/>
                <w:sz w:val="20"/>
                <w:szCs w:val="20"/>
              </w:rPr>
              <w:t xml:space="preserve"> </w:t>
            </w:r>
            <w:r>
              <w:rPr>
                <w:rFonts w:ascii="仿宋" w:hAnsi="仿宋" w:eastAsia="仿宋" w:cs="仿宋"/>
                <w:spacing w:val="1"/>
                <w:sz w:val="20"/>
                <w:szCs w:val="20"/>
              </w:rPr>
              <w:t>,</w:t>
            </w:r>
            <w:r>
              <w:rPr>
                <w:rFonts w:ascii="仿宋" w:hAnsi="仿宋" w:eastAsia="仿宋" w:cs="仿宋"/>
                <w:spacing w:val="69"/>
                <w:sz w:val="20"/>
                <w:szCs w:val="20"/>
              </w:rPr>
              <w:t xml:space="preserve"> </w:t>
            </w:r>
            <w:r>
              <w:rPr>
                <w:rFonts w:ascii="仿宋" w:hAnsi="仿宋" w:eastAsia="仿宋" w:cs="仿宋"/>
                <w:spacing w:val="1"/>
                <w:sz w:val="20"/>
                <w:szCs w:val="20"/>
              </w:rPr>
              <w:t>全年昼夜温差</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11.7</w:t>
            </w:r>
            <w:r>
              <w:rPr>
                <w:rFonts w:ascii="仿宋" w:hAnsi="仿宋" w:eastAsia="仿宋" w:cs="仿宋"/>
                <w:spacing w:val="1"/>
                <w:sz w:val="20"/>
                <w:szCs w:val="20"/>
              </w:rPr>
              <w:t>℃</w:t>
            </w:r>
            <w:r>
              <w:rPr>
                <w:rFonts w:ascii="仿宋" w:hAnsi="仿宋" w:eastAsia="仿宋" w:cs="仿宋"/>
                <w:spacing w:val="-69"/>
                <w:sz w:val="20"/>
                <w:szCs w:val="20"/>
              </w:rPr>
              <w:t xml:space="preserve"> </w:t>
            </w:r>
            <w:r>
              <w:rPr>
                <w:rFonts w:ascii="仿宋" w:hAnsi="仿宋" w:eastAsia="仿宋" w:cs="仿宋"/>
                <w:spacing w:val="1"/>
                <w:sz w:val="20"/>
                <w:szCs w:val="20"/>
              </w:rPr>
              <w:t>,</w:t>
            </w:r>
            <w:r>
              <w:rPr>
                <w:rFonts w:ascii="仿宋" w:hAnsi="仿宋" w:eastAsia="仿宋" w:cs="仿宋"/>
                <w:spacing w:val="64"/>
                <w:sz w:val="20"/>
                <w:szCs w:val="20"/>
              </w:rPr>
              <w:t xml:space="preserve"> </w:t>
            </w:r>
            <w:r>
              <w:rPr>
                <w:rFonts w:ascii="仿宋" w:hAnsi="仿宋" w:eastAsia="仿宋" w:cs="仿宋"/>
                <w:spacing w:val="1"/>
                <w:sz w:val="20"/>
                <w:szCs w:val="20"/>
              </w:rPr>
              <w:t>平均相对湿度</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76%</w:t>
            </w:r>
            <w:r>
              <w:rPr>
                <w:rFonts w:ascii="仿宋" w:hAnsi="仿宋" w:eastAsia="仿宋" w:cs="仿宋"/>
                <w:spacing w:val="1"/>
                <w:sz w:val="20"/>
                <w:szCs w:val="20"/>
              </w:rPr>
              <w:t>；平均风速</w:t>
            </w:r>
            <w:r>
              <w:rPr>
                <w:rFonts w:ascii="仿宋" w:hAnsi="仿宋" w:eastAsia="仿宋" w:cs="仿宋"/>
                <w:spacing w:val="-23"/>
                <w:sz w:val="20"/>
                <w:szCs w:val="20"/>
              </w:rPr>
              <w:t xml:space="preserve"> </w:t>
            </w:r>
            <w:r>
              <w:rPr>
                <w:rFonts w:ascii="Times New Roman" w:hAnsi="Times New Roman" w:eastAsia="Times New Roman" w:cs="Times New Roman"/>
                <w:spacing w:val="1"/>
                <w:sz w:val="20"/>
                <w:szCs w:val="20"/>
              </w:rPr>
              <w:t>1.8</w:t>
            </w:r>
            <w:r>
              <w:rPr>
                <w:rFonts w:ascii="仿宋" w:hAnsi="仿宋" w:eastAsia="仿宋" w:cs="仿宋"/>
                <w:spacing w:val="1"/>
                <w:sz w:val="20"/>
                <w:szCs w:val="20"/>
              </w:rPr>
              <w:t>～</w:t>
            </w:r>
            <w:r>
              <w:rPr>
                <w:rFonts w:ascii="Times New Roman" w:hAnsi="Times New Roman" w:eastAsia="Times New Roman" w:cs="Times New Roman"/>
                <w:spacing w:val="1"/>
                <w:sz w:val="20"/>
                <w:szCs w:val="20"/>
              </w:rPr>
              <w:t>3.4m/s</w:t>
            </w:r>
            <w:r>
              <w:rPr>
                <w:rFonts w:ascii="Times New Roman" w:hAnsi="Times New Roman" w:eastAsia="Times New Roman" w:cs="Times New Roman"/>
                <w:spacing w:val="-21"/>
                <w:sz w:val="20"/>
                <w:szCs w:val="20"/>
              </w:rPr>
              <w:t xml:space="preserve"> </w:t>
            </w:r>
            <w:r>
              <w:rPr>
                <w:rFonts w:ascii="仿宋" w:hAnsi="仿宋" w:eastAsia="仿宋" w:cs="仿宋"/>
                <w:spacing w:val="1"/>
                <w:sz w:val="20"/>
                <w:szCs w:val="20"/>
              </w:rPr>
              <w:t>，最大瞬时</w:t>
            </w:r>
            <w:r>
              <w:rPr>
                <w:rFonts w:ascii="仿宋" w:hAnsi="仿宋" w:eastAsia="仿宋" w:cs="仿宋"/>
                <w:sz w:val="20"/>
                <w:szCs w:val="20"/>
              </w:rPr>
              <w:t xml:space="preserve"> </w:t>
            </w:r>
            <w:r>
              <w:rPr>
                <w:rFonts w:ascii="仿宋" w:hAnsi="仿宋" w:eastAsia="仿宋" w:cs="仿宋"/>
                <w:spacing w:val="6"/>
                <w:sz w:val="20"/>
                <w:szCs w:val="20"/>
              </w:rPr>
              <w:t>风速</w:t>
            </w:r>
            <w:r>
              <w:rPr>
                <w:rFonts w:ascii="仿宋" w:hAnsi="仿宋" w:eastAsia="仿宋" w:cs="仿宋"/>
                <w:spacing w:val="-37"/>
                <w:sz w:val="20"/>
                <w:szCs w:val="20"/>
              </w:rPr>
              <w:t xml:space="preserve"> </w:t>
            </w:r>
            <w:r>
              <w:rPr>
                <w:rFonts w:ascii="Times New Roman" w:hAnsi="Times New Roman" w:eastAsia="Times New Roman" w:cs="Times New Roman"/>
                <w:spacing w:val="6"/>
                <w:sz w:val="20"/>
                <w:szCs w:val="20"/>
              </w:rPr>
              <w:t>5.6 m/s</w:t>
            </w:r>
            <w:r>
              <w:rPr>
                <w:rFonts w:ascii="Times New Roman" w:hAnsi="Times New Roman" w:eastAsia="Times New Roman" w:cs="Times New Roman"/>
                <w:spacing w:val="-18"/>
                <w:sz w:val="20"/>
                <w:szCs w:val="20"/>
              </w:rPr>
              <w:t xml:space="preserve"> </w:t>
            </w:r>
            <w:r>
              <w:rPr>
                <w:rFonts w:ascii="仿宋" w:hAnsi="仿宋" w:eastAsia="仿宋" w:cs="仿宋"/>
                <w:spacing w:val="6"/>
                <w:sz w:val="20"/>
                <w:szCs w:val="20"/>
              </w:rPr>
              <w:t>。</w:t>
            </w:r>
            <w:r>
              <w:rPr>
                <w:rFonts w:ascii="仿宋" w:hAnsi="仿宋" w:eastAsia="仿宋" w:cs="仿宋"/>
                <w:spacing w:val="-54"/>
                <w:sz w:val="20"/>
                <w:szCs w:val="20"/>
              </w:rPr>
              <w:t xml:space="preserve"> </w:t>
            </w:r>
            <w:r>
              <w:rPr>
                <w:rFonts w:ascii="仿宋" w:hAnsi="仿宋" w:eastAsia="仿宋" w:cs="仿宋"/>
                <w:spacing w:val="6"/>
                <w:sz w:val="20"/>
                <w:szCs w:val="20"/>
              </w:rPr>
              <w:t>由于气候适宜，光照充足，雨量充沛，适宜多种植物、农作物生长。</w:t>
            </w:r>
          </w:p>
          <w:p>
            <w:pPr>
              <w:spacing w:before="25" w:line="232" w:lineRule="auto"/>
              <w:ind w:left="530"/>
              <w:rPr>
                <w:rFonts w:ascii="仿宋" w:hAnsi="仿宋" w:eastAsia="仿宋" w:cs="仿宋"/>
                <w:sz w:val="20"/>
                <w:szCs w:val="20"/>
              </w:rPr>
            </w:pPr>
            <w:r>
              <w:rPr>
                <w:rFonts w:ascii="Times New Roman" w:hAnsi="Times New Roman" w:eastAsia="Times New Roman" w:cs="Times New Roman"/>
                <w:b/>
                <w:bCs/>
                <w:sz w:val="20"/>
                <w:szCs w:val="20"/>
              </w:rPr>
              <w:t>4</w:t>
            </w:r>
            <w:r>
              <w:rPr>
                <w:rFonts w:ascii="Times New Roman" w:hAnsi="Times New Roman" w:eastAsia="Times New Roman" w:cs="Times New Roman"/>
                <w:b/>
                <w:bCs/>
                <w:spacing w:val="-22"/>
                <w:sz w:val="20"/>
                <w:szCs w:val="20"/>
              </w:rPr>
              <w:t xml:space="preserve"> </w:t>
            </w:r>
            <w:r>
              <w:rPr>
                <w:rFonts w:ascii="仿宋" w:hAnsi="仿宋" w:eastAsia="仿宋" w:cs="仿宋"/>
                <w:sz w:val="20"/>
                <w:szCs w:val="20"/>
                <w14:textOutline w14:w="3795" w14:cap="sq" w14:cmpd="sng">
                  <w14:solidFill>
                    <w14:srgbClr w14:val="000000"/>
                  </w14:solidFill>
                  <w14:prstDash w14:val="solid"/>
                  <w14:bevel/>
                </w14:textOutline>
              </w:rPr>
              <w:t>、水文</w:t>
            </w:r>
          </w:p>
          <w:p>
            <w:pPr>
              <w:spacing w:before="22" w:line="248" w:lineRule="auto"/>
              <w:ind w:left="117" w:right="42" w:firstLine="423"/>
              <w:rPr>
                <w:rFonts w:ascii="仿宋" w:hAnsi="仿宋" w:eastAsia="仿宋" w:cs="仿宋"/>
                <w:sz w:val="20"/>
                <w:szCs w:val="20"/>
              </w:rPr>
            </w:pPr>
            <w:r>
              <w:rPr>
                <w:rFonts w:ascii="仿宋" w:hAnsi="仿宋" w:eastAsia="仿宋" w:cs="仿宋"/>
                <w:spacing w:val="11"/>
                <w:sz w:val="20"/>
                <w:szCs w:val="20"/>
              </w:rPr>
              <w:t>西畴县境内河流属红河水系盘龙河流域，汇归于南海北部湾海域。河流展布以中部岩</w:t>
            </w:r>
            <w:r>
              <w:rPr>
                <w:rFonts w:ascii="仿宋" w:hAnsi="仿宋" w:eastAsia="仿宋" w:cs="仿宋"/>
                <w:spacing w:val="9"/>
                <w:sz w:val="20"/>
                <w:szCs w:val="20"/>
              </w:rPr>
              <w:t xml:space="preserve"> </w:t>
            </w:r>
            <w:r>
              <w:rPr>
                <w:rFonts w:ascii="仿宋" w:hAnsi="仿宋" w:eastAsia="仿宋" w:cs="仿宋"/>
                <w:spacing w:val="8"/>
                <w:sz w:val="20"/>
                <w:szCs w:val="20"/>
              </w:rPr>
              <w:t>溶山岩为分水岭，向东、西南经地表、地下蜿蜒伸展。</w:t>
            </w:r>
            <w:r>
              <w:rPr>
                <w:rFonts w:ascii="仿宋" w:hAnsi="仿宋" w:eastAsia="仿宋" w:cs="仿宋"/>
                <w:spacing w:val="7"/>
                <w:sz w:val="20"/>
                <w:szCs w:val="20"/>
              </w:rPr>
              <w:t>境内发源的河流有畴阳河、八布河；</w:t>
            </w:r>
            <w:r>
              <w:rPr>
                <w:rFonts w:ascii="仿宋" w:hAnsi="仿宋" w:eastAsia="仿宋" w:cs="仿宋"/>
                <w:sz w:val="20"/>
                <w:szCs w:val="20"/>
              </w:rPr>
              <w:t xml:space="preserve"> </w:t>
            </w:r>
            <w:r>
              <w:rPr>
                <w:rFonts w:ascii="仿宋" w:hAnsi="仿宋" w:eastAsia="仿宋" w:cs="仿宋"/>
                <w:spacing w:val="10"/>
                <w:sz w:val="20"/>
                <w:szCs w:val="20"/>
              </w:rPr>
              <w:t>流经县内的有鸡街河；界河有盘龙河、达马河。按地形和流向可概分为</w:t>
            </w:r>
            <w:r>
              <w:rPr>
                <w:rFonts w:ascii="仿宋" w:hAnsi="仿宋" w:eastAsia="仿宋" w:cs="仿宋"/>
                <w:spacing w:val="-41"/>
                <w:sz w:val="20"/>
                <w:szCs w:val="20"/>
              </w:rPr>
              <w:t xml:space="preserve"> </w:t>
            </w:r>
            <w:r>
              <w:rPr>
                <w:rFonts w:ascii="Times New Roman" w:hAnsi="Times New Roman" w:eastAsia="Times New Roman" w:cs="Times New Roman"/>
                <w:spacing w:val="10"/>
                <w:sz w:val="20"/>
                <w:szCs w:val="20"/>
              </w:rPr>
              <w:t>4</w:t>
            </w:r>
            <w:r>
              <w:rPr>
                <w:rFonts w:ascii="Times New Roman" w:hAnsi="Times New Roman" w:eastAsia="Times New Roman" w:cs="Times New Roman"/>
                <w:spacing w:val="18"/>
                <w:w w:val="101"/>
                <w:sz w:val="20"/>
                <w:szCs w:val="20"/>
              </w:rPr>
              <w:t xml:space="preserve"> </w:t>
            </w:r>
            <w:r>
              <w:rPr>
                <w:rFonts w:ascii="仿宋" w:hAnsi="仿宋" w:eastAsia="仿宋" w:cs="仿宋"/>
                <w:spacing w:val="10"/>
                <w:sz w:val="20"/>
                <w:szCs w:val="20"/>
              </w:rPr>
              <w:t>个水系。北</w:t>
            </w:r>
            <w:r>
              <w:rPr>
                <w:rFonts w:ascii="仿宋" w:hAnsi="仿宋" w:eastAsia="仿宋" w:cs="仿宋"/>
                <w:spacing w:val="9"/>
                <w:sz w:val="20"/>
                <w:szCs w:val="20"/>
              </w:rPr>
              <w:t xml:space="preserve">部水 </w:t>
            </w:r>
            <w:r>
              <w:rPr>
                <w:rFonts w:ascii="仿宋" w:hAnsi="仿宋" w:eastAsia="仿宋" w:cs="仿宋"/>
                <w:spacing w:val="11"/>
                <w:sz w:val="20"/>
                <w:szCs w:val="20"/>
              </w:rPr>
              <w:t>系：县境北部中山地区，</w:t>
            </w:r>
            <w:r>
              <w:rPr>
                <w:rFonts w:ascii="仿宋" w:hAnsi="仿宋" w:eastAsia="仿宋" w:cs="仿宋"/>
                <w:spacing w:val="-57"/>
                <w:sz w:val="20"/>
                <w:szCs w:val="20"/>
              </w:rPr>
              <w:t xml:space="preserve"> </w:t>
            </w:r>
            <w:r>
              <w:rPr>
                <w:rFonts w:ascii="仿宋" w:hAnsi="仿宋" w:eastAsia="仿宋" w:cs="仿宋"/>
                <w:spacing w:val="11"/>
                <w:sz w:val="20"/>
                <w:szCs w:val="20"/>
              </w:rPr>
              <w:t>以鸡街河、达马河为干流。西南部</w:t>
            </w:r>
            <w:r>
              <w:rPr>
                <w:rFonts w:ascii="仿宋" w:hAnsi="仿宋" w:eastAsia="仿宋" w:cs="仿宋"/>
                <w:spacing w:val="10"/>
                <w:sz w:val="20"/>
                <w:szCs w:val="20"/>
              </w:rPr>
              <w:t>水系：县境西南部的莲花塘、</w:t>
            </w:r>
            <w:r>
              <w:rPr>
                <w:rFonts w:ascii="仿宋" w:hAnsi="仿宋" w:eastAsia="仿宋" w:cs="仿宋"/>
                <w:sz w:val="20"/>
                <w:szCs w:val="20"/>
              </w:rPr>
              <w:t xml:space="preserve"> </w:t>
            </w:r>
            <w:r>
              <w:rPr>
                <w:rFonts w:ascii="仿宋" w:hAnsi="仿宋" w:eastAsia="仿宋" w:cs="仿宋"/>
                <w:spacing w:val="9"/>
                <w:sz w:val="20"/>
                <w:szCs w:val="20"/>
              </w:rPr>
              <w:t>新马街乡中山地区以盘龙河为主干流。南部水系：在中部、</w:t>
            </w:r>
            <w:r>
              <w:rPr>
                <w:rFonts w:ascii="仿宋" w:hAnsi="仿宋" w:eastAsia="仿宋" w:cs="仿宋"/>
                <w:spacing w:val="-48"/>
                <w:sz w:val="20"/>
                <w:szCs w:val="20"/>
              </w:rPr>
              <w:t xml:space="preserve"> </w:t>
            </w:r>
            <w:r>
              <w:rPr>
                <w:rFonts w:ascii="仿宋" w:hAnsi="仿宋" w:eastAsia="仿宋" w:cs="仿宋"/>
                <w:spacing w:val="9"/>
                <w:sz w:val="20"/>
                <w:szCs w:val="20"/>
              </w:rPr>
              <w:t>中南部</w:t>
            </w:r>
            <w:r>
              <w:rPr>
                <w:rFonts w:ascii="仿宋" w:hAnsi="仿宋" w:eastAsia="仿宋" w:cs="仿宋"/>
                <w:spacing w:val="8"/>
                <w:sz w:val="20"/>
                <w:szCs w:val="20"/>
              </w:rPr>
              <w:t>岩溶峰丛地区，</w:t>
            </w:r>
            <w:r>
              <w:rPr>
                <w:rFonts w:ascii="仿宋" w:hAnsi="仿宋" w:eastAsia="仿宋" w:cs="仿宋"/>
                <w:spacing w:val="-54"/>
                <w:sz w:val="20"/>
                <w:szCs w:val="20"/>
              </w:rPr>
              <w:t xml:space="preserve"> </w:t>
            </w:r>
            <w:r>
              <w:rPr>
                <w:rFonts w:ascii="仿宋" w:hAnsi="仿宋" w:eastAsia="仿宋" w:cs="仿宋"/>
                <w:spacing w:val="8"/>
                <w:sz w:val="20"/>
                <w:szCs w:val="20"/>
              </w:rPr>
              <w:t>以畴阳</w:t>
            </w:r>
            <w:r>
              <w:rPr>
                <w:rFonts w:ascii="仿宋" w:hAnsi="仿宋" w:eastAsia="仿宋" w:cs="仿宋"/>
                <w:sz w:val="20"/>
                <w:szCs w:val="20"/>
              </w:rPr>
              <w:t xml:space="preserve"> </w:t>
            </w:r>
            <w:r>
              <w:rPr>
                <w:rFonts w:ascii="仿宋" w:hAnsi="仿宋" w:eastAsia="仿宋" w:cs="仿宋"/>
                <w:spacing w:val="8"/>
                <w:sz w:val="20"/>
                <w:szCs w:val="20"/>
              </w:rPr>
              <w:t>河为主干流。东部水系：在县境东南部中低山地区，属</w:t>
            </w:r>
            <w:r>
              <w:rPr>
                <w:rFonts w:ascii="仿宋" w:hAnsi="仿宋" w:eastAsia="仿宋" w:cs="仿宋"/>
                <w:spacing w:val="7"/>
                <w:sz w:val="20"/>
                <w:szCs w:val="20"/>
              </w:rPr>
              <w:t>八布河源流，主要河流有林安冲河、</w:t>
            </w:r>
            <w:r>
              <w:rPr>
                <w:rFonts w:ascii="仿宋" w:hAnsi="仿宋" w:eastAsia="仿宋" w:cs="仿宋"/>
                <w:sz w:val="20"/>
                <w:szCs w:val="20"/>
              </w:rPr>
              <w:t xml:space="preserve"> </w:t>
            </w:r>
            <w:r>
              <w:rPr>
                <w:rFonts w:ascii="仿宋" w:hAnsi="仿宋" w:eastAsia="仿宋" w:cs="仿宋"/>
                <w:spacing w:val="6"/>
                <w:sz w:val="20"/>
                <w:szCs w:val="20"/>
              </w:rPr>
              <w:t>小湾河、石鹅河等。见图</w:t>
            </w:r>
            <w:r>
              <w:rPr>
                <w:rFonts w:ascii="仿宋" w:hAnsi="仿宋" w:eastAsia="仿宋" w:cs="仿宋"/>
                <w:spacing w:val="-39"/>
                <w:sz w:val="20"/>
                <w:szCs w:val="20"/>
              </w:rPr>
              <w:t xml:space="preserve"> </w:t>
            </w:r>
            <w:r>
              <w:rPr>
                <w:rFonts w:ascii="Times New Roman" w:hAnsi="Times New Roman" w:eastAsia="Times New Roman" w:cs="Times New Roman"/>
                <w:spacing w:val="6"/>
                <w:sz w:val="20"/>
                <w:szCs w:val="20"/>
              </w:rPr>
              <w:t>2-</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6"/>
                <w:sz w:val="20"/>
                <w:szCs w:val="20"/>
              </w:rPr>
              <w:t>1</w:t>
            </w:r>
            <w:r>
              <w:rPr>
                <w:rFonts w:ascii="Times New Roman" w:hAnsi="Times New Roman" w:eastAsia="Times New Roman" w:cs="Times New Roman"/>
                <w:spacing w:val="18"/>
                <w:w w:val="101"/>
                <w:sz w:val="20"/>
                <w:szCs w:val="20"/>
              </w:rPr>
              <w:t xml:space="preserve"> </w:t>
            </w:r>
            <w:r>
              <w:rPr>
                <w:rFonts w:ascii="仿宋" w:hAnsi="仿宋" w:eastAsia="仿宋" w:cs="仿宋"/>
                <w:spacing w:val="6"/>
                <w:sz w:val="20"/>
                <w:szCs w:val="20"/>
              </w:rPr>
              <w:t>评估区区域水系图。</w:t>
            </w:r>
          </w:p>
          <w:p>
            <w:pPr>
              <w:spacing w:before="24" w:line="244" w:lineRule="auto"/>
              <w:ind w:left="118" w:right="107" w:firstLine="420"/>
              <w:rPr>
                <w:rFonts w:ascii="仿宋" w:hAnsi="仿宋" w:eastAsia="仿宋" w:cs="仿宋"/>
                <w:sz w:val="20"/>
                <w:szCs w:val="20"/>
              </w:rPr>
            </w:pPr>
            <w:r>
              <w:rPr>
                <w:rFonts w:ascii="仿宋" w:hAnsi="仿宋" w:eastAsia="仿宋" w:cs="仿宋"/>
                <w:spacing w:val="11"/>
                <w:sz w:val="20"/>
                <w:szCs w:val="20"/>
              </w:rPr>
              <w:t>矿区周边无地表水体，亦无河流通过，地处山坡，地表水自然排泄条件良好。季节性 地表水由西向东流入项目东部洼地内，短暂汇聚，又潜入地下，沿构造裂隙、岩溶裂隙径</w:t>
            </w:r>
            <w:r>
              <w:rPr>
                <w:rFonts w:ascii="仿宋" w:hAnsi="仿宋" w:eastAsia="仿宋" w:cs="仿宋"/>
                <w:spacing w:val="9"/>
                <w:sz w:val="20"/>
                <w:szCs w:val="20"/>
              </w:rPr>
              <w:t xml:space="preserve"> 流，在地势低洼处以泉点的形式排出地表。最终流入南盘江，属珠江水系的南盘江流域。</w:t>
            </w:r>
          </w:p>
          <w:p>
            <w:pPr>
              <w:spacing w:before="24" w:line="231" w:lineRule="auto"/>
              <w:ind w:left="531"/>
              <w:rPr>
                <w:rFonts w:ascii="仿宋" w:hAnsi="仿宋" w:eastAsia="仿宋" w:cs="仿宋"/>
                <w:sz w:val="20"/>
                <w:szCs w:val="20"/>
              </w:rPr>
            </w:pPr>
            <w:r>
              <w:rPr>
                <w:rFonts w:ascii="Times New Roman" w:hAnsi="Times New Roman" w:eastAsia="Times New Roman" w:cs="Times New Roman"/>
                <w:b/>
                <w:bCs/>
                <w:spacing w:val="4"/>
                <w:sz w:val="20"/>
                <w:szCs w:val="20"/>
              </w:rPr>
              <w:t>5</w:t>
            </w:r>
            <w:r>
              <w:rPr>
                <w:rFonts w:ascii="Times New Roman" w:hAnsi="Times New Roman" w:eastAsia="Times New Roman" w:cs="Times New Roman"/>
                <w:b/>
                <w:bCs/>
                <w:spacing w:val="-21"/>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、土壤与指标</w:t>
            </w:r>
          </w:p>
          <w:p>
            <w:pPr>
              <w:spacing w:before="26" w:line="247" w:lineRule="auto"/>
              <w:ind w:left="118" w:right="107" w:firstLine="420"/>
              <w:jc w:val="both"/>
              <w:rPr>
                <w:rFonts w:ascii="仿宋" w:hAnsi="仿宋" w:eastAsia="仿宋" w:cs="仿宋"/>
                <w:sz w:val="20"/>
                <w:szCs w:val="20"/>
              </w:rPr>
            </w:pPr>
            <w:r>
              <w:rPr>
                <w:rFonts w:ascii="仿宋" w:hAnsi="仿宋" w:eastAsia="仿宋" w:cs="仿宋"/>
                <w:spacing w:val="5"/>
                <w:sz w:val="20"/>
                <w:szCs w:val="20"/>
              </w:rPr>
              <w:t>项目区内现有的耕地，主要为旱地，地形坡度</w:t>
            </w:r>
            <w:r>
              <w:rPr>
                <w:rFonts w:ascii="仿宋" w:hAnsi="仿宋" w:eastAsia="仿宋" w:cs="仿宋"/>
                <w:spacing w:val="-29"/>
                <w:sz w:val="20"/>
                <w:szCs w:val="20"/>
              </w:rPr>
              <w:t xml:space="preserve"> </w:t>
            </w:r>
            <w:r>
              <w:rPr>
                <w:rFonts w:ascii="Times New Roman" w:hAnsi="Times New Roman" w:eastAsia="Times New Roman" w:cs="Times New Roman"/>
                <w:spacing w:val="5"/>
                <w:sz w:val="20"/>
                <w:szCs w:val="20"/>
              </w:rPr>
              <w:t>2</w:t>
            </w:r>
            <w:r>
              <w:rPr>
                <w:rFonts w:ascii="Times New Roman" w:hAnsi="Times New Roman" w:eastAsia="Times New Roman" w:cs="Times New Roman"/>
                <w:spacing w:val="-19"/>
                <w:sz w:val="20"/>
                <w:szCs w:val="20"/>
              </w:rPr>
              <w:t xml:space="preserve"> </w:t>
            </w:r>
            <w:r>
              <w:rPr>
                <w:rFonts w:ascii="仿宋" w:hAnsi="仿宋" w:eastAsia="仿宋" w:cs="仿宋"/>
                <w:spacing w:val="5"/>
                <w:sz w:val="20"/>
                <w:szCs w:val="20"/>
              </w:rPr>
              <w:t>°</w:t>
            </w:r>
            <w:r>
              <w:rPr>
                <w:rFonts w:ascii="Times New Roman" w:hAnsi="Times New Roman" w:eastAsia="Times New Roman" w:cs="Times New Roman"/>
                <w:spacing w:val="5"/>
                <w:sz w:val="20"/>
                <w:szCs w:val="20"/>
              </w:rPr>
              <w:t>-</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5"/>
                <w:sz w:val="20"/>
                <w:szCs w:val="20"/>
              </w:rPr>
              <w:t>18</w:t>
            </w:r>
            <w:r>
              <w:rPr>
                <w:rFonts w:ascii="Times New Roman" w:hAnsi="Times New Roman" w:eastAsia="Times New Roman" w:cs="Times New Roman"/>
                <w:spacing w:val="-18"/>
                <w:sz w:val="20"/>
                <w:szCs w:val="20"/>
              </w:rPr>
              <w:t xml:space="preserve"> </w:t>
            </w:r>
            <w:r>
              <w:rPr>
                <w:rFonts w:ascii="仿宋" w:hAnsi="仿宋" w:eastAsia="仿宋" w:cs="仿宋"/>
                <w:spacing w:val="5"/>
                <w:sz w:val="20"/>
                <w:szCs w:val="20"/>
              </w:rPr>
              <w:t>°</w:t>
            </w:r>
            <w:r>
              <w:rPr>
                <w:rFonts w:ascii="仿宋" w:hAnsi="仿宋" w:eastAsia="仿宋" w:cs="仿宋"/>
                <w:spacing w:val="-70"/>
                <w:sz w:val="20"/>
                <w:szCs w:val="20"/>
              </w:rPr>
              <w:t xml:space="preserve"> </w:t>
            </w:r>
            <w:r>
              <w:rPr>
                <w:rFonts w:ascii="仿宋" w:hAnsi="仿宋" w:eastAsia="仿宋" w:cs="仿宋"/>
                <w:spacing w:val="5"/>
                <w:sz w:val="20"/>
                <w:szCs w:val="20"/>
              </w:rPr>
              <w:t>,</w:t>
            </w:r>
            <w:r>
              <w:rPr>
                <w:rFonts w:ascii="仿宋" w:hAnsi="仿宋" w:eastAsia="仿宋" w:cs="仿宋"/>
                <w:spacing w:val="70"/>
                <w:sz w:val="20"/>
                <w:szCs w:val="20"/>
              </w:rPr>
              <w:t xml:space="preserve"> </w:t>
            </w:r>
            <w:r>
              <w:rPr>
                <w:rFonts w:ascii="仿宋" w:hAnsi="仿宋" w:eastAsia="仿宋" w:cs="仿宋"/>
                <w:spacing w:val="5"/>
                <w:sz w:val="20"/>
                <w:szCs w:val="20"/>
              </w:rPr>
              <w:t>主要分布在缓斜坡地带、沟</w:t>
            </w:r>
            <w:r>
              <w:rPr>
                <w:rFonts w:ascii="仿宋" w:hAnsi="仿宋" w:eastAsia="仿宋" w:cs="仿宋"/>
                <w:sz w:val="20"/>
                <w:szCs w:val="20"/>
              </w:rPr>
              <w:t xml:space="preserve"> </w:t>
            </w:r>
            <w:r>
              <w:rPr>
                <w:rFonts w:ascii="仿宋" w:hAnsi="仿宋" w:eastAsia="仿宋" w:cs="仿宋"/>
                <w:spacing w:val="10"/>
                <w:sz w:val="20"/>
                <w:szCs w:val="20"/>
              </w:rPr>
              <w:t>谷两岸。</w:t>
            </w:r>
            <w:r>
              <w:rPr>
                <w:rFonts w:ascii="仿宋" w:hAnsi="仿宋" w:eastAsia="仿宋" w:cs="仿宋"/>
                <w:spacing w:val="-52"/>
                <w:sz w:val="20"/>
                <w:szCs w:val="20"/>
              </w:rPr>
              <w:t xml:space="preserve"> </w:t>
            </w:r>
            <w:r>
              <w:rPr>
                <w:rFonts w:ascii="仿宋" w:hAnsi="仿宋" w:eastAsia="仿宋" w:cs="仿宋"/>
                <w:spacing w:val="10"/>
                <w:sz w:val="20"/>
                <w:szCs w:val="20"/>
              </w:rPr>
              <w:t>由于受地形、水源等限制当地耕地总体质量不高，粮食单产低，基本属于中、低</w:t>
            </w:r>
            <w:r>
              <w:rPr>
                <w:rFonts w:ascii="仿宋" w:hAnsi="仿宋" w:eastAsia="仿宋" w:cs="仿宋"/>
                <w:sz w:val="20"/>
                <w:szCs w:val="20"/>
              </w:rPr>
              <w:t xml:space="preserve"> </w:t>
            </w:r>
            <w:r>
              <w:rPr>
                <w:rFonts w:ascii="仿宋" w:hAnsi="仿宋" w:eastAsia="仿宋" w:cs="仿宋"/>
                <w:spacing w:val="6"/>
                <w:sz w:val="20"/>
                <w:szCs w:val="20"/>
              </w:rPr>
              <w:t>产田范畴。根据《西畴县农用地分等报告》，项目区耕地质量较好，光温指数（气</w:t>
            </w:r>
            <w:r>
              <w:rPr>
                <w:rFonts w:ascii="仿宋" w:hAnsi="仿宋" w:eastAsia="仿宋" w:cs="仿宋"/>
                <w:spacing w:val="5"/>
                <w:sz w:val="20"/>
                <w:szCs w:val="20"/>
              </w:rPr>
              <w:t>候）潜力</w:t>
            </w:r>
            <w:r>
              <w:rPr>
                <w:rFonts w:ascii="仿宋" w:hAnsi="仿宋" w:eastAsia="仿宋" w:cs="仿宋"/>
                <w:sz w:val="20"/>
                <w:szCs w:val="20"/>
              </w:rPr>
              <w:t xml:space="preserve"> </w:t>
            </w:r>
            <w:r>
              <w:rPr>
                <w:rFonts w:ascii="仿宋" w:hAnsi="仿宋" w:eastAsia="仿宋" w:cs="仿宋"/>
                <w:spacing w:val="3"/>
                <w:sz w:val="20"/>
                <w:szCs w:val="20"/>
              </w:rPr>
              <w:t>指数较低，直接影响了耕地的“投入</w:t>
            </w:r>
            <w:r>
              <w:rPr>
                <w:rFonts w:ascii="Times New Roman" w:hAnsi="Times New Roman" w:eastAsia="Times New Roman" w:cs="Times New Roman"/>
                <w:spacing w:val="3"/>
                <w:sz w:val="20"/>
                <w:szCs w:val="20"/>
              </w:rPr>
              <w:t>-</w:t>
            </w:r>
            <w:r>
              <w:rPr>
                <w:rFonts w:ascii="仿宋" w:hAnsi="仿宋" w:eastAsia="仿宋" w:cs="仿宋"/>
                <w:spacing w:val="3"/>
                <w:sz w:val="20"/>
                <w:szCs w:val="20"/>
              </w:rPr>
              <w:t>产出</w:t>
            </w:r>
            <w:r>
              <w:rPr>
                <w:rFonts w:ascii="仿宋" w:hAnsi="仿宋" w:eastAsia="仿宋" w:cs="仿宋"/>
                <w:spacing w:val="2"/>
                <w:sz w:val="20"/>
                <w:szCs w:val="20"/>
              </w:rPr>
              <w:t>率</w:t>
            </w:r>
            <w:r>
              <w:rPr>
                <w:rFonts w:ascii="仿宋" w:hAnsi="仿宋" w:eastAsia="仿宋" w:cs="仿宋"/>
                <w:spacing w:val="-70"/>
                <w:sz w:val="20"/>
                <w:szCs w:val="20"/>
              </w:rPr>
              <w:t xml:space="preserve"> </w:t>
            </w:r>
            <w:r>
              <w:rPr>
                <w:rFonts w:ascii="仿宋" w:hAnsi="仿宋" w:eastAsia="仿宋" w:cs="仿宋"/>
                <w:spacing w:val="2"/>
                <w:sz w:val="20"/>
                <w:szCs w:val="20"/>
              </w:rPr>
              <w:t>”，区内耕地自然等分布在</w:t>
            </w:r>
            <w:r>
              <w:rPr>
                <w:rFonts w:ascii="仿宋" w:hAnsi="仿宋" w:eastAsia="仿宋" w:cs="仿宋"/>
                <w:spacing w:val="-36"/>
                <w:sz w:val="20"/>
                <w:szCs w:val="20"/>
              </w:rPr>
              <w:t xml:space="preserve"> </w:t>
            </w:r>
            <w:r>
              <w:rPr>
                <w:rFonts w:ascii="Times New Roman" w:hAnsi="Times New Roman" w:eastAsia="Times New Roman" w:cs="Times New Roman"/>
                <w:spacing w:val="2"/>
                <w:sz w:val="20"/>
                <w:szCs w:val="20"/>
              </w:rPr>
              <w:t>9</w:t>
            </w:r>
            <w:r>
              <w:rPr>
                <w:rFonts w:ascii="仿宋" w:hAnsi="仿宋" w:eastAsia="仿宋" w:cs="仿宋"/>
                <w:spacing w:val="2"/>
                <w:sz w:val="20"/>
                <w:szCs w:val="20"/>
              </w:rPr>
              <w:t>～</w:t>
            </w:r>
            <w:r>
              <w:rPr>
                <w:rFonts w:ascii="Times New Roman" w:hAnsi="Times New Roman" w:eastAsia="Times New Roman" w:cs="Times New Roman"/>
                <w:spacing w:val="2"/>
                <w:sz w:val="20"/>
                <w:szCs w:val="20"/>
              </w:rPr>
              <w:t>11</w:t>
            </w:r>
            <w:r>
              <w:rPr>
                <w:rFonts w:ascii="Times New Roman" w:hAnsi="Times New Roman" w:eastAsia="Times New Roman" w:cs="Times New Roman"/>
                <w:spacing w:val="22"/>
                <w:w w:val="101"/>
                <w:sz w:val="20"/>
                <w:szCs w:val="20"/>
              </w:rPr>
              <w:t xml:space="preserve"> </w:t>
            </w:r>
            <w:r>
              <w:rPr>
                <w:rFonts w:ascii="仿宋" w:hAnsi="仿宋" w:eastAsia="仿宋" w:cs="仿宋"/>
                <w:spacing w:val="2"/>
                <w:sz w:val="20"/>
                <w:szCs w:val="20"/>
              </w:rPr>
              <w:t>等。当地农作</w:t>
            </w:r>
            <w:r>
              <w:rPr>
                <w:rFonts w:ascii="仿宋" w:hAnsi="仿宋" w:eastAsia="仿宋" w:cs="仿宋"/>
                <w:sz w:val="20"/>
                <w:szCs w:val="20"/>
              </w:rPr>
              <w:t xml:space="preserve"> </w:t>
            </w:r>
            <w:r>
              <w:rPr>
                <w:rFonts w:ascii="仿宋" w:hAnsi="仿宋" w:eastAsia="仿宋" w:cs="仿宋"/>
                <w:spacing w:val="11"/>
                <w:sz w:val="20"/>
                <w:szCs w:val="20"/>
              </w:rPr>
              <w:t>物种植制度为一年二熟，主要种植水稻、蚕豆、玉米、小麦等，土地的产出率较低下。项</w:t>
            </w:r>
            <w:r>
              <w:rPr>
                <w:rFonts w:ascii="仿宋" w:hAnsi="仿宋" w:eastAsia="仿宋" w:cs="仿宋"/>
                <w:spacing w:val="9"/>
                <w:sz w:val="20"/>
                <w:szCs w:val="20"/>
              </w:rPr>
              <w:t xml:space="preserve"> </w:t>
            </w:r>
            <w:r>
              <w:rPr>
                <w:rFonts w:ascii="仿宋" w:hAnsi="仿宋" w:eastAsia="仿宋" w:cs="仿宋"/>
                <w:spacing w:val="11"/>
                <w:sz w:val="20"/>
                <w:szCs w:val="20"/>
              </w:rPr>
              <w:t>目区耕地基础设施薄弱，农村道路、水利用基础设施配套情况差，灌排设施不完善，也未</w:t>
            </w:r>
            <w:r>
              <w:rPr>
                <w:rFonts w:ascii="仿宋" w:hAnsi="仿宋" w:eastAsia="仿宋" w:cs="仿宋"/>
                <w:spacing w:val="9"/>
                <w:sz w:val="20"/>
                <w:szCs w:val="20"/>
              </w:rPr>
              <w:t xml:space="preserve"> </w:t>
            </w:r>
            <w:r>
              <w:rPr>
                <w:rFonts w:ascii="仿宋" w:hAnsi="仿宋" w:eastAsia="仿宋" w:cs="仿宋"/>
                <w:spacing w:val="11"/>
                <w:sz w:val="20"/>
                <w:szCs w:val="20"/>
              </w:rPr>
              <w:t>形成完善的道路网络农田配套设施程度较低。项目区耕地土壤类型主要为红壤，表层土质</w:t>
            </w:r>
            <w:r>
              <w:rPr>
                <w:rFonts w:ascii="仿宋" w:hAnsi="仿宋" w:eastAsia="仿宋" w:cs="仿宋"/>
                <w:spacing w:val="9"/>
                <w:sz w:val="20"/>
                <w:szCs w:val="20"/>
              </w:rPr>
              <w:t xml:space="preserve"> </w:t>
            </w:r>
            <w:r>
              <w:rPr>
                <w:rFonts w:ascii="仿宋" w:hAnsi="仿宋" w:eastAsia="仿宋" w:cs="仿宋"/>
                <w:spacing w:val="8"/>
                <w:sz w:val="20"/>
                <w:szCs w:val="20"/>
              </w:rPr>
              <w:t>为粘土；剖面构型为壤粘；有机质含量</w:t>
            </w:r>
            <w:r>
              <w:rPr>
                <w:rFonts w:ascii="仿宋" w:hAnsi="仿宋" w:eastAsia="仿宋" w:cs="仿宋"/>
                <w:spacing w:val="-43"/>
                <w:sz w:val="20"/>
                <w:szCs w:val="20"/>
              </w:rPr>
              <w:t xml:space="preserve"> </w:t>
            </w:r>
            <w:r>
              <w:rPr>
                <w:rFonts w:ascii="Times New Roman" w:hAnsi="Times New Roman" w:eastAsia="Times New Roman" w:cs="Times New Roman"/>
                <w:spacing w:val="8"/>
                <w:sz w:val="20"/>
                <w:szCs w:val="20"/>
              </w:rPr>
              <w:t>2.65</w:t>
            </w:r>
            <w:r>
              <w:rPr>
                <w:rFonts w:ascii="仿宋" w:hAnsi="仿宋" w:eastAsia="仿宋" w:cs="仿宋"/>
                <w:spacing w:val="8"/>
                <w:sz w:val="20"/>
                <w:szCs w:val="20"/>
              </w:rPr>
              <w:t>～</w:t>
            </w:r>
            <w:r>
              <w:rPr>
                <w:rFonts w:ascii="Times New Roman" w:hAnsi="Times New Roman" w:eastAsia="Times New Roman" w:cs="Times New Roman"/>
                <w:spacing w:val="8"/>
                <w:sz w:val="20"/>
                <w:szCs w:val="20"/>
              </w:rPr>
              <w:t>3.20%</w:t>
            </w:r>
            <w:r>
              <w:rPr>
                <w:rFonts w:ascii="Times New Roman" w:hAnsi="Times New Roman" w:eastAsia="Times New Roman" w:cs="Times New Roman"/>
                <w:spacing w:val="-20"/>
                <w:sz w:val="20"/>
                <w:szCs w:val="20"/>
              </w:rPr>
              <w:t xml:space="preserve"> </w:t>
            </w:r>
            <w:r>
              <w:rPr>
                <w:rFonts w:ascii="仿宋" w:hAnsi="仿宋" w:eastAsia="仿宋" w:cs="仿宋"/>
                <w:spacing w:val="8"/>
                <w:sz w:val="20"/>
                <w:szCs w:val="20"/>
              </w:rPr>
              <w:t>，有</w:t>
            </w:r>
            <w:r>
              <w:rPr>
                <w:rFonts w:ascii="仿宋" w:hAnsi="仿宋" w:eastAsia="仿宋" w:cs="仿宋"/>
                <w:spacing w:val="7"/>
                <w:sz w:val="20"/>
                <w:szCs w:val="20"/>
              </w:rPr>
              <w:t>效土层</w:t>
            </w:r>
            <w:r>
              <w:rPr>
                <w:rFonts w:ascii="仿宋" w:hAnsi="仿宋" w:eastAsia="仿宋" w:cs="仿宋"/>
                <w:spacing w:val="-19"/>
                <w:sz w:val="20"/>
                <w:szCs w:val="20"/>
              </w:rPr>
              <w:t xml:space="preserve"> </w:t>
            </w:r>
            <w:r>
              <w:rPr>
                <w:rFonts w:ascii="Times New Roman" w:hAnsi="Times New Roman" w:eastAsia="Times New Roman" w:cs="Times New Roman"/>
                <w:spacing w:val="7"/>
                <w:sz w:val="20"/>
                <w:szCs w:val="20"/>
              </w:rPr>
              <w:t>1.0m</w:t>
            </w:r>
            <w:r>
              <w:rPr>
                <w:rFonts w:ascii="仿宋" w:hAnsi="仿宋" w:eastAsia="仿宋" w:cs="仿宋"/>
                <w:spacing w:val="7"/>
                <w:sz w:val="20"/>
                <w:szCs w:val="20"/>
              </w:rPr>
              <w:t>～</w:t>
            </w:r>
            <w:r>
              <w:rPr>
                <w:rFonts w:ascii="Times New Roman" w:hAnsi="Times New Roman" w:eastAsia="Times New Roman" w:cs="Times New Roman"/>
                <w:spacing w:val="7"/>
                <w:sz w:val="20"/>
                <w:szCs w:val="20"/>
              </w:rPr>
              <w:t>1.5m</w:t>
            </w:r>
            <w:r>
              <w:rPr>
                <w:rFonts w:ascii="Times New Roman" w:hAnsi="Times New Roman" w:eastAsia="Times New Roman" w:cs="Times New Roman"/>
                <w:spacing w:val="-18"/>
                <w:sz w:val="20"/>
                <w:szCs w:val="20"/>
              </w:rPr>
              <w:t xml:space="preserve"> </w:t>
            </w:r>
            <w:r>
              <w:rPr>
                <w:rFonts w:ascii="仿宋" w:hAnsi="仿宋" w:eastAsia="仿宋" w:cs="仿宋"/>
                <w:spacing w:val="7"/>
                <w:sz w:val="20"/>
                <w:szCs w:val="20"/>
              </w:rPr>
              <w:t>，局部基岩裸</w:t>
            </w:r>
            <w:r>
              <w:rPr>
                <w:rFonts w:ascii="仿宋" w:hAnsi="仿宋" w:eastAsia="仿宋" w:cs="仿宋"/>
                <w:sz w:val="20"/>
                <w:szCs w:val="20"/>
              </w:rPr>
              <w:t xml:space="preserve"> </w:t>
            </w:r>
            <w:r>
              <w:rPr>
                <w:rFonts w:ascii="仿宋" w:hAnsi="仿宋" w:eastAsia="仿宋" w:cs="仿宋"/>
                <w:spacing w:val="6"/>
                <w:sz w:val="20"/>
                <w:szCs w:val="20"/>
              </w:rPr>
              <w:t>露，</w:t>
            </w:r>
            <w:r>
              <w:rPr>
                <w:rFonts w:ascii="Times New Roman" w:hAnsi="Times New Roman" w:eastAsia="Times New Roman" w:cs="Times New Roman"/>
                <w:sz w:val="20"/>
                <w:szCs w:val="20"/>
              </w:rPr>
              <w:t>PH</w:t>
            </w:r>
            <w:r>
              <w:rPr>
                <w:rFonts w:ascii="Times New Roman" w:hAnsi="Times New Roman" w:eastAsia="Times New Roman" w:cs="Times New Roman"/>
                <w:spacing w:val="17"/>
                <w:sz w:val="20"/>
                <w:szCs w:val="20"/>
              </w:rPr>
              <w:t xml:space="preserve"> </w:t>
            </w:r>
            <w:r>
              <w:rPr>
                <w:rFonts w:ascii="仿宋" w:hAnsi="仿宋" w:eastAsia="仿宋" w:cs="仿宋"/>
                <w:spacing w:val="6"/>
                <w:sz w:val="20"/>
                <w:szCs w:val="20"/>
              </w:rPr>
              <w:t>值在</w:t>
            </w:r>
            <w:r>
              <w:rPr>
                <w:rFonts w:ascii="仿宋" w:hAnsi="仿宋" w:eastAsia="仿宋" w:cs="仿宋"/>
                <w:spacing w:val="-42"/>
                <w:sz w:val="20"/>
                <w:szCs w:val="20"/>
              </w:rPr>
              <w:t xml:space="preserve"> </w:t>
            </w:r>
            <w:r>
              <w:rPr>
                <w:rFonts w:ascii="Times New Roman" w:hAnsi="Times New Roman" w:eastAsia="Times New Roman" w:cs="Times New Roman"/>
                <w:spacing w:val="6"/>
                <w:sz w:val="20"/>
                <w:szCs w:val="20"/>
              </w:rPr>
              <w:t>4.8</w:t>
            </w:r>
            <w:r>
              <w:rPr>
                <w:rFonts w:ascii="仿宋" w:hAnsi="仿宋" w:eastAsia="仿宋" w:cs="仿宋"/>
                <w:spacing w:val="6"/>
                <w:sz w:val="20"/>
                <w:szCs w:val="20"/>
              </w:rPr>
              <w:t>～</w:t>
            </w:r>
            <w:r>
              <w:rPr>
                <w:rFonts w:ascii="Times New Roman" w:hAnsi="Times New Roman" w:eastAsia="Times New Roman" w:cs="Times New Roman"/>
                <w:spacing w:val="6"/>
                <w:sz w:val="20"/>
                <w:szCs w:val="20"/>
              </w:rPr>
              <w:t>6.0</w:t>
            </w:r>
            <w:r>
              <w:rPr>
                <w:rFonts w:ascii="Times New Roman" w:hAnsi="Times New Roman" w:eastAsia="Times New Roman" w:cs="Times New Roman"/>
                <w:spacing w:val="18"/>
                <w:sz w:val="20"/>
                <w:szCs w:val="20"/>
              </w:rPr>
              <w:t xml:space="preserve"> </w:t>
            </w:r>
            <w:r>
              <w:rPr>
                <w:rFonts w:ascii="仿宋" w:hAnsi="仿宋" w:eastAsia="仿宋" w:cs="仿宋"/>
                <w:spacing w:val="6"/>
                <w:sz w:val="20"/>
                <w:szCs w:val="20"/>
              </w:rPr>
              <w:t>之间，</w:t>
            </w:r>
            <w:r>
              <w:rPr>
                <w:rFonts w:ascii="仿宋" w:hAnsi="仿宋" w:eastAsia="仿宋" w:cs="仿宋"/>
                <w:spacing w:val="-41"/>
                <w:sz w:val="20"/>
                <w:szCs w:val="20"/>
              </w:rPr>
              <w:t xml:space="preserve"> </w:t>
            </w:r>
            <w:r>
              <w:rPr>
                <w:rFonts w:ascii="仿宋" w:hAnsi="仿宋" w:eastAsia="仿宋" w:cs="仿宋"/>
                <w:spacing w:val="6"/>
                <w:sz w:val="20"/>
                <w:szCs w:val="20"/>
              </w:rPr>
              <w:t>自然条件好，适宜多种农作物、经济</w:t>
            </w:r>
            <w:r>
              <w:rPr>
                <w:rFonts w:ascii="仿宋" w:hAnsi="仿宋" w:eastAsia="仿宋" w:cs="仿宋"/>
                <w:spacing w:val="5"/>
                <w:sz w:val="20"/>
                <w:szCs w:val="20"/>
              </w:rPr>
              <w:t>作物种植。</w:t>
            </w:r>
          </w:p>
        </w:tc>
      </w:tr>
    </w:tbl>
    <w:p>
      <w:pPr>
        <w:pStyle w:val="2"/>
      </w:pPr>
    </w:p>
    <w:p>
      <w:pPr>
        <w:sectPr>
          <w:footerReference r:id="rId6" w:type="default"/>
          <w:pgSz w:w="11907" w:h="16840"/>
          <w:pgMar w:top="1134" w:right="972" w:bottom="1568" w:left="1255" w:header="0" w:footer="1406" w:gutter="0"/>
        </w:sectPr>
      </w:pPr>
    </w:p>
    <w:tbl>
      <w:tblPr>
        <w:tblStyle w:val="5"/>
        <w:tblW w:w="96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709"/>
        <w:gridCol w:w="1079"/>
        <w:gridCol w:w="73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60" w:hRule="atLeast"/>
        </w:trPr>
        <w:tc>
          <w:tcPr>
            <w:tcW w:w="494" w:type="dxa"/>
            <w:vMerge w:val="restart"/>
            <w:tcBorders>
              <w:bottom w:val="nil"/>
            </w:tcBorders>
            <w:vAlign w:val="top"/>
          </w:tcPr>
          <w:p>
            <w:pPr>
              <w:rPr>
                <w:rFonts w:ascii="Arial"/>
                <w:sz w:val="21"/>
              </w:rPr>
            </w:pPr>
          </w:p>
        </w:tc>
        <w:tc>
          <w:tcPr>
            <w:tcW w:w="709" w:type="dxa"/>
            <w:vAlign w:val="top"/>
          </w:tcPr>
          <w:p>
            <w:pPr>
              <w:rPr>
                <w:rFonts w:ascii="Arial"/>
                <w:sz w:val="21"/>
              </w:rPr>
            </w:pPr>
          </w:p>
        </w:tc>
        <w:tc>
          <w:tcPr>
            <w:tcW w:w="8471" w:type="dxa"/>
            <w:gridSpan w:val="2"/>
            <w:vAlign w:val="top"/>
          </w:tcPr>
          <w:p>
            <w:pPr>
              <w:spacing w:before="36" w:line="229" w:lineRule="auto"/>
              <w:ind w:left="532"/>
              <w:rPr>
                <w:rFonts w:ascii="仿宋" w:hAnsi="仿宋" w:eastAsia="仿宋" w:cs="仿宋"/>
                <w:sz w:val="20"/>
                <w:szCs w:val="20"/>
              </w:rPr>
            </w:pPr>
            <w:r>
              <w:rPr>
                <w:rFonts w:ascii="Times New Roman" w:hAnsi="Times New Roman" w:eastAsia="Times New Roman" w:cs="Times New Roman"/>
                <w:b/>
                <w:bCs/>
                <w:spacing w:val="4"/>
                <w:sz w:val="20"/>
                <w:szCs w:val="20"/>
              </w:rPr>
              <w:t>6</w:t>
            </w:r>
            <w:r>
              <w:rPr>
                <w:rFonts w:ascii="Times New Roman" w:hAnsi="Times New Roman" w:eastAsia="Times New Roman" w:cs="Times New Roman"/>
                <w:b/>
                <w:bCs/>
                <w:spacing w:val="-21"/>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、社会经济等</w:t>
            </w:r>
          </w:p>
          <w:p>
            <w:pPr>
              <w:spacing w:before="22" w:line="229" w:lineRule="auto"/>
              <w:ind w:left="539"/>
              <w:rPr>
                <w:rFonts w:ascii="仿宋" w:hAnsi="仿宋" w:eastAsia="仿宋" w:cs="仿宋"/>
                <w:sz w:val="20"/>
                <w:szCs w:val="20"/>
              </w:rPr>
            </w:pPr>
            <w:r>
              <w:rPr>
                <w:rFonts w:ascii="仿宋" w:hAnsi="仿宋" w:eastAsia="仿宋" w:cs="仿宋"/>
                <w:spacing w:val="8"/>
                <w:sz w:val="20"/>
                <w:szCs w:val="20"/>
              </w:rPr>
              <w:t>评估区位于西畴县西洒镇布摆村民委员会。</w:t>
            </w:r>
          </w:p>
          <w:p>
            <w:pPr>
              <w:spacing w:before="29" w:line="246" w:lineRule="auto"/>
              <w:ind w:left="117" w:right="51" w:firstLine="420"/>
              <w:rPr>
                <w:rFonts w:ascii="仿宋" w:hAnsi="仿宋" w:eastAsia="仿宋" w:cs="仿宋"/>
                <w:sz w:val="20"/>
                <w:szCs w:val="20"/>
              </w:rPr>
            </w:pPr>
            <w:r>
              <w:rPr>
                <w:rFonts w:ascii="仿宋" w:hAnsi="仿宋" w:eastAsia="仿宋" w:cs="仿宋"/>
                <w:spacing w:val="8"/>
                <w:sz w:val="20"/>
                <w:szCs w:val="20"/>
              </w:rPr>
              <w:t>该行政村隶属西畴县西洒镇，距乡政府所在地</w:t>
            </w:r>
            <w:r>
              <w:rPr>
                <w:rFonts w:ascii="仿宋" w:hAnsi="仿宋" w:eastAsia="仿宋" w:cs="仿宋"/>
                <w:spacing w:val="-7"/>
                <w:sz w:val="20"/>
                <w:szCs w:val="20"/>
              </w:rPr>
              <w:t xml:space="preserve"> </w:t>
            </w:r>
            <w:r>
              <w:rPr>
                <w:rFonts w:ascii="Times New Roman" w:hAnsi="Times New Roman" w:eastAsia="Times New Roman" w:cs="Times New Roman"/>
                <w:spacing w:val="8"/>
                <w:sz w:val="20"/>
                <w:szCs w:val="20"/>
              </w:rPr>
              <w:t>12</w:t>
            </w:r>
            <w:r>
              <w:rPr>
                <w:rFonts w:ascii="Times New Roman" w:hAnsi="Times New Roman" w:eastAsia="Times New Roman" w:cs="Times New Roman"/>
                <w:sz w:val="20"/>
                <w:szCs w:val="20"/>
              </w:rPr>
              <w:t>km</w:t>
            </w:r>
            <w:r>
              <w:rPr>
                <w:rFonts w:ascii="Times New Roman" w:hAnsi="Times New Roman" w:eastAsia="Times New Roman" w:cs="Times New Roman"/>
                <w:spacing w:val="-21"/>
                <w:sz w:val="20"/>
                <w:szCs w:val="20"/>
              </w:rPr>
              <w:t xml:space="preserve"> </w:t>
            </w:r>
            <w:r>
              <w:rPr>
                <w:rFonts w:ascii="仿宋" w:hAnsi="仿宋" w:eastAsia="仿宋" w:cs="仿宋"/>
                <w:spacing w:val="8"/>
                <w:sz w:val="20"/>
                <w:szCs w:val="20"/>
              </w:rPr>
              <w:t>，到乡道路为沙石路，交通方便，</w:t>
            </w:r>
            <w:r>
              <w:rPr>
                <w:rFonts w:ascii="仿宋" w:hAnsi="仿宋" w:eastAsia="仿宋" w:cs="仿宋"/>
                <w:sz w:val="20"/>
                <w:szCs w:val="20"/>
              </w:rPr>
              <w:t xml:space="preserve"> </w:t>
            </w:r>
            <w:r>
              <w:rPr>
                <w:rFonts w:ascii="仿宋" w:hAnsi="仿宋" w:eastAsia="仿宋" w:cs="仿宋"/>
                <w:spacing w:val="8"/>
                <w:sz w:val="20"/>
                <w:szCs w:val="20"/>
              </w:rPr>
              <w:t>距县</w:t>
            </w:r>
            <w:r>
              <w:rPr>
                <w:rFonts w:ascii="仿宋" w:hAnsi="仿宋" w:eastAsia="仿宋" w:cs="仿宋"/>
                <w:spacing w:val="-39"/>
                <w:sz w:val="20"/>
                <w:szCs w:val="20"/>
              </w:rPr>
              <w:t xml:space="preserve"> </w:t>
            </w:r>
            <w:r>
              <w:rPr>
                <w:rFonts w:ascii="Times New Roman" w:hAnsi="Times New Roman" w:eastAsia="Times New Roman" w:cs="Times New Roman"/>
                <w:spacing w:val="8"/>
                <w:sz w:val="20"/>
                <w:szCs w:val="20"/>
              </w:rPr>
              <w:t>36</w:t>
            </w:r>
            <w:r>
              <w:rPr>
                <w:rFonts w:ascii="Times New Roman" w:hAnsi="Times New Roman" w:eastAsia="Times New Roman" w:cs="Times New Roman"/>
                <w:sz w:val="20"/>
                <w:szCs w:val="20"/>
              </w:rPr>
              <w:t>km</w:t>
            </w:r>
            <w:r>
              <w:rPr>
                <w:rFonts w:ascii="Times New Roman" w:hAnsi="Times New Roman" w:eastAsia="Times New Roman" w:cs="Times New Roman"/>
                <w:spacing w:val="-19"/>
                <w:sz w:val="20"/>
                <w:szCs w:val="20"/>
              </w:rPr>
              <w:t xml:space="preserve"> </w:t>
            </w:r>
            <w:r>
              <w:rPr>
                <w:rFonts w:ascii="仿宋" w:hAnsi="仿宋" w:eastAsia="仿宋" w:cs="仿宋"/>
                <w:spacing w:val="8"/>
                <w:sz w:val="20"/>
                <w:szCs w:val="20"/>
              </w:rPr>
              <w:t>。东邻法斗乡，南邻英代村民委员</w:t>
            </w:r>
            <w:r>
              <w:rPr>
                <w:rFonts w:ascii="仿宋" w:hAnsi="仿宋" w:eastAsia="仿宋" w:cs="仿宋"/>
                <w:spacing w:val="7"/>
                <w:sz w:val="20"/>
                <w:szCs w:val="20"/>
              </w:rPr>
              <w:t>会，西邻骆家塘村民委员会，北邻老塘地村民</w:t>
            </w:r>
            <w:r>
              <w:rPr>
                <w:rFonts w:ascii="仿宋" w:hAnsi="仿宋" w:eastAsia="仿宋" w:cs="仿宋"/>
                <w:sz w:val="20"/>
                <w:szCs w:val="20"/>
              </w:rPr>
              <w:t xml:space="preserve"> 委员会。辖区有</w:t>
            </w:r>
            <w:r>
              <w:rPr>
                <w:rFonts w:ascii="仿宋" w:hAnsi="仿宋" w:eastAsia="仿宋" w:cs="仿宋"/>
                <w:spacing w:val="-44"/>
                <w:sz w:val="20"/>
                <w:szCs w:val="20"/>
              </w:rPr>
              <w:t xml:space="preserve"> </w:t>
            </w:r>
            <w:r>
              <w:rPr>
                <w:rFonts w:ascii="Times New Roman" w:hAnsi="Times New Roman" w:eastAsia="Times New Roman" w:cs="Times New Roman"/>
                <w:sz w:val="20"/>
                <w:szCs w:val="20"/>
              </w:rPr>
              <w:t>42</w:t>
            </w:r>
            <w:r>
              <w:rPr>
                <w:rFonts w:ascii="Times New Roman" w:hAnsi="Times New Roman" w:eastAsia="Times New Roman" w:cs="Times New Roman"/>
                <w:spacing w:val="18"/>
                <w:w w:val="101"/>
                <w:sz w:val="20"/>
                <w:szCs w:val="20"/>
              </w:rPr>
              <w:t xml:space="preserve"> </w:t>
            </w:r>
            <w:r>
              <w:rPr>
                <w:rFonts w:ascii="仿宋" w:hAnsi="仿宋" w:eastAsia="仿宋" w:cs="仿宋"/>
                <w:sz w:val="20"/>
                <w:szCs w:val="20"/>
              </w:rPr>
              <w:t>个村民小组。现有农户</w:t>
            </w:r>
            <w:r>
              <w:rPr>
                <w:rFonts w:ascii="仿宋" w:hAnsi="仿宋" w:eastAsia="仿宋" w:cs="仿宋"/>
                <w:spacing w:val="-21"/>
                <w:sz w:val="20"/>
                <w:szCs w:val="20"/>
              </w:rPr>
              <w:t xml:space="preserve"> </w:t>
            </w:r>
            <w:r>
              <w:rPr>
                <w:rFonts w:ascii="Times New Roman" w:hAnsi="Times New Roman" w:eastAsia="Times New Roman" w:cs="Times New Roman"/>
                <w:sz w:val="20"/>
                <w:szCs w:val="20"/>
              </w:rPr>
              <w:t>1003</w:t>
            </w:r>
            <w:r>
              <w:rPr>
                <w:rFonts w:ascii="Times New Roman" w:hAnsi="Times New Roman" w:eastAsia="Times New Roman" w:cs="Times New Roman"/>
                <w:spacing w:val="16"/>
                <w:sz w:val="20"/>
                <w:szCs w:val="20"/>
              </w:rPr>
              <w:t xml:space="preserve"> </w:t>
            </w:r>
            <w:r>
              <w:rPr>
                <w:rFonts w:ascii="仿宋" w:hAnsi="仿宋" w:eastAsia="仿宋" w:cs="仿宋"/>
                <w:sz w:val="20"/>
                <w:szCs w:val="20"/>
              </w:rPr>
              <w:t>户，有乡</w:t>
            </w:r>
            <w:r>
              <w:rPr>
                <w:rFonts w:ascii="仿宋" w:hAnsi="仿宋" w:eastAsia="仿宋" w:cs="仿宋"/>
                <w:spacing w:val="-1"/>
                <w:sz w:val="20"/>
                <w:szCs w:val="20"/>
              </w:rPr>
              <w:t>村人口</w:t>
            </w:r>
            <w:r>
              <w:rPr>
                <w:rFonts w:ascii="仿宋" w:hAnsi="仿宋" w:eastAsia="仿宋" w:cs="仿宋"/>
                <w:spacing w:val="-42"/>
                <w:sz w:val="20"/>
                <w:szCs w:val="20"/>
              </w:rPr>
              <w:t xml:space="preserve"> </w:t>
            </w:r>
            <w:r>
              <w:rPr>
                <w:rFonts w:ascii="Times New Roman" w:hAnsi="Times New Roman" w:eastAsia="Times New Roman" w:cs="Times New Roman"/>
                <w:spacing w:val="-1"/>
                <w:sz w:val="20"/>
                <w:szCs w:val="20"/>
              </w:rPr>
              <w:t>4153</w:t>
            </w:r>
            <w:r>
              <w:rPr>
                <w:rFonts w:ascii="Times New Roman" w:hAnsi="Times New Roman" w:eastAsia="Times New Roman" w:cs="Times New Roman"/>
                <w:spacing w:val="21"/>
                <w:sz w:val="20"/>
                <w:szCs w:val="20"/>
              </w:rPr>
              <w:t xml:space="preserve"> </w:t>
            </w:r>
            <w:r>
              <w:rPr>
                <w:rFonts w:ascii="仿宋" w:hAnsi="仿宋" w:eastAsia="仿宋" w:cs="仿宋"/>
                <w:spacing w:val="-1"/>
                <w:sz w:val="20"/>
                <w:szCs w:val="20"/>
              </w:rPr>
              <w:t>人，其中农业人口</w:t>
            </w:r>
            <w:r>
              <w:rPr>
                <w:rFonts w:ascii="仿宋" w:hAnsi="仿宋" w:eastAsia="仿宋" w:cs="仿宋"/>
                <w:spacing w:val="-42"/>
                <w:sz w:val="20"/>
                <w:szCs w:val="20"/>
              </w:rPr>
              <w:t xml:space="preserve"> </w:t>
            </w:r>
            <w:r>
              <w:rPr>
                <w:rFonts w:ascii="Times New Roman" w:hAnsi="Times New Roman" w:eastAsia="Times New Roman" w:cs="Times New Roman"/>
                <w:spacing w:val="-1"/>
                <w:sz w:val="20"/>
                <w:szCs w:val="20"/>
              </w:rPr>
              <w:t>4040</w:t>
            </w:r>
            <w:r>
              <w:rPr>
                <w:rFonts w:ascii="Times New Roman" w:hAnsi="Times New Roman" w:eastAsia="Times New Roman" w:cs="Times New Roman"/>
                <w:sz w:val="20"/>
                <w:szCs w:val="20"/>
              </w:rPr>
              <w:t xml:space="preserve">  </w:t>
            </w:r>
            <w:r>
              <w:rPr>
                <w:rFonts w:ascii="仿宋" w:hAnsi="仿宋" w:eastAsia="仿宋" w:cs="仿宋"/>
                <w:spacing w:val="6"/>
                <w:sz w:val="20"/>
                <w:szCs w:val="20"/>
              </w:rPr>
              <w:t>人，劳动力</w:t>
            </w:r>
            <w:r>
              <w:rPr>
                <w:rFonts w:ascii="仿宋" w:hAnsi="仿宋" w:eastAsia="仿宋" w:cs="仿宋"/>
                <w:spacing w:val="-37"/>
                <w:sz w:val="20"/>
                <w:szCs w:val="20"/>
              </w:rPr>
              <w:t xml:space="preserve"> </w:t>
            </w:r>
            <w:r>
              <w:rPr>
                <w:rFonts w:ascii="Times New Roman" w:hAnsi="Times New Roman" w:eastAsia="Times New Roman" w:cs="Times New Roman"/>
                <w:spacing w:val="6"/>
                <w:sz w:val="20"/>
                <w:szCs w:val="20"/>
              </w:rPr>
              <w:t>2371</w:t>
            </w:r>
            <w:r>
              <w:rPr>
                <w:rFonts w:ascii="Times New Roman" w:hAnsi="Times New Roman" w:eastAsia="Times New Roman" w:cs="Times New Roman"/>
                <w:spacing w:val="21"/>
                <w:w w:val="101"/>
                <w:sz w:val="20"/>
                <w:szCs w:val="20"/>
              </w:rPr>
              <w:t xml:space="preserve"> </w:t>
            </w:r>
            <w:r>
              <w:rPr>
                <w:rFonts w:ascii="仿宋" w:hAnsi="仿宋" w:eastAsia="仿宋" w:cs="仿宋"/>
                <w:spacing w:val="6"/>
                <w:sz w:val="20"/>
                <w:szCs w:val="20"/>
              </w:rPr>
              <w:t>人，其中从事第一产业人数</w:t>
            </w:r>
            <w:r>
              <w:rPr>
                <w:rFonts w:ascii="仿宋" w:hAnsi="仿宋" w:eastAsia="仿宋" w:cs="仿宋"/>
                <w:spacing w:val="-41"/>
                <w:sz w:val="20"/>
                <w:szCs w:val="20"/>
              </w:rPr>
              <w:t xml:space="preserve"> </w:t>
            </w:r>
            <w:r>
              <w:rPr>
                <w:rFonts w:ascii="Times New Roman" w:hAnsi="Times New Roman" w:eastAsia="Times New Roman" w:cs="Times New Roman"/>
                <w:spacing w:val="6"/>
                <w:sz w:val="20"/>
                <w:szCs w:val="20"/>
              </w:rPr>
              <w:t>2057</w:t>
            </w:r>
            <w:r>
              <w:rPr>
                <w:rFonts w:ascii="Times New Roman" w:hAnsi="Times New Roman" w:eastAsia="Times New Roman" w:cs="Times New Roman"/>
                <w:spacing w:val="21"/>
                <w:w w:val="101"/>
                <w:sz w:val="20"/>
                <w:szCs w:val="20"/>
              </w:rPr>
              <w:t xml:space="preserve"> </w:t>
            </w:r>
            <w:r>
              <w:rPr>
                <w:rFonts w:ascii="仿宋" w:hAnsi="仿宋" w:eastAsia="仿宋" w:cs="仿宋"/>
                <w:spacing w:val="6"/>
                <w:sz w:val="20"/>
                <w:szCs w:val="20"/>
              </w:rPr>
              <w:t>人。全村土地面积</w:t>
            </w:r>
            <w:r>
              <w:rPr>
                <w:rFonts w:ascii="仿宋" w:hAnsi="仿宋" w:eastAsia="仿宋" w:cs="仿宋"/>
                <w:spacing w:val="-41"/>
                <w:sz w:val="20"/>
                <w:szCs w:val="20"/>
              </w:rPr>
              <w:t xml:space="preserve"> </w:t>
            </w:r>
            <w:r>
              <w:rPr>
                <w:rFonts w:ascii="Times New Roman" w:hAnsi="Times New Roman" w:eastAsia="Times New Roman" w:cs="Times New Roman"/>
                <w:spacing w:val="6"/>
                <w:sz w:val="20"/>
                <w:szCs w:val="20"/>
              </w:rPr>
              <w:t>24</w:t>
            </w:r>
            <w:r>
              <w:rPr>
                <w:rFonts w:ascii="Times New Roman" w:hAnsi="Times New Roman" w:eastAsia="Times New Roman" w:cs="Times New Roman"/>
                <w:sz w:val="20"/>
                <w:szCs w:val="20"/>
              </w:rPr>
              <w:t>km</w:t>
            </w:r>
            <w:r>
              <w:rPr>
                <w:rFonts w:ascii="Times New Roman" w:hAnsi="Times New Roman" w:eastAsia="Times New Roman" w:cs="Times New Roman"/>
                <w:spacing w:val="6"/>
                <w:position w:val="6"/>
                <w:sz w:val="13"/>
                <w:szCs w:val="13"/>
              </w:rPr>
              <w:t xml:space="preserve">2 </w:t>
            </w:r>
            <w:r>
              <w:rPr>
                <w:rFonts w:ascii="仿宋" w:hAnsi="仿宋" w:eastAsia="仿宋" w:cs="仿宋"/>
                <w:spacing w:val="6"/>
                <w:sz w:val="20"/>
                <w:szCs w:val="20"/>
              </w:rPr>
              <w:t>，海拔</w:t>
            </w:r>
            <w:r>
              <w:rPr>
                <w:rFonts w:ascii="仿宋" w:hAnsi="仿宋" w:eastAsia="仿宋" w:cs="仿宋"/>
                <w:spacing w:val="-20"/>
                <w:sz w:val="20"/>
                <w:szCs w:val="20"/>
              </w:rPr>
              <w:t xml:space="preserve"> </w:t>
            </w:r>
            <w:r>
              <w:rPr>
                <w:rFonts w:ascii="Times New Roman" w:hAnsi="Times New Roman" w:eastAsia="Times New Roman" w:cs="Times New Roman"/>
                <w:spacing w:val="6"/>
                <w:sz w:val="20"/>
                <w:szCs w:val="20"/>
              </w:rPr>
              <w:t>1420m,</w:t>
            </w:r>
            <w:r>
              <w:rPr>
                <w:rFonts w:ascii="Times New Roman" w:hAnsi="Times New Roman" w:eastAsia="Times New Roman" w:cs="Times New Roman"/>
                <w:sz w:val="20"/>
                <w:szCs w:val="20"/>
              </w:rPr>
              <w:t xml:space="preserve">  </w:t>
            </w:r>
            <w:r>
              <w:rPr>
                <w:rFonts w:ascii="仿宋" w:hAnsi="仿宋" w:eastAsia="仿宋" w:cs="仿宋"/>
                <w:spacing w:val="1"/>
                <w:sz w:val="20"/>
                <w:szCs w:val="20"/>
              </w:rPr>
              <w:t>年平均气温</w:t>
            </w:r>
            <w:r>
              <w:rPr>
                <w:rFonts w:ascii="仿宋" w:hAnsi="仿宋" w:eastAsia="仿宋" w:cs="仿宋"/>
                <w:spacing w:val="-10"/>
                <w:sz w:val="20"/>
                <w:szCs w:val="20"/>
              </w:rPr>
              <w:t xml:space="preserve"> </w:t>
            </w:r>
            <w:r>
              <w:rPr>
                <w:rFonts w:ascii="Times New Roman" w:hAnsi="Times New Roman" w:eastAsia="Times New Roman" w:cs="Times New Roman"/>
                <w:spacing w:val="1"/>
                <w:sz w:val="20"/>
                <w:szCs w:val="20"/>
              </w:rPr>
              <w:t>15.9</w:t>
            </w:r>
            <w:r>
              <w:rPr>
                <w:rFonts w:ascii="Times New Roman" w:hAnsi="Times New Roman" w:eastAsia="Times New Roman" w:cs="Times New Roman"/>
                <w:spacing w:val="-24"/>
                <w:sz w:val="20"/>
                <w:szCs w:val="20"/>
              </w:rPr>
              <w:t xml:space="preserve"> </w:t>
            </w:r>
            <w:r>
              <w:rPr>
                <w:rFonts w:ascii="仿宋" w:hAnsi="仿宋" w:eastAsia="仿宋" w:cs="仿宋"/>
                <w:spacing w:val="1"/>
                <w:sz w:val="20"/>
                <w:szCs w:val="20"/>
              </w:rPr>
              <w:t>°</w:t>
            </w:r>
            <w:r>
              <w:rPr>
                <w:rFonts w:ascii="仿宋" w:hAnsi="仿宋" w:eastAsia="仿宋" w:cs="仿宋"/>
                <w:spacing w:val="-69"/>
                <w:sz w:val="20"/>
                <w:szCs w:val="20"/>
              </w:rPr>
              <w:t xml:space="preserve"> </w:t>
            </w:r>
            <w:r>
              <w:rPr>
                <w:rFonts w:ascii="仿宋" w:hAnsi="仿宋" w:eastAsia="仿宋" w:cs="仿宋"/>
                <w:spacing w:val="1"/>
                <w:sz w:val="20"/>
                <w:szCs w:val="20"/>
              </w:rPr>
              <w:t>,</w:t>
            </w:r>
            <w:r>
              <w:rPr>
                <w:rFonts w:ascii="仿宋" w:hAnsi="仿宋" w:eastAsia="仿宋" w:cs="仿宋"/>
                <w:spacing w:val="49"/>
                <w:sz w:val="20"/>
                <w:szCs w:val="20"/>
              </w:rPr>
              <w:t xml:space="preserve"> </w:t>
            </w:r>
            <w:r>
              <w:rPr>
                <w:rFonts w:ascii="仿宋" w:hAnsi="仿宋" w:eastAsia="仿宋" w:cs="仿宋"/>
                <w:spacing w:val="1"/>
                <w:sz w:val="20"/>
                <w:szCs w:val="20"/>
              </w:rPr>
              <w:t>年降水量</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1297.6</w:t>
            </w:r>
            <w:r>
              <w:rPr>
                <w:rFonts w:ascii="Times New Roman" w:hAnsi="Times New Roman" w:eastAsia="Times New Roman" w:cs="Times New Roman"/>
                <w:sz w:val="20"/>
                <w:szCs w:val="20"/>
              </w:rPr>
              <w:t>mm</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，适合种植玉米等农作物。全村耕地面积</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3495</w:t>
            </w:r>
            <w:r>
              <w:rPr>
                <w:rFonts w:ascii="Times New Roman" w:hAnsi="Times New Roman" w:eastAsia="Times New Roman" w:cs="Times New Roman"/>
                <w:spacing w:val="20"/>
                <w:w w:val="101"/>
                <w:sz w:val="20"/>
                <w:szCs w:val="20"/>
              </w:rPr>
              <w:t xml:space="preserve"> </w:t>
            </w:r>
            <w:r>
              <w:rPr>
                <w:rFonts w:ascii="仿宋" w:hAnsi="仿宋" w:eastAsia="仿宋" w:cs="仿宋"/>
                <w:spacing w:val="1"/>
                <w:sz w:val="20"/>
                <w:szCs w:val="20"/>
              </w:rPr>
              <w:t>亩，</w:t>
            </w:r>
            <w:r>
              <w:rPr>
                <w:rFonts w:ascii="仿宋" w:hAnsi="仿宋" w:eastAsia="仿宋" w:cs="仿宋"/>
                <w:sz w:val="20"/>
                <w:szCs w:val="20"/>
              </w:rPr>
              <w:t xml:space="preserve"> </w:t>
            </w:r>
            <w:r>
              <w:rPr>
                <w:rFonts w:ascii="仿宋" w:hAnsi="仿宋" w:eastAsia="仿宋" w:cs="仿宋"/>
                <w:spacing w:val="5"/>
                <w:sz w:val="20"/>
                <w:szCs w:val="20"/>
              </w:rPr>
              <w:t>人均耕地</w:t>
            </w:r>
            <w:r>
              <w:rPr>
                <w:rFonts w:ascii="仿宋" w:hAnsi="仿宋" w:eastAsia="仿宋" w:cs="仿宋"/>
                <w:spacing w:val="-39"/>
                <w:sz w:val="20"/>
                <w:szCs w:val="20"/>
              </w:rPr>
              <w:t xml:space="preserve"> </w:t>
            </w:r>
            <w:r>
              <w:rPr>
                <w:rFonts w:ascii="Times New Roman" w:hAnsi="Times New Roman" w:eastAsia="Times New Roman" w:cs="Times New Roman"/>
                <w:spacing w:val="5"/>
                <w:sz w:val="20"/>
                <w:szCs w:val="20"/>
              </w:rPr>
              <w:t>0.87</w:t>
            </w:r>
            <w:r>
              <w:rPr>
                <w:rFonts w:ascii="Times New Roman" w:hAnsi="Times New Roman" w:eastAsia="Times New Roman" w:cs="Times New Roman"/>
                <w:spacing w:val="20"/>
                <w:sz w:val="20"/>
                <w:szCs w:val="20"/>
              </w:rPr>
              <w:t xml:space="preserve"> </w:t>
            </w:r>
            <w:r>
              <w:rPr>
                <w:rFonts w:ascii="仿宋" w:hAnsi="仿宋" w:eastAsia="仿宋" w:cs="仿宋"/>
                <w:spacing w:val="5"/>
                <w:sz w:val="20"/>
                <w:szCs w:val="20"/>
              </w:rPr>
              <w:t>亩，林地</w:t>
            </w:r>
            <w:r>
              <w:rPr>
                <w:rFonts w:ascii="仿宋" w:hAnsi="仿宋" w:eastAsia="仿宋" w:cs="仿宋"/>
                <w:spacing w:val="-39"/>
                <w:sz w:val="20"/>
                <w:szCs w:val="20"/>
              </w:rPr>
              <w:t xml:space="preserve"> </w:t>
            </w:r>
            <w:r>
              <w:rPr>
                <w:rFonts w:ascii="Times New Roman" w:hAnsi="Times New Roman" w:eastAsia="Times New Roman" w:cs="Times New Roman"/>
                <w:spacing w:val="5"/>
                <w:sz w:val="20"/>
                <w:szCs w:val="20"/>
              </w:rPr>
              <w:t>32008.59</w:t>
            </w:r>
            <w:r>
              <w:rPr>
                <w:rFonts w:ascii="Times New Roman" w:hAnsi="Times New Roman" w:eastAsia="Times New Roman" w:cs="Times New Roman"/>
                <w:spacing w:val="20"/>
                <w:w w:val="101"/>
                <w:sz w:val="20"/>
                <w:szCs w:val="20"/>
              </w:rPr>
              <w:t xml:space="preserve"> </w:t>
            </w:r>
            <w:r>
              <w:rPr>
                <w:rFonts w:ascii="仿宋" w:hAnsi="仿宋" w:eastAsia="仿宋" w:cs="仿宋"/>
                <w:spacing w:val="5"/>
                <w:sz w:val="20"/>
                <w:szCs w:val="20"/>
              </w:rPr>
              <w:t>亩。</w:t>
            </w:r>
            <w:r>
              <w:rPr>
                <w:rFonts w:ascii="Times New Roman" w:hAnsi="Times New Roman" w:eastAsia="Times New Roman" w:cs="Times New Roman"/>
                <w:spacing w:val="5"/>
                <w:sz w:val="20"/>
                <w:szCs w:val="20"/>
              </w:rPr>
              <w:t>2022</w:t>
            </w:r>
            <w:r>
              <w:rPr>
                <w:rFonts w:ascii="Times New Roman" w:hAnsi="Times New Roman" w:eastAsia="Times New Roman" w:cs="Times New Roman"/>
                <w:spacing w:val="19"/>
                <w:w w:val="101"/>
                <w:sz w:val="20"/>
                <w:szCs w:val="20"/>
              </w:rPr>
              <w:t xml:space="preserve"> </w:t>
            </w:r>
            <w:r>
              <w:rPr>
                <w:rFonts w:ascii="仿宋" w:hAnsi="仿宋" w:eastAsia="仿宋" w:cs="仿宋"/>
                <w:spacing w:val="5"/>
                <w:sz w:val="20"/>
                <w:szCs w:val="20"/>
              </w:rPr>
              <w:t>年全村</w:t>
            </w:r>
            <w:r>
              <w:rPr>
                <w:rFonts w:ascii="仿宋" w:hAnsi="仿宋" w:eastAsia="仿宋" w:cs="仿宋"/>
                <w:spacing w:val="4"/>
                <w:sz w:val="20"/>
                <w:szCs w:val="20"/>
              </w:rPr>
              <w:t>经济总收入</w:t>
            </w:r>
            <w:r>
              <w:rPr>
                <w:rFonts w:ascii="仿宋" w:hAnsi="仿宋" w:eastAsia="仿宋" w:cs="仿宋"/>
                <w:spacing w:val="-37"/>
                <w:sz w:val="20"/>
                <w:szCs w:val="20"/>
              </w:rPr>
              <w:t xml:space="preserve"> </w:t>
            </w:r>
            <w:r>
              <w:rPr>
                <w:rFonts w:ascii="Times New Roman" w:hAnsi="Times New Roman" w:eastAsia="Times New Roman" w:cs="Times New Roman"/>
                <w:spacing w:val="4"/>
                <w:sz w:val="20"/>
                <w:szCs w:val="20"/>
              </w:rPr>
              <w:t>708.5</w:t>
            </w:r>
            <w:r>
              <w:rPr>
                <w:rFonts w:ascii="Times New Roman" w:hAnsi="Times New Roman" w:eastAsia="Times New Roman" w:cs="Times New Roman"/>
                <w:spacing w:val="19"/>
                <w:w w:val="101"/>
                <w:sz w:val="20"/>
                <w:szCs w:val="20"/>
              </w:rPr>
              <w:t xml:space="preserve"> </w:t>
            </w:r>
            <w:r>
              <w:rPr>
                <w:rFonts w:ascii="仿宋" w:hAnsi="仿宋" w:eastAsia="仿宋" w:cs="仿宋"/>
                <w:spacing w:val="4"/>
                <w:sz w:val="20"/>
                <w:szCs w:val="20"/>
              </w:rPr>
              <w:t>万元，农民人均纯收入</w:t>
            </w:r>
            <w:r>
              <w:rPr>
                <w:rFonts w:ascii="仿宋" w:hAnsi="仿宋" w:eastAsia="仿宋" w:cs="仿宋"/>
                <w:sz w:val="20"/>
                <w:szCs w:val="20"/>
              </w:rPr>
              <w:t xml:space="preserve"> </w:t>
            </w:r>
            <w:r>
              <w:rPr>
                <w:rFonts w:ascii="Times New Roman" w:hAnsi="Times New Roman" w:eastAsia="Times New Roman" w:cs="Times New Roman"/>
                <w:spacing w:val="7"/>
                <w:sz w:val="20"/>
                <w:szCs w:val="20"/>
              </w:rPr>
              <w:t>1016.53</w:t>
            </w:r>
            <w:r>
              <w:rPr>
                <w:rFonts w:ascii="Times New Roman" w:hAnsi="Times New Roman" w:eastAsia="Times New Roman" w:cs="Times New Roman"/>
                <w:spacing w:val="18"/>
                <w:w w:val="101"/>
                <w:sz w:val="20"/>
                <w:szCs w:val="20"/>
              </w:rPr>
              <w:t xml:space="preserve"> </w:t>
            </w:r>
            <w:r>
              <w:rPr>
                <w:rFonts w:ascii="仿宋" w:hAnsi="仿宋" w:eastAsia="仿宋" w:cs="仿宋"/>
                <w:spacing w:val="7"/>
                <w:sz w:val="20"/>
                <w:szCs w:val="20"/>
              </w:rPr>
              <w:t>元。该村农民收入主要以二、三产业</w:t>
            </w:r>
            <w:r>
              <w:rPr>
                <w:rFonts w:ascii="仿宋" w:hAnsi="仿宋" w:eastAsia="仿宋" w:cs="仿宋"/>
                <w:spacing w:val="6"/>
                <w:sz w:val="20"/>
                <w:szCs w:val="20"/>
              </w:rPr>
              <w:t>为主。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33" w:hRule="atLeast"/>
        </w:trPr>
        <w:tc>
          <w:tcPr>
            <w:tcW w:w="494" w:type="dxa"/>
            <w:vMerge w:val="continue"/>
            <w:tcBorders>
              <w:top w:val="nil"/>
              <w:bottom w:val="nil"/>
            </w:tcBorders>
            <w:vAlign w:val="top"/>
          </w:tcPr>
          <w:p>
            <w:pPr>
              <w:rPr>
                <w:rFonts w:ascii="Arial"/>
                <w:sz w:val="21"/>
              </w:rPr>
            </w:pPr>
          </w:p>
        </w:tc>
        <w:tc>
          <w:tcPr>
            <w:tcW w:w="709"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247" w:lineRule="auto"/>
              <w:ind w:left="117" w:right="108"/>
              <w:jc w:val="both"/>
              <w:rPr>
                <w:rFonts w:ascii="仿宋" w:hAnsi="仿宋" w:eastAsia="仿宋" w:cs="仿宋"/>
                <w:sz w:val="20"/>
                <w:szCs w:val="20"/>
              </w:rPr>
            </w:pPr>
            <w:r>
              <w:rPr>
                <w:rFonts w:ascii="仿宋" w:hAnsi="仿宋" w:eastAsia="仿宋" w:cs="仿宋"/>
                <w:spacing w:val="-14"/>
                <w:sz w:val="20"/>
                <w:szCs w:val="20"/>
              </w:rPr>
              <w:t>矿</w:t>
            </w:r>
            <w:r>
              <w:rPr>
                <w:rFonts w:ascii="仿宋" w:hAnsi="仿宋" w:eastAsia="仿宋" w:cs="仿宋"/>
                <w:spacing w:val="5"/>
                <w:sz w:val="20"/>
                <w:szCs w:val="20"/>
              </w:rPr>
              <w:t xml:space="preserve"> </w:t>
            </w:r>
            <w:r>
              <w:rPr>
                <w:rFonts w:ascii="仿宋" w:hAnsi="仿宋" w:eastAsia="仿宋" w:cs="仿宋"/>
                <w:spacing w:val="-14"/>
                <w:sz w:val="20"/>
                <w:szCs w:val="20"/>
              </w:rPr>
              <w:t>区</w:t>
            </w:r>
            <w:r>
              <w:rPr>
                <w:rFonts w:ascii="仿宋" w:hAnsi="仿宋" w:eastAsia="仿宋" w:cs="仿宋"/>
                <w:sz w:val="20"/>
                <w:szCs w:val="20"/>
              </w:rPr>
              <w:t xml:space="preserve"> </w:t>
            </w:r>
            <w:r>
              <w:rPr>
                <w:rFonts w:ascii="仿宋" w:hAnsi="仿宋" w:eastAsia="仿宋" w:cs="仿宋"/>
                <w:spacing w:val="-8"/>
                <w:sz w:val="20"/>
                <w:szCs w:val="20"/>
              </w:rPr>
              <w:t>地 质</w:t>
            </w:r>
            <w:r>
              <w:rPr>
                <w:rFonts w:ascii="仿宋" w:hAnsi="仿宋" w:eastAsia="仿宋" w:cs="仿宋"/>
                <w:spacing w:val="1"/>
                <w:sz w:val="20"/>
                <w:szCs w:val="20"/>
              </w:rPr>
              <w:t xml:space="preserve"> </w:t>
            </w:r>
            <w:r>
              <w:rPr>
                <w:rFonts w:ascii="仿宋" w:hAnsi="仿宋" w:eastAsia="仿宋" w:cs="仿宋"/>
                <w:spacing w:val="-7"/>
                <w:sz w:val="20"/>
                <w:szCs w:val="20"/>
              </w:rPr>
              <w:t>环</w:t>
            </w:r>
            <w:r>
              <w:rPr>
                <w:rFonts w:ascii="仿宋" w:hAnsi="仿宋" w:eastAsia="仿宋" w:cs="仿宋"/>
                <w:spacing w:val="-9"/>
                <w:sz w:val="20"/>
                <w:szCs w:val="20"/>
              </w:rPr>
              <w:t xml:space="preserve"> </w:t>
            </w:r>
            <w:r>
              <w:rPr>
                <w:rFonts w:ascii="仿宋" w:hAnsi="仿宋" w:eastAsia="仿宋" w:cs="仿宋"/>
                <w:spacing w:val="-7"/>
                <w:sz w:val="20"/>
                <w:szCs w:val="20"/>
              </w:rPr>
              <w:t>境</w:t>
            </w:r>
            <w:r>
              <w:rPr>
                <w:rFonts w:ascii="仿宋" w:hAnsi="仿宋" w:eastAsia="仿宋" w:cs="仿宋"/>
                <w:sz w:val="20"/>
                <w:szCs w:val="20"/>
              </w:rPr>
              <w:t xml:space="preserve"> </w:t>
            </w:r>
            <w:r>
              <w:rPr>
                <w:rFonts w:ascii="仿宋" w:hAnsi="仿宋" w:eastAsia="仿宋" w:cs="仿宋"/>
                <w:spacing w:val="2"/>
                <w:sz w:val="20"/>
                <w:szCs w:val="20"/>
              </w:rPr>
              <w:t>条件</w:t>
            </w:r>
          </w:p>
        </w:tc>
        <w:tc>
          <w:tcPr>
            <w:tcW w:w="8471" w:type="dxa"/>
            <w:gridSpan w:val="2"/>
            <w:vAlign w:val="top"/>
          </w:tcPr>
          <w:p>
            <w:pPr>
              <w:spacing w:before="33" w:line="229" w:lineRule="auto"/>
              <w:ind w:left="538"/>
              <w:rPr>
                <w:rFonts w:ascii="仿宋" w:hAnsi="仿宋" w:eastAsia="仿宋" w:cs="仿宋"/>
                <w:sz w:val="20"/>
                <w:szCs w:val="20"/>
              </w:rPr>
            </w:pPr>
            <w:r>
              <w:rPr>
                <w:rFonts w:ascii="Times New Roman" w:hAnsi="Times New Roman" w:eastAsia="Times New Roman" w:cs="Times New Roman"/>
                <w:b/>
                <w:bCs/>
                <w:spacing w:val="2"/>
                <w:sz w:val="20"/>
                <w:szCs w:val="20"/>
              </w:rPr>
              <w:t>1</w:t>
            </w:r>
            <w:r>
              <w:rPr>
                <w:rFonts w:ascii="Times New Roman" w:hAnsi="Times New Roman" w:eastAsia="Times New Roman" w:cs="Times New Roman"/>
                <w:b/>
                <w:bCs/>
                <w:spacing w:val="-2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、地层岩性</w:t>
            </w:r>
          </w:p>
          <w:p>
            <w:pPr>
              <w:spacing w:before="23" w:line="221" w:lineRule="auto"/>
              <w:ind w:left="539"/>
              <w:rPr>
                <w:rFonts w:ascii="仿宋" w:hAnsi="仿宋" w:eastAsia="仿宋" w:cs="仿宋"/>
                <w:sz w:val="20"/>
                <w:szCs w:val="20"/>
              </w:rPr>
            </w:pPr>
            <w:r>
              <w:rPr>
                <w:rFonts w:ascii="仿宋" w:hAnsi="仿宋" w:eastAsia="仿宋" w:cs="仿宋"/>
                <w:spacing w:val="3"/>
                <w:sz w:val="20"/>
                <w:szCs w:val="20"/>
              </w:rPr>
              <w:t>评估区主要出露泥盆系上统榴江组（</w:t>
            </w:r>
            <w:r>
              <w:rPr>
                <w:rFonts w:ascii="Times New Roman" w:hAnsi="Times New Roman" w:eastAsia="Times New Roman" w:cs="Times New Roman"/>
                <w:spacing w:val="3"/>
                <w:sz w:val="20"/>
                <w:szCs w:val="20"/>
              </w:rPr>
              <w:t>D</w:t>
            </w:r>
            <w:r>
              <w:rPr>
                <w:rFonts w:ascii="Times New Roman" w:hAnsi="Times New Roman" w:eastAsia="Times New Roman" w:cs="Times New Roman"/>
                <w:spacing w:val="3"/>
                <w:position w:val="-1"/>
                <w:sz w:val="13"/>
                <w:szCs w:val="13"/>
              </w:rPr>
              <w:t>3</w:t>
            </w:r>
            <w:r>
              <w:rPr>
                <w:rFonts w:ascii="Times New Roman" w:hAnsi="Times New Roman" w:eastAsia="Times New Roman" w:cs="Times New Roman"/>
                <w:spacing w:val="3"/>
                <w:sz w:val="20"/>
                <w:szCs w:val="20"/>
              </w:rPr>
              <w:t>l</w:t>
            </w:r>
            <w:r>
              <w:rPr>
                <w:rFonts w:ascii="仿宋" w:hAnsi="仿宋" w:eastAsia="仿宋" w:cs="仿宋"/>
                <w:spacing w:val="3"/>
                <w:sz w:val="20"/>
                <w:szCs w:val="20"/>
              </w:rPr>
              <w:t>）、第四系残坡积</w:t>
            </w:r>
            <w:r>
              <w:rPr>
                <w:rFonts w:ascii="仿宋" w:hAnsi="仿宋" w:eastAsia="仿宋" w:cs="仿宋"/>
                <w:spacing w:val="2"/>
                <w:sz w:val="20"/>
                <w:szCs w:val="20"/>
              </w:rPr>
              <w:t>层（</w:t>
            </w:r>
            <w:r>
              <w:rPr>
                <w:rFonts w:ascii="Times New Roman" w:hAnsi="Times New Roman" w:eastAsia="Times New Roman" w:cs="Times New Roman"/>
                <w:spacing w:val="2"/>
                <w:sz w:val="20"/>
                <w:szCs w:val="20"/>
              </w:rPr>
              <w:t>Q</w:t>
            </w:r>
            <w:r>
              <w:rPr>
                <w:rFonts w:ascii="仿宋" w:hAnsi="仿宋" w:eastAsia="仿宋" w:cs="仿宋"/>
                <w:spacing w:val="2"/>
                <w:sz w:val="20"/>
                <w:szCs w:val="20"/>
              </w:rPr>
              <w:t>）。</w:t>
            </w:r>
          </w:p>
          <w:p>
            <w:pPr>
              <w:spacing w:before="31" w:line="232" w:lineRule="auto"/>
              <w:ind w:left="529"/>
              <w:rPr>
                <w:rFonts w:ascii="仿宋" w:hAnsi="仿宋" w:eastAsia="仿宋" w:cs="仿宋"/>
                <w:sz w:val="20"/>
                <w:szCs w:val="20"/>
              </w:rPr>
            </w:pPr>
            <w:r>
              <w:rPr>
                <w:rFonts w:ascii="Times New Roman" w:hAnsi="Times New Roman" w:eastAsia="Times New Roman" w:cs="Times New Roman"/>
                <w:b/>
                <w:bCs/>
                <w:spacing w:val="3"/>
                <w:sz w:val="20"/>
                <w:szCs w:val="20"/>
              </w:rPr>
              <w:t>2</w:t>
            </w:r>
            <w:r>
              <w:rPr>
                <w:rFonts w:ascii="Times New Roman" w:hAnsi="Times New Roman" w:eastAsia="Times New Roman" w:cs="Times New Roman"/>
                <w:b/>
                <w:bCs/>
                <w:spacing w:val="-18"/>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、地质构造</w:t>
            </w:r>
          </w:p>
          <w:p>
            <w:pPr>
              <w:spacing w:before="22"/>
              <w:ind w:left="124" w:right="109" w:firstLine="414"/>
              <w:rPr>
                <w:rFonts w:ascii="仿宋" w:hAnsi="仿宋" w:eastAsia="仿宋" w:cs="仿宋"/>
                <w:sz w:val="20"/>
                <w:szCs w:val="20"/>
              </w:rPr>
            </w:pPr>
            <w:r>
              <w:rPr>
                <w:rFonts w:ascii="仿宋" w:hAnsi="仿宋" w:eastAsia="仿宋" w:cs="仿宋"/>
                <w:spacing w:val="6"/>
                <w:sz w:val="20"/>
                <w:szCs w:val="20"/>
              </w:rPr>
              <w:t>矿区地层呈单斜层状产出，产状</w:t>
            </w:r>
            <w:r>
              <w:rPr>
                <w:rFonts w:ascii="仿宋" w:hAnsi="仿宋" w:eastAsia="仿宋" w:cs="仿宋"/>
                <w:spacing w:val="-9"/>
                <w:sz w:val="20"/>
                <w:szCs w:val="20"/>
              </w:rPr>
              <w:t xml:space="preserve"> </w:t>
            </w:r>
            <w:r>
              <w:rPr>
                <w:rFonts w:ascii="Times New Roman" w:hAnsi="Times New Roman" w:eastAsia="Times New Roman" w:cs="Times New Roman"/>
                <w:spacing w:val="6"/>
                <w:sz w:val="20"/>
                <w:szCs w:val="20"/>
              </w:rPr>
              <w:t>164</w:t>
            </w:r>
            <w:r>
              <w:rPr>
                <w:rFonts w:ascii="Times New Roman" w:hAnsi="Times New Roman" w:eastAsia="Times New Roman" w:cs="Times New Roman"/>
                <w:spacing w:val="-22"/>
                <w:sz w:val="20"/>
                <w:szCs w:val="20"/>
              </w:rPr>
              <w:t xml:space="preserve"> </w:t>
            </w:r>
            <w:r>
              <w:rPr>
                <w:rFonts w:ascii="仿宋" w:hAnsi="仿宋" w:eastAsia="仿宋" w:cs="仿宋"/>
                <w:spacing w:val="6"/>
                <w:sz w:val="20"/>
                <w:szCs w:val="20"/>
              </w:rPr>
              <w:t>°~</w:t>
            </w:r>
            <w:r>
              <w:rPr>
                <w:rFonts w:ascii="Times New Roman" w:hAnsi="Times New Roman" w:eastAsia="Times New Roman" w:cs="Times New Roman"/>
                <w:spacing w:val="6"/>
                <w:sz w:val="20"/>
                <w:szCs w:val="20"/>
              </w:rPr>
              <w:t>175</w:t>
            </w:r>
            <w:r>
              <w:rPr>
                <w:rFonts w:ascii="Times New Roman" w:hAnsi="Times New Roman" w:eastAsia="Times New Roman" w:cs="Times New Roman"/>
                <w:spacing w:val="-23"/>
                <w:sz w:val="20"/>
                <w:szCs w:val="20"/>
              </w:rPr>
              <w:t xml:space="preserve"> </w:t>
            </w:r>
            <w:r>
              <w:rPr>
                <w:rFonts w:ascii="仿宋" w:hAnsi="仿宋" w:eastAsia="仿宋" w:cs="仿宋"/>
                <w:spacing w:val="6"/>
                <w:sz w:val="20"/>
                <w:szCs w:val="20"/>
              </w:rPr>
              <w:t>°</w:t>
            </w:r>
            <w:r>
              <w:rPr>
                <w:rFonts w:ascii="仿宋" w:hAnsi="仿宋" w:eastAsia="仿宋" w:cs="仿宋"/>
                <w:spacing w:val="-72"/>
                <w:sz w:val="20"/>
                <w:szCs w:val="20"/>
              </w:rPr>
              <w:t xml:space="preserve"> </w:t>
            </w:r>
            <w:r>
              <w:rPr>
                <w:rFonts w:ascii="仿宋" w:hAnsi="仿宋" w:eastAsia="仿宋" w:cs="仿宋"/>
                <w:spacing w:val="6"/>
                <w:sz w:val="20"/>
                <w:szCs w:val="20"/>
              </w:rPr>
              <w:t>∠</w:t>
            </w:r>
            <w:r>
              <w:rPr>
                <w:rFonts w:ascii="Times New Roman" w:hAnsi="Times New Roman" w:eastAsia="Times New Roman" w:cs="Times New Roman"/>
                <w:spacing w:val="6"/>
                <w:sz w:val="20"/>
                <w:szCs w:val="20"/>
              </w:rPr>
              <w:t>34</w:t>
            </w:r>
            <w:r>
              <w:rPr>
                <w:rFonts w:ascii="Times New Roman" w:hAnsi="Times New Roman" w:eastAsia="Times New Roman" w:cs="Times New Roman"/>
                <w:spacing w:val="-23"/>
                <w:sz w:val="20"/>
                <w:szCs w:val="20"/>
              </w:rPr>
              <w:t xml:space="preserve"> </w:t>
            </w:r>
            <w:r>
              <w:rPr>
                <w:rFonts w:ascii="仿宋" w:hAnsi="仿宋" w:eastAsia="仿宋" w:cs="仿宋"/>
                <w:spacing w:val="6"/>
                <w:sz w:val="20"/>
                <w:szCs w:val="20"/>
              </w:rPr>
              <w:t>°</w:t>
            </w:r>
            <w:r>
              <w:rPr>
                <w:rFonts w:ascii="仿宋" w:hAnsi="仿宋" w:eastAsia="仿宋" w:cs="仿宋"/>
                <w:spacing w:val="-76"/>
                <w:sz w:val="20"/>
                <w:szCs w:val="20"/>
              </w:rPr>
              <w:t xml:space="preserve"> </w:t>
            </w:r>
            <w:r>
              <w:rPr>
                <w:rFonts w:ascii="仿宋" w:hAnsi="仿宋" w:eastAsia="仿宋" w:cs="仿宋"/>
                <w:spacing w:val="6"/>
                <w:sz w:val="20"/>
                <w:szCs w:val="20"/>
              </w:rPr>
              <w:t>~</w:t>
            </w:r>
            <w:r>
              <w:rPr>
                <w:rFonts w:ascii="Times New Roman" w:hAnsi="Times New Roman" w:eastAsia="Times New Roman" w:cs="Times New Roman"/>
                <w:spacing w:val="6"/>
                <w:sz w:val="20"/>
                <w:szCs w:val="20"/>
              </w:rPr>
              <w:t>40</w:t>
            </w:r>
            <w:r>
              <w:rPr>
                <w:rFonts w:ascii="Times New Roman" w:hAnsi="Times New Roman" w:eastAsia="Times New Roman" w:cs="Times New Roman"/>
                <w:spacing w:val="-24"/>
                <w:sz w:val="20"/>
                <w:szCs w:val="20"/>
              </w:rPr>
              <w:t xml:space="preserve"> </w:t>
            </w:r>
            <w:r>
              <w:rPr>
                <w:rFonts w:ascii="仿宋" w:hAnsi="仿宋" w:eastAsia="仿宋" w:cs="仿宋"/>
                <w:spacing w:val="6"/>
                <w:sz w:val="20"/>
                <w:szCs w:val="20"/>
              </w:rPr>
              <w:t>°</w:t>
            </w:r>
            <w:r>
              <w:rPr>
                <w:rFonts w:ascii="仿宋" w:hAnsi="仿宋" w:eastAsia="仿宋" w:cs="仿宋"/>
                <w:spacing w:val="-69"/>
                <w:sz w:val="20"/>
                <w:szCs w:val="20"/>
              </w:rPr>
              <w:t xml:space="preserve"> </w:t>
            </w:r>
            <w:r>
              <w:rPr>
                <w:rFonts w:ascii="仿宋" w:hAnsi="仿宋" w:eastAsia="仿宋" w:cs="仿宋"/>
                <w:spacing w:val="6"/>
                <w:sz w:val="20"/>
                <w:szCs w:val="20"/>
              </w:rPr>
              <w:t>,</w:t>
            </w:r>
            <w:r>
              <w:rPr>
                <w:rFonts w:ascii="仿宋" w:hAnsi="仿宋" w:eastAsia="仿宋" w:cs="仿宋"/>
                <w:spacing w:val="82"/>
                <w:sz w:val="20"/>
                <w:szCs w:val="20"/>
              </w:rPr>
              <w:t xml:space="preserve"> </w:t>
            </w:r>
            <w:r>
              <w:rPr>
                <w:rFonts w:ascii="仿宋" w:hAnsi="仿宋" w:eastAsia="仿宋" w:cs="仿宋"/>
                <w:spacing w:val="6"/>
                <w:sz w:val="20"/>
                <w:szCs w:val="20"/>
              </w:rPr>
              <w:t>区内除小型节理及裂隙</w:t>
            </w:r>
            <w:r>
              <w:rPr>
                <w:rFonts w:ascii="仿宋" w:hAnsi="仿宋" w:eastAsia="仿宋" w:cs="仿宋"/>
                <w:sz w:val="20"/>
                <w:szCs w:val="20"/>
              </w:rPr>
              <w:t xml:space="preserve"> </w:t>
            </w:r>
            <w:r>
              <w:rPr>
                <w:rFonts w:ascii="仿宋" w:hAnsi="仿宋" w:eastAsia="仿宋" w:cs="仿宋"/>
                <w:spacing w:val="9"/>
                <w:sz w:val="20"/>
                <w:szCs w:val="20"/>
              </w:rPr>
              <w:t>发育外，未见其它构造痕迹。矿区构造复杂程度总体属</w:t>
            </w:r>
            <w:r>
              <w:rPr>
                <w:rFonts w:ascii="仿宋" w:hAnsi="仿宋" w:eastAsia="仿宋" w:cs="仿宋"/>
                <w:spacing w:val="8"/>
                <w:sz w:val="20"/>
                <w:szCs w:val="20"/>
              </w:rPr>
              <w:t>简单类型。</w:t>
            </w:r>
          </w:p>
          <w:p>
            <w:pPr>
              <w:spacing w:before="25" w:line="229" w:lineRule="auto"/>
              <w:ind w:left="538"/>
              <w:rPr>
                <w:rFonts w:ascii="仿宋" w:hAnsi="仿宋" w:eastAsia="仿宋" w:cs="仿宋"/>
                <w:sz w:val="20"/>
                <w:szCs w:val="20"/>
              </w:rPr>
            </w:pPr>
            <w:r>
              <w:rPr>
                <w:rFonts w:ascii="仿宋" w:hAnsi="仿宋" w:eastAsia="仿宋" w:cs="仿宋"/>
                <w:spacing w:val="9"/>
                <w:sz w:val="20"/>
                <w:szCs w:val="20"/>
              </w:rPr>
              <w:t>矿区节理裂隙总体较发育，岩体完整—较完整，局部密集发育，岩石破碎。</w:t>
            </w:r>
          </w:p>
          <w:p>
            <w:pPr>
              <w:spacing w:before="22" w:line="232" w:lineRule="auto"/>
              <w:ind w:left="528"/>
              <w:rPr>
                <w:rFonts w:ascii="仿宋" w:hAnsi="仿宋" w:eastAsia="仿宋" w:cs="仿宋"/>
                <w:sz w:val="20"/>
                <w:szCs w:val="20"/>
              </w:rPr>
            </w:pPr>
            <w:r>
              <w:rPr>
                <w:rFonts w:ascii="Times New Roman" w:hAnsi="Times New Roman" w:eastAsia="Times New Roman" w:cs="Times New Roman"/>
                <w:b/>
                <w:bCs/>
                <w:spacing w:val="4"/>
                <w:sz w:val="20"/>
                <w:szCs w:val="20"/>
              </w:rPr>
              <w:t>3</w:t>
            </w:r>
            <w:r>
              <w:rPr>
                <w:rFonts w:ascii="Times New Roman" w:hAnsi="Times New Roman" w:eastAsia="Times New Roman" w:cs="Times New Roman"/>
                <w:b/>
                <w:bCs/>
                <w:spacing w:val="-22"/>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、水文地质</w:t>
            </w:r>
          </w:p>
          <w:p>
            <w:pPr>
              <w:spacing w:before="20" w:line="249" w:lineRule="auto"/>
              <w:ind w:left="117" w:right="22" w:firstLine="421"/>
              <w:rPr>
                <w:rFonts w:ascii="仿宋" w:hAnsi="仿宋" w:eastAsia="仿宋" w:cs="仿宋"/>
                <w:sz w:val="20"/>
                <w:szCs w:val="20"/>
              </w:rPr>
            </w:pPr>
            <w:r>
              <w:rPr>
                <w:rFonts w:ascii="仿宋" w:hAnsi="仿宋" w:eastAsia="仿宋" w:cs="仿宋"/>
                <w:spacing w:val="7"/>
                <w:sz w:val="20"/>
                <w:szCs w:val="20"/>
              </w:rPr>
              <w:t>该矿床为山坡露天开采的矿床，最低资源量估</w:t>
            </w:r>
            <w:r>
              <w:rPr>
                <w:rFonts w:ascii="仿宋" w:hAnsi="仿宋" w:eastAsia="仿宋" w:cs="仿宋"/>
                <w:spacing w:val="6"/>
                <w:sz w:val="20"/>
                <w:szCs w:val="20"/>
              </w:rPr>
              <w:t>算标高（</w:t>
            </w:r>
            <w:r>
              <w:rPr>
                <w:rFonts w:ascii="Times New Roman" w:hAnsi="Times New Roman" w:eastAsia="Times New Roman" w:cs="Times New Roman"/>
                <w:spacing w:val="6"/>
                <w:sz w:val="20"/>
                <w:szCs w:val="20"/>
              </w:rPr>
              <w:t>1490m</w:t>
            </w:r>
            <w:r>
              <w:rPr>
                <w:rFonts w:ascii="仿宋" w:hAnsi="仿宋" w:eastAsia="仿宋" w:cs="仿宋"/>
                <w:spacing w:val="6"/>
                <w:sz w:val="20"/>
                <w:szCs w:val="20"/>
              </w:rPr>
              <w:t>）高于当地最低侵蚀基准</w:t>
            </w:r>
            <w:r>
              <w:rPr>
                <w:rFonts w:ascii="仿宋" w:hAnsi="仿宋" w:eastAsia="仿宋" w:cs="仿宋"/>
                <w:sz w:val="20"/>
                <w:szCs w:val="20"/>
              </w:rPr>
              <w:t xml:space="preserve">  </w:t>
            </w:r>
            <w:r>
              <w:rPr>
                <w:rFonts w:ascii="仿宋" w:hAnsi="仿宋" w:eastAsia="仿宋" w:cs="仿宋"/>
                <w:spacing w:val="7"/>
                <w:sz w:val="20"/>
                <w:szCs w:val="20"/>
              </w:rPr>
              <w:t>面</w:t>
            </w:r>
            <w:r>
              <w:rPr>
                <w:rFonts w:ascii="仿宋" w:hAnsi="仿宋" w:eastAsia="仿宋" w:cs="仿宋"/>
                <w:spacing w:val="2"/>
                <w:sz w:val="20"/>
                <w:szCs w:val="20"/>
              </w:rPr>
              <w:t>（＜</w:t>
            </w:r>
            <w:r>
              <w:rPr>
                <w:rFonts w:ascii="Times New Roman" w:hAnsi="Times New Roman" w:eastAsia="Times New Roman" w:cs="Times New Roman"/>
                <w:spacing w:val="7"/>
                <w:sz w:val="20"/>
                <w:szCs w:val="20"/>
              </w:rPr>
              <w:t>1482m</w:t>
            </w:r>
            <w:r>
              <w:rPr>
                <w:rFonts w:ascii="仿宋" w:hAnsi="仿宋" w:eastAsia="仿宋" w:cs="仿宋"/>
                <w:spacing w:val="7"/>
                <w:sz w:val="20"/>
                <w:szCs w:val="20"/>
              </w:rPr>
              <w:t>）。矿区位于区域地下水的补给区，地貌类型主要为构造侵蚀、溶蚀低中山地</w:t>
            </w:r>
            <w:r>
              <w:rPr>
                <w:rFonts w:ascii="仿宋" w:hAnsi="仿宋" w:eastAsia="仿宋" w:cs="仿宋"/>
                <w:sz w:val="20"/>
                <w:szCs w:val="20"/>
              </w:rPr>
              <w:t xml:space="preserve">  </w:t>
            </w:r>
            <w:r>
              <w:rPr>
                <w:rFonts w:ascii="仿宋" w:hAnsi="仿宋" w:eastAsia="仿宋" w:cs="仿宋"/>
                <w:spacing w:val="8"/>
                <w:sz w:val="20"/>
                <w:szCs w:val="20"/>
              </w:rPr>
              <w:t>貌，区内没有大的地表水体及径流，地下水主要靠降水补给。矿体含孔隙水（为上层滞水）</w:t>
            </w:r>
            <w:r>
              <w:rPr>
                <w:rFonts w:ascii="仿宋" w:hAnsi="仿宋" w:eastAsia="仿宋" w:cs="仿宋"/>
                <w:spacing w:val="5"/>
                <w:sz w:val="20"/>
                <w:szCs w:val="20"/>
              </w:rPr>
              <w:t xml:space="preserve"> </w:t>
            </w:r>
            <w:r>
              <w:rPr>
                <w:rFonts w:ascii="仿宋" w:hAnsi="仿宋" w:eastAsia="仿宋" w:cs="仿宋"/>
                <w:spacing w:val="11"/>
                <w:sz w:val="20"/>
                <w:szCs w:val="20"/>
              </w:rPr>
              <w:t xml:space="preserve">但富水性弱，全部位于地下水位及当地最低侵蚀基准面以上，矿床充水水源主要为大气降 </w:t>
            </w:r>
            <w:r>
              <w:rPr>
                <w:rFonts w:ascii="仿宋" w:hAnsi="仿宋" w:eastAsia="仿宋" w:cs="仿宋"/>
                <w:spacing w:val="10"/>
                <w:sz w:val="20"/>
                <w:szCs w:val="20"/>
              </w:rPr>
              <w:t>水。</w:t>
            </w:r>
            <w:r>
              <w:rPr>
                <w:rFonts w:ascii="仿宋" w:hAnsi="仿宋" w:eastAsia="仿宋" w:cs="仿宋"/>
                <w:spacing w:val="-50"/>
                <w:sz w:val="20"/>
                <w:szCs w:val="20"/>
              </w:rPr>
              <w:t xml:space="preserve"> </w:t>
            </w:r>
            <w:r>
              <w:rPr>
                <w:rFonts w:ascii="仿宋" w:hAnsi="仿宋" w:eastAsia="仿宋" w:cs="仿宋"/>
                <w:spacing w:val="10"/>
                <w:sz w:val="20"/>
                <w:szCs w:val="20"/>
              </w:rPr>
              <w:t>由于浅表垂直型岩溶较发育，地表水补给地下水的通道多，矿层具透水性，降水一般</w:t>
            </w:r>
            <w:r>
              <w:rPr>
                <w:rFonts w:ascii="仿宋" w:hAnsi="仿宋" w:eastAsia="仿宋" w:cs="仿宋"/>
                <w:sz w:val="20"/>
                <w:szCs w:val="20"/>
              </w:rPr>
              <w:t xml:space="preserve">  </w:t>
            </w:r>
            <w:r>
              <w:rPr>
                <w:rFonts w:ascii="仿宋" w:hAnsi="仿宋" w:eastAsia="仿宋" w:cs="仿宋"/>
                <w:spacing w:val="12"/>
                <w:sz w:val="20"/>
                <w:szCs w:val="20"/>
              </w:rPr>
              <w:t>能较快渗入地下。地形有利于自然排水，矿床充水水量较小。岩溶含</w:t>
            </w:r>
            <w:r>
              <w:rPr>
                <w:rFonts w:ascii="仿宋" w:hAnsi="仿宋" w:eastAsia="仿宋" w:cs="仿宋"/>
                <w:spacing w:val="11"/>
                <w:sz w:val="20"/>
                <w:szCs w:val="20"/>
              </w:rPr>
              <w:t>水层地下水位较低，</w:t>
            </w:r>
            <w:r>
              <w:rPr>
                <w:rFonts w:ascii="仿宋" w:hAnsi="仿宋" w:eastAsia="仿宋" w:cs="仿宋"/>
                <w:sz w:val="20"/>
                <w:szCs w:val="20"/>
              </w:rPr>
              <w:t xml:space="preserve"> </w:t>
            </w:r>
            <w:r>
              <w:rPr>
                <w:rFonts w:ascii="仿宋" w:hAnsi="仿宋" w:eastAsia="仿宋" w:cs="仿宋"/>
                <w:spacing w:val="8"/>
                <w:sz w:val="20"/>
                <w:szCs w:val="20"/>
              </w:rPr>
              <w:t>其他含水层富水性弱，对矿床充水影响较小，未来矿坑充水的主要来源为季节性大气降雨，</w:t>
            </w:r>
            <w:r>
              <w:rPr>
                <w:rFonts w:ascii="仿宋" w:hAnsi="仿宋" w:eastAsia="仿宋" w:cs="仿宋"/>
                <w:spacing w:val="5"/>
                <w:sz w:val="20"/>
                <w:szCs w:val="20"/>
              </w:rPr>
              <w:t xml:space="preserve"> </w:t>
            </w:r>
            <w:r>
              <w:rPr>
                <w:rFonts w:ascii="仿宋" w:hAnsi="仿宋" w:eastAsia="仿宋" w:cs="仿宋"/>
                <w:spacing w:val="7"/>
                <w:sz w:val="20"/>
                <w:szCs w:val="20"/>
              </w:rPr>
              <w:t>矿坑水有自然排泄条件。</w:t>
            </w:r>
          </w:p>
          <w:p>
            <w:pPr>
              <w:spacing w:before="23"/>
              <w:ind w:left="121" w:right="107" w:firstLine="419"/>
              <w:rPr>
                <w:rFonts w:ascii="仿宋" w:hAnsi="仿宋" w:eastAsia="仿宋" w:cs="仿宋"/>
                <w:sz w:val="20"/>
                <w:szCs w:val="20"/>
              </w:rPr>
            </w:pPr>
            <w:r>
              <w:rPr>
                <w:rFonts w:ascii="仿宋" w:hAnsi="仿宋" w:eastAsia="仿宋" w:cs="仿宋"/>
                <w:spacing w:val="11"/>
                <w:sz w:val="20"/>
                <w:szCs w:val="20"/>
              </w:rPr>
              <w:t>综上所述，矿区水文地质勘查类型属碳酸盐岩类含水层直接充水为主、大气降雨为唯</w:t>
            </w:r>
            <w:r>
              <w:rPr>
                <w:rFonts w:ascii="仿宋" w:hAnsi="仿宋" w:eastAsia="仿宋" w:cs="仿宋"/>
                <w:spacing w:val="9"/>
                <w:sz w:val="20"/>
                <w:szCs w:val="20"/>
              </w:rPr>
              <w:t xml:space="preserve"> </w:t>
            </w:r>
            <w:r>
              <w:rPr>
                <w:rFonts w:ascii="仿宋" w:hAnsi="仿宋" w:eastAsia="仿宋" w:cs="仿宋"/>
                <w:spacing w:val="7"/>
                <w:sz w:val="20"/>
                <w:szCs w:val="20"/>
              </w:rPr>
              <w:t>一充水来源的简单类型。</w:t>
            </w:r>
          </w:p>
          <w:p>
            <w:pPr>
              <w:spacing w:before="22" w:line="232" w:lineRule="auto"/>
              <w:ind w:left="530"/>
              <w:rPr>
                <w:rFonts w:ascii="仿宋" w:hAnsi="仿宋" w:eastAsia="仿宋" w:cs="仿宋"/>
                <w:sz w:val="20"/>
                <w:szCs w:val="20"/>
              </w:rPr>
            </w:pPr>
            <w:r>
              <w:rPr>
                <w:rFonts w:ascii="Times New Roman" w:hAnsi="Times New Roman" w:eastAsia="Times New Roman" w:cs="Times New Roman"/>
                <w:b/>
                <w:bCs/>
                <w:spacing w:val="3"/>
                <w:sz w:val="20"/>
                <w:szCs w:val="20"/>
              </w:rPr>
              <w:t>4</w:t>
            </w:r>
            <w:r>
              <w:rPr>
                <w:rFonts w:ascii="Times New Roman" w:hAnsi="Times New Roman" w:eastAsia="Times New Roman" w:cs="Times New Roman"/>
                <w:b/>
                <w:bCs/>
                <w:spacing w:val="-18"/>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、工程地质</w:t>
            </w:r>
          </w:p>
          <w:p>
            <w:pPr>
              <w:spacing w:before="23" w:line="247" w:lineRule="auto"/>
              <w:ind w:left="120" w:right="107" w:firstLine="418"/>
              <w:jc w:val="both"/>
              <w:rPr>
                <w:rFonts w:ascii="仿宋" w:hAnsi="仿宋" w:eastAsia="仿宋" w:cs="仿宋"/>
                <w:sz w:val="20"/>
                <w:szCs w:val="20"/>
              </w:rPr>
            </w:pPr>
            <w:r>
              <w:rPr>
                <w:rFonts w:ascii="仿宋" w:hAnsi="仿宋" w:eastAsia="仿宋" w:cs="仿宋"/>
                <w:spacing w:val="9"/>
                <w:sz w:val="20"/>
                <w:szCs w:val="20"/>
              </w:rPr>
              <w:t>矿层产于在泥盆系上统榴江组（</w:t>
            </w:r>
            <w:r>
              <w:rPr>
                <w:rFonts w:ascii="Times New Roman" w:hAnsi="Times New Roman" w:eastAsia="Times New Roman" w:cs="Times New Roman"/>
                <w:spacing w:val="9"/>
                <w:sz w:val="20"/>
                <w:szCs w:val="20"/>
              </w:rPr>
              <w:t>D</w:t>
            </w:r>
            <w:r>
              <w:rPr>
                <w:rFonts w:ascii="Times New Roman" w:hAnsi="Times New Roman" w:eastAsia="Times New Roman" w:cs="Times New Roman"/>
                <w:spacing w:val="9"/>
                <w:position w:val="-1"/>
                <w:sz w:val="13"/>
                <w:szCs w:val="13"/>
              </w:rPr>
              <w:t>3</w:t>
            </w:r>
            <w:r>
              <w:rPr>
                <w:rFonts w:ascii="Times New Roman" w:hAnsi="Times New Roman" w:eastAsia="Times New Roman" w:cs="Times New Roman"/>
                <w:spacing w:val="9"/>
                <w:sz w:val="20"/>
                <w:szCs w:val="20"/>
              </w:rPr>
              <w:t>l</w:t>
            </w:r>
            <w:r>
              <w:rPr>
                <w:rFonts w:ascii="仿宋" w:hAnsi="仿宋" w:eastAsia="仿宋" w:cs="仿宋"/>
                <w:spacing w:val="9"/>
                <w:sz w:val="20"/>
                <w:szCs w:val="20"/>
              </w:rPr>
              <w:t>）地层中，属层状结构较硬岩组，工程岩体稳固性</w:t>
            </w:r>
            <w:r>
              <w:rPr>
                <w:rFonts w:ascii="仿宋" w:hAnsi="仿宋" w:eastAsia="仿宋" w:cs="仿宋"/>
                <w:spacing w:val="2"/>
                <w:sz w:val="20"/>
                <w:szCs w:val="20"/>
              </w:rPr>
              <w:t xml:space="preserve"> </w:t>
            </w:r>
            <w:r>
              <w:rPr>
                <w:rFonts w:ascii="仿宋" w:hAnsi="仿宋" w:eastAsia="仿宋" w:cs="仿宋"/>
                <w:spacing w:val="11"/>
                <w:sz w:val="20"/>
                <w:szCs w:val="20"/>
              </w:rPr>
              <w:t>总体较好。矿山开采方式为露天开采，矿体和围岩均由灰岩构成，岩石较完整，但地表发</w:t>
            </w:r>
            <w:r>
              <w:rPr>
                <w:rFonts w:ascii="仿宋" w:hAnsi="仿宋" w:eastAsia="仿宋" w:cs="仿宋"/>
                <w:spacing w:val="7"/>
                <w:sz w:val="20"/>
                <w:szCs w:val="20"/>
              </w:rPr>
              <w:t xml:space="preserve"> </w:t>
            </w:r>
            <w:r>
              <w:rPr>
                <w:rFonts w:ascii="仿宋" w:hAnsi="仿宋" w:eastAsia="仿宋" w:cs="仿宋"/>
                <w:spacing w:val="10"/>
                <w:sz w:val="20"/>
                <w:szCs w:val="20"/>
              </w:rPr>
              <w:t>育有第四系坡残积层，</w:t>
            </w:r>
            <w:r>
              <w:rPr>
                <w:rFonts w:ascii="仿宋" w:hAnsi="仿宋" w:eastAsia="仿宋" w:cs="仿宋"/>
                <w:spacing w:val="-54"/>
                <w:sz w:val="20"/>
                <w:szCs w:val="20"/>
              </w:rPr>
              <w:t xml:space="preserve"> </w:t>
            </w:r>
            <w:r>
              <w:rPr>
                <w:rFonts w:ascii="仿宋" w:hAnsi="仿宋" w:eastAsia="仿宋" w:cs="仿宋"/>
                <w:spacing w:val="10"/>
                <w:sz w:val="20"/>
                <w:szCs w:val="20"/>
              </w:rPr>
              <w:t>区内节理裂隙较发育，浅表风化强烈，使边坡稳定性变差，较易产</w:t>
            </w:r>
            <w:r>
              <w:rPr>
                <w:rFonts w:ascii="仿宋" w:hAnsi="仿宋" w:eastAsia="仿宋" w:cs="仿宋"/>
                <w:sz w:val="20"/>
                <w:szCs w:val="20"/>
              </w:rPr>
              <w:t xml:space="preserve"> </w:t>
            </w:r>
            <w:r>
              <w:rPr>
                <w:rFonts w:ascii="仿宋" w:hAnsi="仿宋" w:eastAsia="仿宋" w:cs="仿宋"/>
                <w:spacing w:val="11"/>
                <w:sz w:val="20"/>
                <w:szCs w:val="20"/>
              </w:rPr>
              <w:t>生小规模的滑坡、崩塌等地质灾害。评估区不良地质作用主要有岩溶作用及岩体风化。综</w:t>
            </w:r>
            <w:r>
              <w:rPr>
                <w:rFonts w:ascii="仿宋" w:hAnsi="仿宋" w:eastAsia="仿宋" w:cs="仿宋"/>
                <w:spacing w:val="7"/>
                <w:sz w:val="20"/>
                <w:szCs w:val="20"/>
              </w:rPr>
              <w:t xml:space="preserve"> </w:t>
            </w:r>
            <w:r>
              <w:rPr>
                <w:rFonts w:ascii="仿宋" w:hAnsi="仿宋" w:eastAsia="仿宋" w:cs="仿宋"/>
                <w:spacing w:val="8"/>
                <w:sz w:val="20"/>
                <w:szCs w:val="20"/>
              </w:rPr>
              <w:t>上所述，评估区工程地质条件属中等类型。</w:t>
            </w:r>
          </w:p>
          <w:p>
            <w:pPr>
              <w:spacing w:before="23" w:line="232" w:lineRule="auto"/>
              <w:ind w:left="531"/>
              <w:rPr>
                <w:rFonts w:ascii="仿宋" w:hAnsi="仿宋" w:eastAsia="仿宋" w:cs="仿宋"/>
                <w:sz w:val="20"/>
                <w:szCs w:val="20"/>
              </w:rPr>
            </w:pPr>
            <w:r>
              <w:rPr>
                <w:rFonts w:ascii="Times New Roman" w:hAnsi="Times New Roman" w:eastAsia="Times New Roman" w:cs="Times New Roman"/>
                <w:b/>
                <w:bCs/>
                <w:spacing w:val="5"/>
                <w:sz w:val="20"/>
                <w:szCs w:val="20"/>
              </w:rPr>
              <w:t>5</w:t>
            </w:r>
            <w:r>
              <w:rPr>
                <w:rFonts w:ascii="Times New Roman" w:hAnsi="Times New Roman" w:eastAsia="Times New Roman" w:cs="Times New Roman"/>
                <w:b/>
                <w:bCs/>
                <w:spacing w:val="-22"/>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、人类工程活动</w:t>
            </w:r>
          </w:p>
          <w:p>
            <w:pPr>
              <w:spacing w:before="22" w:line="245" w:lineRule="auto"/>
              <w:ind w:left="119" w:right="107" w:firstLine="420"/>
              <w:jc w:val="both"/>
              <w:rPr>
                <w:rFonts w:ascii="仿宋" w:hAnsi="仿宋" w:eastAsia="仿宋" w:cs="仿宋"/>
                <w:sz w:val="20"/>
                <w:szCs w:val="20"/>
              </w:rPr>
            </w:pPr>
            <w:r>
              <w:rPr>
                <w:rFonts w:ascii="仿宋" w:hAnsi="仿宋" w:eastAsia="仿宋" w:cs="仿宋"/>
                <w:spacing w:val="11"/>
                <w:sz w:val="20"/>
                <w:szCs w:val="20"/>
              </w:rPr>
              <w:t>据调查，评估区内无地质遗迹，无自然景观和人文景观，不属于生态、旅游、名胜古</w:t>
            </w:r>
            <w:r>
              <w:rPr>
                <w:rFonts w:ascii="仿宋" w:hAnsi="仿宋" w:eastAsia="仿宋" w:cs="仿宋"/>
                <w:spacing w:val="10"/>
                <w:sz w:val="20"/>
                <w:szCs w:val="20"/>
              </w:rPr>
              <w:t xml:space="preserve"> </w:t>
            </w:r>
            <w:r>
              <w:rPr>
                <w:rFonts w:ascii="仿宋" w:hAnsi="仿宋" w:eastAsia="仿宋" w:cs="仿宋"/>
                <w:spacing w:val="11"/>
                <w:sz w:val="20"/>
                <w:szCs w:val="20"/>
              </w:rPr>
              <w:t>迹等保护区，附近无重要铁路、公路、桥梁分布。评估区人类工程活动主要为矿山采矿工</w:t>
            </w:r>
            <w:r>
              <w:rPr>
                <w:rFonts w:ascii="仿宋" w:hAnsi="仿宋" w:eastAsia="仿宋" w:cs="仿宋"/>
                <w:spacing w:val="8"/>
                <w:sz w:val="20"/>
                <w:szCs w:val="20"/>
              </w:rPr>
              <w:t xml:space="preserve"> </w:t>
            </w:r>
            <w:r>
              <w:rPr>
                <w:rFonts w:ascii="仿宋" w:hAnsi="仿宋" w:eastAsia="仿宋" w:cs="仿宋"/>
                <w:spacing w:val="7"/>
                <w:sz w:val="20"/>
                <w:szCs w:val="20"/>
              </w:rPr>
              <w:t>程和农业生产活动。</w:t>
            </w:r>
          </w:p>
          <w:p>
            <w:pPr>
              <w:spacing w:before="21" w:line="244" w:lineRule="auto"/>
              <w:ind w:left="122" w:right="107" w:firstLine="415"/>
              <w:jc w:val="both"/>
              <w:rPr>
                <w:rFonts w:ascii="仿宋" w:hAnsi="仿宋" w:eastAsia="仿宋" w:cs="仿宋"/>
                <w:sz w:val="20"/>
                <w:szCs w:val="20"/>
              </w:rPr>
            </w:pPr>
            <w:r>
              <w:rPr>
                <w:rFonts w:ascii="仿宋" w:hAnsi="仿宋" w:eastAsia="仿宋" w:cs="仿宋"/>
                <w:spacing w:val="11"/>
                <w:sz w:val="20"/>
                <w:szCs w:val="20"/>
              </w:rPr>
              <w:t>矿山为新立矿山，新立之前为临时采石场，开采目的主要</w:t>
            </w:r>
            <w:r>
              <w:rPr>
                <w:rFonts w:hint="eastAsia" w:ascii="仿宋" w:hAnsi="仿宋" w:eastAsia="仿宋" w:cs="仿宋"/>
                <w:spacing w:val="11"/>
                <w:sz w:val="20"/>
                <w:szCs w:val="20"/>
                <w:lang w:eastAsia="zh-CN"/>
              </w:rPr>
              <w:t>为</w:t>
            </w:r>
            <w:r>
              <w:rPr>
                <w:rFonts w:ascii="仿宋" w:hAnsi="仿宋" w:eastAsia="仿宋" w:cs="仿宋"/>
                <w:spacing w:val="11"/>
                <w:sz w:val="20"/>
                <w:szCs w:val="20"/>
              </w:rPr>
              <w:t>周边基础设施建设提供 原料，其开采活动主要在矿区北西部。据现场调查，矿山工业场地、办公生活区等已建设</w:t>
            </w:r>
            <w:r>
              <w:rPr>
                <w:rFonts w:ascii="仿宋" w:hAnsi="仿宋" w:eastAsia="仿宋" w:cs="仿宋"/>
                <w:spacing w:val="5"/>
                <w:sz w:val="20"/>
                <w:szCs w:val="20"/>
              </w:rPr>
              <w:t xml:space="preserve"> </w:t>
            </w:r>
            <w:r>
              <w:rPr>
                <w:rFonts w:ascii="仿宋" w:hAnsi="仿宋" w:eastAsia="仿宋" w:cs="仿宋"/>
                <w:spacing w:val="8"/>
                <w:sz w:val="20"/>
                <w:szCs w:val="20"/>
              </w:rPr>
              <w:t>完成。对地形地貌景观造成改变和破坏，</w:t>
            </w:r>
            <w:r>
              <w:rPr>
                <w:rFonts w:ascii="仿宋" w:hAnsi="仿宋" w:eastAsia="仿宋" w:cs="仿宋"/>
                <w:spacing w:val="-41"/>
                <w:sz w:val="20"/>
                <w:szCs w:val="20"/>
              </w:rPr>
              <w:t xml:space="preserve"> </w:t>
            </w:r>
            <w:r>
              <w:rPr>
                <w:rFonts w:ascii="仿宋" w:hAnsi="仿宋" w:eastAsia="仿宋" w:cs="仿宋"/>
                <w:spacing w:val="8"/>
                <w:sz w:val="20"/>
                <w:szCs w:val="20"/>
              </w:rPr>
              <w:t>目前</w:t>
            </w:r>
            <w:r>
              <w:rPr>
                <w:rFonts w:ascii="仿宋" w:hAnsi="仿宋" w:eastAsia="仿宋" w:cs="仿宋"/>
                <w:spacing w:val="7"/>
                <w:sz w:val="20"/>
                <w:szCs w:val="20"/>
              </w:rPr>
              <w:t>矿山及周边人类工程活动强度较强烈。</w:t>
            </w:r>
          </w:p>
          <w:p>
            <w:pPr>
              <w:spacing w:before="25" w:line="232" w:lineRule="auto"/>
              <w:ind w:left="532"/>
              <w:rPr>
                <w:rFonts w:ascii="仿宋" w:hAnsi="仿宋" w:eastAsia="仿宋" w:cs="仿宋"/>
                <w:sz w:val="20"/>
                <w:szCs w:val="20"/>
              </w:rPr>
            </w:pPr>
            <w:r>
              <w:rPr>
                <w:rFonts w:ascii="Times New Roman" w:hAnsi="Times New Roman" w:eastAsia="Times New Roman" w:cs="Times New Roman"/>
                <w:b/>
                <w:bCs/>
                <w:spacing w:val="-1"/>
                <w:sz w:val="20"/>
                <w:szCs w:val="20"/>
              </w:rPr>
              <w:t>6</w:t>
            </w:r>
            <w:r>
              <w:rPr>
                <w:rFonts w:ascii="Times New Roman" w:hAnsi="Times New Roman" w:eastAsia="Times New Roman" w:cs="Times New Roman"/>
                <w:b/>
                <w:bCs/>
                <w:spacing w:val="-21"/>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、小结</w:t>
            </w:r>
          </w:p>
          <w:p>
            <w:pPr>
              <w:spacing w:before="19" w:line="242" w:lineRule="auto"/>
              <w:ind w:left="118" w:right="107" w:firstLine="420"/>
              <w:rPr>
                <w:rFonts w:ascii="仿宋" w:hAnsi="仿宋" w:eastAsia="仿宋" w:cs="仿宋"/>
                <w:sz w:val="20"/>
                <w:szCs w:val="20"/>
              </w:rPr>
            </w:pPr>
            <w:r>
              <w:rPr>
                <w:rFonts w:ascii="仿宋" w:hAnsi="仿宋" w:eastAsia="仿宋" w:cs="仿宋"/>
                <w:spacing w:val="10"/>
                <w:sz w:val="20"/>
                <w:szCs w:val="20"/>
              </w:rPr>
              <w:t>本矿山水文地质条件简单；工程地质类型为中等；地质构造复杂程度为简</w:t>
            </w:r>
            <w:r>
              <w:rPr>
                <w:rFonts w:ascii="仿宋" w:hAnsi="仿宋" w:eastAsia="仿宋" w:cs="仿宋"/>
                <w:spacing w:val="9"/>
                <w:sz w:val="20"/>
                <w:szCs w:val="20"/>
              </w:rPr>
              <w:t>单；</w:t>
            </w:r>
            <w:r>
              <w:rPr>
                <w:rFonts w:ascii="仿宋" w:hAnsi="仿宋" w:eastAsia="仿宋" w:cs="仿宋"/>
                <w:spacing w:val="-48"/>
                <w:sz w:val="20"/>
                <w:szCs w:val="20"/>
              </w:rPr>
              <w:t xml:space="preserve"> </w:t>
            </w:r>
            <w:r>
              <w:rPr>
                <w:rFonts w:ascii="仿宋" w:hAnsi="仿宋" w:eastAsia="仿宋" w:cs="仿宋"/>
                <w:spacing w:val="9"/>
                <w:sz w:val="20"/>
                <w:szCs w:val="20"/>
              </w:rPr>
              <w:t>已有露</w:t>
            </w:r>
            <w:r>
              <w:rPr>
                <w:rFonts w:ascii="仿宋" w:hAnsi="仿宋" w:eastAsia="仿宋" w:cs="仿宋"/>
                <w:sz w:val="20"/>
                <w:szCs w:val="20"/>
              </w:rPr>
              <w:t xml:space="preserve"> </w:t>
            </w:r>
            <w:r>
              <w:rPr>
                <w:rFonts w:ascii="仿宋" w:hAnsi="仿宋" w:eastAsia="仿宋" w:cs="仿宋"/>
                <w:spacing w:val="5"/>
                <w:sz w:val="20"/>
                <w:szCs w:val="20"/>
              </w:rPr>
              <w:t>采区面积约</w:t>
            </w:r>
            <w:r>
              <w:rPr>
                <w:rFonts w:ascii="仿宋" w:hAnsi="仿宋" w:eastAsia="仿宋" w:cs="仿宋"/>
                <w:spacing w:val="-42"/>
                <w:sz w:val="20"/>
                <w:szCs w:val="20"/>
              </w:rPr>
              <w:t xml:space="preserve"> </w:t>
            </w:r>
            <w:r>
              <w:rPr>
                <w:rFonts w:ascii="Times New Roman" w:hAnsi="Times New Roman" w:eastAsia="Times New Roman" w:cs="Times New Roman"/>
                <w:spacing w:val="5"/>
                <w:sz w:val="20"/>
                <w:szCs w:val="20"/>
              </w:rPr>
              <w:t>2.</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5"/>
                <w:sz w:val="20"/>
                <w:szCs w:val="20"/>
              </w:rPr>
              <w:t>1385m</w:t>
            </w:r>
            <w:r>
              <w:rPr>
                <w:rFonts w:ascii="Times New Roman" w:hAnsi="Times New Roman" w:eastAsia="Times New Roman" w:cs="Times New Roman"/>
                <w:spacing w:val="5"/>
                <w:position w:val="6"/>
                <w:sz w:val="13"/>
                <w:szCs w:val="13"/>
              </w:rPr>
              <w:t xml:space="preserve">2 </w:t>
            </w:r>
            <w:r>
              <w:rPr>
                <w:rFonts w:ascii="仿宋" w:hAnsi="仿宋" w:eastAsia="仿宋" w:cs="仿宋"/>
                <w:spacing w:val="5"/>
                <w:sz w:val="20"/>
                <w:szCs w:val="20"/>
              </w:rPr>
              <w:t>，采深</w:t>
            </w:r>
            <w:r>
              <w:rPr>
                <w:rFonts w:ascii="仿宋" w:hAnsi="仿宋" w:eastAsia="仿宋" w:cs="仿宋"/>
                <w:spacing w:val="-37"/>
                <w:sz w:val="20"/>
                <w:szCs w:val="20"/>
              </w:rPr>
              <w:t xml:space="preserve"> </w:t>
            </w:r>
            <w:r>
              <w:rPr>
                <w:rFonts w:ascii="Times New Roman" w:hAnsi="Times New Roman" w:eastAsia="Times New Roman" w:cs="Times New Roman"/>
                <w:spacing w:val="5"/>
                <w:sz w:val="20"/>
                <w:szCs w:val="20"/>
              </w:rPr>
              <w:t>34-36m</w:t>
            </w:r>
            <w:r>
              <w:rPr>
                <w:rFonts w:ascii="Times New Roman" w:hAnsi="Times New Roman" w:eastAsia="Times New Roman" w:cs="Times New Roman"/>
                <w:spacing w:val="-20"/>
                <w:sz w:val="20"/>
                <w:szCs w:val="20"/>
              </w:rPr>
              <w:t xml:space="preserve"> </w:t>
            </w:r>
            <w:r>
              <w:rPr>
                <w:rFonts w:ascii="仿宋" w:hAnsi="仿宋" w:eastAsia="仿宋" w:cs="仿宋"/>
                <w:spacing w:val="5"/>
                <w:sz w:val="20"/>
                <w:szCs w:val="20"/>
              </w:rPr>
              <w:t>，属采场面积小，采坑深度较深的矿山；现状条件下地</w:t>
            </w:r>
            <w:r>
              <w:rPr>
                <w:rFonts w:ascii="仿宋" w:hAnsi="仿宋" w:eastAsia="仿宋" w:cs="仿宋"/>
                <w:sz w:val="20"/>
                <w:szCs w:val="20"/>
              </w:rPr>
              <w:t xml:space="preserve"> </w:t>
            </w:r>
            <w:r>
              <w:rPr>
                <w:rFonts w:ascii="仿宋" w:hAnsi="仿宋" w:eastAsia="仿宋" w:cs="仿宋"/>
                <w:spacing w:val="11"/>
                <w:sz w:val="20"/>
                <w:szCs w:val="20"/>
              </w:rPr>
              <w:t>质灾害不发育，不良地质作用主要为岩溶及岩体风化；地形地貌类型为复杂。综上所述，</w:t>
            </w:r>
            <w:r>
              <w:rPr>
                <w:rFonts w:ascii="仿宋" w:hAnsi="仿宋" w:eastAsia="仿宋" w:cs="仿宋"/>
                <w:spacing w:val="9"/>
                <w:sz w:val="20"/>
                <w:szCs w:val="20"/>
              </w:rPr>
              <w:t xml:space="preserve"> </w:t>
            </w:r>
            <w:r>
              <w:rPr>
                <w:rFonts w:ascii="仿宋" w:hAnsi="仿宋" w:eastAsia="仿宋" w:cs="仿宋"/>
                <w:spacing w:val="8"/>
                <w:sz w:val="20"/>
                <w:szCs w:val="20"/>
              </w:rPr>
              <w:t>矿山地质环境复杂程度为复杂。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14" w:hRule="atLeast"/>
        </w:trPr>
        <w:tc>
          <w:tcPr>
            <w:tcW w:w="494" w:type="dxa"/>
            <w:vMerge w:val="continue"/>
            <w:tcBorders>
              <w:top w:val="nil"/>
            </w:tcBorders>
            <w:vAlign w:val="top"/>
          </w:tcPr>
          <w:p>
            <w:pPr>
              <w:rPr>
                <w:rFonts w:ascii="Arial"/>
                <w:sz w:val="21"/>
              </w:rPr>
            </w:pPr>
          </w:p>
        </w:tc>
        <w:tc>
          <w:tcPr>
            <w:tcW w:w="709" w:type="dxa"/>
            <w:vAlign w:val="top"/>
          </w:tcPr>
          <w:p>
            <w:pPr>
              <w:spacing w:line="375" w:lineRule="auto"/>
              <w:rPr>
                <w:rFonts w:ascii="Arial"/>
                <w:sz w:val="21"/>
              </w:rPr>
            </w:pPr>
          </w:p>
          <w:p>
            <w:pPr>
              <w:spacing w:before="65" w:line="247" w:lineRule="auto"/>
              <w:ind w:left="116" w:right="108"/>
              <w:jc w:val="both"/>
              <w:rPr>
                <w:rFonts w:ascii="仿宋" w:hAnsi="仿宋" w:eastAsia="仿宋" w:cs="仿宋"/>
                <w:sz w:val="20"/>
                <w:szCs w:val="20"/>
              </w:rPr>
            </w:pPr>
            <w:r>
              <w:rPr>
                <w:rFonts w:ascii="仿宋" w:hAnsi="仿宋" w:eastAsia="仿宋" w:cs="仿宋"/>
                <w:spacing w:val="-5"/>
                <w:sz w:val="20"/>
                <w:szCs w:val="20"/>
              </w:rPr>
              <w:t>现</w:t>
            </w:r>
            <w:r>
              <w:rPr>
                <w:rFonts w:ascii="仿宋" w:hAnsi="仿宋" w:eastAsia="仿宋" w:cs="仿宋"/>
                <w:spacing w:val="-12"/>
                <w:sz w:val="20"/>
                <w:szCs w:val="20"/>
              </w:rPr>
              <w:t xml:space="preserve"> </w:t>
            </w:r>
            <w:r>
              <w:rPr>
                <w:rFonts w:ascii="仿宋" w:hAnsi="仿宋" w:eastAsia="仿宋" w:cs="仿宋"/>
                <w:spacing w:val="-5"/>
                <w:sz w:val="20"/>
                <w:szCs w:val="20"/>
              </w:rPr>
              <w:t>状</w:t>
            </w:r>
            <w:r>
              <w:rPr>
                <w:rFonts w:ascii="仿宋" w:hAnsi="仿宋" w:eastAsia="仿宋" w:cs="仿宋"/>
                <w:sz w:val="20"/>
                <w:szCs w:val="20"/>
              </w:rPr>
              <w:t xml:space="preserve"> </w:t>
            </w:r>
            <w:r>
              <w:rPr>
                <w:rFonts w:ascii="仿宋" w:hAnsi="仿宋" w:eastAsia="仿宋" w:cs="仿宋"/>
                <w:spacing w:val="-5"/>
                <w:sz w:val="20"/>
                <w:szCs w:val="20"/>
              </w:rPr>
              <w:t>分</w:t>
            </w:r>
            <w:r>
              <w:rPr>
                <w:rFonts w:ascii="仿宋" w:hAnsi="仿宋" w:eastAsia="仿宋" w:cs="仿宋"/>
                <w:spacing w:val="-13"/>
                <w:sz w:val="20"/>
                <w:szCs w:val="20"/>
              </w:rPr>
              <w:t xml:space="preserve"> </w:t>
            </w:r>
            <w:r>
              <w:rPr>
                <w:rFonts w:ascii="仿宋" w:hAnsi="仿宋" w:eastAsia="仿宋" w:cs="仿宋"/>
                <w:spacing w:val="-5"/>
                <w:sz w:val="20"/>
                <w:szCs w:val="20"/>
              </w:rPr>
              <w:t>析</w:t>
            </w:r>
            <w:r>
              <w:rPr>
                <w:rFonts w:ascii="仿宋" w:hAnsi="仿宋" w:eastAsia="仿宋" w:cs="仿宋"/>
                <w:sz w:val="20"/>
                <w:szCs w:val="20"/>
              </w:rPr>
              <w:t xml:space="preserve"> </w:t>
            </w:r>
            <w:r>
              <w:rPr>
                <w:rFonts w:ascii="仿宋" w:hAnsi="仿宋" w:eastAsia="仿宋" w:cs="仿宋"/>
                <w:spacing w:val="-6"/>
                <w:sz w:val="20"/>
                <w:szCs w:val="20"/>
              </w:rPr>
              <w:t>与</w:t>
            </w:r>
            <w:r>
              <w:rPr>
                <w:rFonts w:ascii="仿宋" w:hAnsi="仿宋" w:eastAsia="仿宋" w:cs="仿宋"/>
                <w:spacing w:val="-11"/>
                <w:sz w:val="20"/>
                <w:szCs w:val="20"/>
              </w:rPr>
              <w:t xml:space="preserve"> </w:t>
            </w:r>
            <w:r>
              <w:rPr>
                <w:rFonts w:ascii="仿宋" w:hAnsi="仿宋" w:eastAsia="仿宋" w:cs="仿宋"/>
                <w:spacing w:val="-6"/>
                <w:sz w:val="20"/>
                <w:szCs w:val="20"/>
              </w:rPr>
              <w:t>预</w:t>
            </w:r>
            <w:r>
              <w:rPr>
                <w:rFonts w:ascii="仿宋" w:hAnsi="仿宋" w:eastAsia="仿宋" w:cs="仿宋"/>
                <w:sz w:val="20"/>
                <w:szCs w:val="20"/>
              </w:rPr>
              <w:t xml:space="preserve"> 测</w:t>
            </w:r>
          </w:p>
        </w:tc>
        <w:tc>
          <w:tcPr>
            <w:tcW w:w="1079" w:type="dxa"/>
            <w:vAlign w:val="top"/>
          </w:tcPr>
          <w:p>
            <w:pPr>
              <w:spacing w:line="375" w:lineRule="auto"/>
              <w:rPr>
                <w:rFonts w:ascii="Arial"/>
                <w:sz w:val="21"/>
              </w:rPr>
            </w:pPr>
          </w:p>
          <w:p>
            <w:pPr>
              <w:spacing w:before="65" w:line="247" w:lineRule="auto"/>
              <w:ind w:left="118" w:right="107"/>
              <w:jc w:val="both"/>
              <w:rPr>
                <w:rFonts w:ascii="仿宋" w:hAnsi="仿宋" w:eastAsia="仿宋" w:cs="仿宋"/>
                <w:sz w:val="20"/>
                <w:szCs w:val="20"/>
              </w:rPr>
            </w:pPr>
            <w:r>
              <w:rPr>
                <w:rFonts w:ascii="仿宋" w:hAnsi="仿宋" w:eastAsia="仿宋" w:cs="仿宋"/>
                <w:spacing w:val="11"/>
                <w:sz w:val="20"/>
                <w:szCs w:val="20"/>
              </w:rPr>
              <w:t>矿山地质</w:t>
            </w:r>
            <w:r>
              <w:rPr>
                <w:rFonts w:ascii="仿宋" w:hAnsi="仿宋" w:eastAsia="仿宋" w:cs="仿宋"/>
                <w:spacing w:val="2"/>
                <w:sz w:val="20"/>
                <w:szCs w:val="20"/>
              </w:rPr>
              <w:t xml:space="preserve"> </w:t>
            </w:r>
            <w:r>
              <w:rPr>
                <w:rFonts w:ascii="仿宋" w:hAnsi="仿宋" w:eastAsia="仿宋" w:cs="仿宋"/>
                <w:spacing w:val="11"/>
                <w:sz w:val="20"/>
                <w:szCs w:val="20"/>
              </w:rPr>
              <w:t>灾害现状</w:t>
            </w:r>
            <w:r>
              <w:rPr>
                <w:rFonts w:ascii="仿宋" w:hAnsi="仿宋" w:eastAsia="仿宋" w:cs="仿宋"/>
                <w:spacing w:val="2"/>
                <w:sz w:val="20"/>
                <w:szCs w:val="20"/>
              </w:rPr>
              <w:t xml:space="preserve"> </w:t>
            </w:r>
            <w:r>
              <w:rPr>
                <w:rFonts w:ascii="仿宋" w:hAnsi="仿宋" w:eastAsia="仿宋" w:cs="仿宋"/>
                <w:spacing w:val="11"/>
                <w:sz w:val="20"/>
                <w:szCs w:val="20"/>
              </w:rPr>
              <w:t>分析与预</w:t>
            </w:r>
            <w:r>
              <w:rPr>
                <w:rFonts w:ascii="仿宋" w:hAnsi="仿宋" w:eastAsia="仿宋" w:cs="仿宋"/>
                <w:spacing w:val="2"/>
                <w:sz w:val="20"/>
                <w:szCs w:val="20"/>
              </w:rPr>
              <w:t xml:space="preserve"> </w:t>
            </w:r>
            <w:r>
              <w:rPr>
                <w:rFonts w:ascii="仿宋" w:hAnsi="仿宋" w:eastAsia="仿宋" w:cs="仿宋"/>
                <w:sz w:val="20"/>
                <w:szCs w:val="20"/>
              </w:rPr>
              <w:t>测</w:t>
            </w:r>
          </w:p>
        </w:tc>
        <w:tc>
          <w:tcPr>
            <w:tcW w:w="7392" w:type="dxa"/>
            <w:vAlign w:val="top"/>
          </w:tcPr>
          <w:p>
            <w:pPr>
              <w:spacing w:before="35" w:line="230" w:lineRule="auto"/>
              <w:ind w:left="539"/>
              <w:rPr>
                <w:rFonts w:ascii="仿宋" w:hAnsi="仿宋" w:eastAsia="仿宋" w:cs="仿宋"/>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18"/>
                <w:sz w:val="20"/>
                <w:szCs w:val="20"/>
              </w:rPr>
              <w:t xml:space="preserve"> </w:t>
            </w:r>
            <w:r>
              <w:rPr>
                <w:rFonts w:ascii="仿宋" w:hAnsi="仿宋" w:eastAsia="仿宋" w:cs="仿宋"/>
                <w:spacing w:val="6"/>
                <w:sz w:val="20"/>
                <w:szCs w:val="20"/>
                <w14:textOutline w14:w="3795" w14:cap="sq" w14:cmpd="sng">
                  <w14:solidFill>
                    <w14:srgbClr w14:val="000000"/>
                  </w14:solidFill>
                  <w14:prstDash w14:val="solid"/>
                  <w14:bevel/>
                </w14:textOutline>
              </w:rPr>
              <w:t>、矿山地质灾害现状分析</w:t>
            </w:r>
          </w:p>
          <w:p>
            <w:pPr>
              <w:spacing w:before="24" w:line="239" w:lineRule="auto"/>
              <w:ind w:left="119" w:right="107" w:firstLine="420"/>
              <w:rPr>
                <w:rFonts w:ascii="仿宋" w:hAnsi="仿宋" w:eastAsia="仿宋" w:cs="仿宋"/>
                <w:sz w:val="20"/>
                <w:szCs w:val="20"/>
              </w:rPr>
            </w:pPr>
            <w:r>
              <w:rPr>
                <w:rFonts w:ascii="仿宋" w:hAnsi="仿宋" w:eastAsia="仿宋" w:cs="仿宋"/>
                <w:spacing w:val="10"/>
                <w:sz w:val="20"/>
                <w:szCs w:val="20"/>
              </w:rPr>
              <w:t>经野外实地调查，评估区内现状未发现崩塌、滑坡、滚石、地裂缝、地面</w:t>
            </w:r>
            <w:r>
              <w:rPr>
                <w:rFonts w:ascii="仿宋" w:hAnsi="仿宋" w:eastAsia="仿宋" w:cs="仿宋"/>
                <w:spacing w:val="18"/>
                <w:sz w:val="20"/>
                <w:szCs w:val="20"/>
              </w:rPr>
              <w:t xml:space="preserve"> </w:t>
            </w:r>
            <w:r>
              <w:rPr>
                <w:rFonts w:ascii="仿宋" w:hAnsi="仿宋" w:eastAsia="仿宋" w:cs="仿宋"/>
                <w:spacing w:val="9"/>
                <w:sz w:val="20"/>
                <w:szCs w:val="20"/>
              </w:rPr>
              <w:t>塌陷、不稳定边坡等地质灾害，评估区内现状地质灾害不发育。</w:t>
            </w:r>
          </w:p>
          <w:p>
            <w:pPr>
              <w:spacing w:before="26" w:line="229" w:lineRule="auto"/>
              <w:ind w:left="530"/>
              <w:rPr>
                <w:rFonts w:ascii="仿宋" w:hAnsi="仿宋" w:eastAsia="仿宋" w:cs="仿宋"/>
                <w:sz w:val="20"/>
                <w:szCs w:val="20"/>
              </w:rPr>
            </w:pPr>
            <w:r>
              <w:rPr>
                <w:rFonts w:ascii="Times New Roman" w:hAnsi="Times New Roman" w:eastAsia="Times New Roman" w:cs="Times New Roman"/>
                <w:b/>
                <w:bCs/>
                <w:spacing w:val="7"/>
                <w:sz w:val="20"/>
                <w:szCs w:val="20"/>
              </w:rPr>
              <w:t>2</w:t>
            </w:r>
            <w:r>
              <w:rPr>
                <w:rFonts w:ascii="Times New Roman" w:hAnsi="Times New Roman" w:eastAsia="Times New Roman" w:cs="Times New Roman"/>
                <w:b/>
                <w:bCs/>
                <w:spacing w:val="-21"/>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、矿山地质灾害预测评估</w:t>
            </w:r>
          </w:p>
          <w:p>
            <w:pPr>
              <w:spacing w:before="22"/>
              <w:ind w:left="119" w:right="107" w:firstLine="421"/>
              <w:jc w:val="both"/>
              <w:rPr>
                <w:rFonts w:ascii="仿宋" w:hAnsi="仿宋" w:eastAsia="仿宋" w:cs="仿宋"/>
                <w:sz w:val="20"/>
                <w:szCs w:val="20"/>
              </w:rPr>
            </w:pPr>
            <w:r>
              <w:rPr>
                <w:rFonts w:ascii="仿宋" w:hAnsi="仿宋" w:eastAsia="仿宋" w:cs="仿宋"/>
                <w:spacing w:val="10"/>
                <w:sz w:val="20"/>
                <w:szCs w:val="20"/>
              </w:rPr>
              <w:t>未来拟建露天开采活动诱发采场边坡沿岩层面、节理裂隙面发生滑坡、崩</w:t>
            </w:r>
            <w:r>
              <w:rPr>
                <w:rFonts w:ascii="仿宋" w:hAnsi="仿宋" w:eastAsia="仿宋" w:cs="仿宋"/>
                <w:spacing w:val="16"/>
                <w:sz w:val="20"/>
                <w:szCs w:val="20"/>
              </w:rPr>
              <w:t xml:space="preserve"> </w:t>
            </w:r>
            <w:r>
              <w:rPr>
                <w:rFonts w:ascii="仿宋" w:hAnsi="仿宋" w:eastAsia="仿宋" w:cs="仿宋"/>
                <w:spacing w:val="8"/>
                <w:sz w:val="20"/>
                <w:szCs w:val="20"/>
              </w:rPr>
              <w:t>塌的可能性小</w:t>
            </w:r>
            <w:r>
              <w:rPr>
                <w:rFonts w:ascii="Times New Roman" w:hAnsi="Times New Roman" w:eastAsia="Times New Roman" w:cs="Times New Roman"/>
                <w:spacing w:val="8"/>
                <w:sz w:val="20"/>
                <w:szCs w:val="20"/>
              </w:rPr>
              <w:t>-</w:t>
            </w:r>
            <w:r>
              <w:rPr>
                <w:rFonts w:ascii="仿宋" w:hAnsi="仿宋" w:eastAsia="仿宋" w:cs="仿宋"/>
                <w:spacing w:val="8"/>
                <w:sz w:val="20"/>
                <w:szCs w:val="20"/>
              </w:rPr>
              <w:t>大，主要威胁对象为采矿人员、工业场地、拟设表土堆放区及机</w:t>
            </w:r>
            <w:r>
              <w:rPr>
                <w:rFonts w:ascii="仿宋" w:hAnsi="仿宋" w:eastAsia="仿宋" w:cs="仿宋"/>
                <w:spacing w:val="12"/>
                <w:sz w:val="20"/>
                <w:szCs w:val="20"/>
              </w:rPr>
              <w:t xml:space="preserve"> </w:t>
            </w:r>
            <w:r>
              <w:rPr>
                <w:rFonts w:ascii="仿宋" w:hAnsi="仿宋" w:eastAsia="仿宋" w:cs="仿宋"/>
                <w:spacing w:val="8"/>
                <w:sz w:val="20"/>
                <w:szCs w:val="20"/>
              </w:rPr>
              <w:t>械设备等，危害性及危险性小</w:t>
            </w:r>
            <w:r>
              <w:rPr>
                <w:rFonts w:ascii="Times New Roman" w:hAnsi="Times New Roman" w:eastAsia="Times New Roman" w:cs="Times New Roman"/>
                <w:spacing w:val="8"/>
                <w:sz w:val="20"/>
                <w:szCs w:val="20"/>
              </w:rPr>
              <w:t>-</w:t>
            </w:r>
            <w:r>
              <w:rPr>
                <w:rFonts w:ascii="仿宋" w:hAnsi="仿宋" w:eastAsia="仿宋" w:cs="仿宋"/>
                <w:spacing w:val="8"/>
                <w:sz w:val="20"/>
                <w:szCs w:val="20"/>
              </w:rPr>
              <w:t>大；原露天采场（</w:t>
            </w:r>
            <w:r>
              <w:rPr>
                <w:rFonts w:ascii="Times New Roman" w:hAnsi="Times New Roman" w:eastAsia="Times New Roman" w:cs="Times New Roman"/>
                <w:spacing w:val="8"/>
                <w:sz w:val="20"/>
                <w:szCs w:val="20"/>
              </w:rPr>
              <w:t>1#</w:t>
            </w:r>
            <w:r>
              <w:rPr>
                <w:rFonts w:ascii="仿宋" w:hAnsi="仿宋" w:eastAsia="仿宋" w:cs="仿宋"/>
                <w:spacing w:val="8"/>
                <w:sz w:val="20"/>
                <w:szCs w:val="20"/>
              </w:rPr>
              <w:t>试采区、</w:t>
            </w:r>
            <w:r>
              <w:rPr>
                <w:rFonts w:ascii="Times New Roman" w:hAnsi="Times New Roman" w:eastAsia="Times New Roman" w:cs="Times New Roman"/>
                <w:spacing w:val="8"/>
                <w:sz w:val="20"/>
                <w:szCs w:val="20"/>
              </w:rPr>
              <w:t>2#</w:t>
            </w:r>
            <w:r>
              <w:rPr>
                <w:rFonts w:ascii="仿宋" w:hAnsi="仿宋" w:eastAsia="仿宋" w:cs="仿宋"/>
                <w:spacing w:val="8"/>
                <w:sz w:val="20"/>
                <w:szCs w:val="20"/>
              </w:rPr>
              <w:t>试采区</w:t>
            </w:r>
            <w:r>
              <w:rPr>
                <w:rFonts w:ascii="仿宋" w:hAnsi="仿宋" w:eastAsia="仿宋" w:cs="仿宋"/>
                <w:spacing w:val="7"/>
                <w:sz w:val="20"/>
                <w:szCs w:val="20"/>
              </w:rPr>
              <w:t>）诱发采</w:t>
            </w:r>
          </w:p>
        </w:tc>
      </w:tr>
    </w:tbl>
    <w:p>
      <w:pPr>
        <w:pStyle w:val="2"/>
        <w:spacing w:line="199" w:lineRule="exact"/>
        <w:rPr>
          <w:sz w:val="17"/>
        </w:rPr>
      </w:pPr>
    </w:p>
    <w:p>
      <w:pPr>
        <w:spacing w:line="199" w:lineRule="exact"/>
        <w:rPr>
          <w:sz w:val="17"/>
          <w:szCs w:val="17"/>
        </w:rPr>
        <w:sectPr>
          <w:footerReference r:id="rId7" w:type="default"/>
          <w:pgSz w:w="11907" w:h="16840"/>
          <w:pgMar w:top="1134" w:right="972" w:bottom="1568" w:left="1255" w:header="0" w:footer="1406" w:gutter="0"/>
        </w:sectPr>
      </w:pPr>
    </w:p>
    <w:tbl>
      <w:tblPr>
        <w:tblStyle w:val="5"/>
        <w:tblW w:w="96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709"/>
        <w:gridCol w:w="1079"/>
        <w:gridCol w:w="73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88" w:hRule="atLeast"/>
        </w:trPr>
        <w:tc>
          <w:tcPr>
            <w:tcW w:w="494" w:type="dxa"/>
            <w:vMerge w:val="restart"/>
            <w:tcBorders>
              <w:bottom w:val="nil"/>
            </w:tcBorders>
            <w:vAlign w:val="top"/>
          </w:tcPr>
          <w:p>
            <w:pPr>
              <w:rPr>
                <w:rFonts w:ascii="Arial"/>
                <w:sz w:val="21"/>
              </w:rPr>
            </w:pPr>
          </w:p>
        </w:tc>
        <w:tc>
          <w:tcPr>
            <w:tcW w:w="709" w:type="dxa"/>
            <w:vMerge w:val="restart"/>
            <w:tcBorders>
              <w:bottom w:val="nil"/>
            </w:tcBorders>
            <w:vAlign w:val="top"/>
          </w:tcPr>
          <w:p>
            <w:pPr>
              <w:rPr>
                <w:rFonts w:ascii="Arial"/>
                <w:sz w:val="21"/>
              </w:rPr>
            </w:pPr>
          </w:p>
        </w:tc>
        <w:tc>
          <w:tcPr>
            <w:tcW w:w="1079" w:type="dxa"/>
            <w:vAlign w:val="top"/>
          </w:tcPr>
          <w:p>
            <w:pPr>
              <w:rPr>
                <w:rFonts w:ascii="Arial"/>
                <w:sz w:val="21"/>
              </w:rPr>
            </w:pPr>
          </w:p>
        </w:tc>
        <w:tc>
          <w:tcPr>
            <w:tcW w:w="7392" w:type="dxa"/>
            <w:vAlign w:val="top"/>
          </w:tcPr>
          <w:p>
            <w:pPr>
              <w:spacing w:before="31" w:line="250" w:lineRule="auto"/>
              <w:ind w:left="118" w:right="107" w:firstLine="1"/>
              <w:jc w:val="both"/>
              <w:rPr>
                <w:rFonts w:ascii="仿宋" w:hAnsi="仿宋" w:eastAsia="仿宋" w:cs="仿宋"/>
                <w:sz w:val="20"/>
                <w:szCs w:val="20"/>
              </w:rPr>
            </w:pPr>
            <w:r>
              <w:rPr>
                <w:rFonts w:ascii="仿宋" w:hAnsi="仿宋" w:eastAsia="仿宋" w:cs="仿宋"/>
                <w:spacing w:val="7"/>
                <w:sz w:val="20"/>
                <w:szCs w:val="20"/>
              </w:rPr>
              <w:t>场边坡沿岩层面、节理裂隙面发生滑坡、崩塌的可能性小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6"/>
                <w:sz w:val="20"/>
                <w:szCs w:val="20"/>
              </w:rPr>
              <w:t xml:space="preserve"> </w:t>
            </w:r>
            <w:r>
              <w:rPr>
                <w:rFonts w:ascii="仿宋" w:hAnsi="仿宋" w:eastAsia="仿宋" w:cs="仿宋"/>
                <w:spacing w:val="7"/>
                <w:sz w:val="20"/>
                <w:szCs w:val="20"/>
              </w:rPr>
              <w:t>中等，主要威胁对象</w:t>
            </w:r>
            <w:r>
              <w:rPr>
                <w:rFonts w:ascii="仿宋" w:hAnsi="仿宋" w:eastAsia="仿宋" w:cs="仿宋"/>
                <w:sz w:val="20"/>
                <w:szCs w:val="20"/>
              </w:rPr>
              <w:t xml:space="preserve"> </w:t>
            </w:r>
            <w:r>
              <w:rPr>
                <w:rFonts w:ascii="仿宋" w:hAnsi="仿宋" w:eastAsia="仿宋" w:cs="仿宋"/>
                <w:spacing w:val="7"/>
                <w:sz w:val="20"/>
                <w:szCs w:val="20"/>
              </w:rPr>
              <w:t>为采矿人员、工业场地、拟设表土堆放区及机械设备等，危害</w:t>
            </w:r>
            <w:r>
              <w:rPr>
                <w:rFonts w:ascii="仿宋" w:hAnsi="仿宋" w:eastAsia="仿宋" w:cs="仿宋"/>
                <w:spacing w:val="6"/>
                <w:sz w:val="20"/>
                <w:szCs w:val="20"/>
              </w:rPr>
              <w:t>性及危险性小</w:t>
            </w:r>
            <w:r>
              <w:rPr>
                <w:rFonts w:ascii="Times New Roman" w:hAnsi="Times New Roman" w:eastAsia="Times New Roman" w:cs="Times New Roman"/>
                <w:spacing w:val="6"/>
                <w:sz w:val="20"/>
                <w:szCs w:val="20"/>
              </w:rPr>
              <w:t xml:space="preserve">- </w:t>
            </w:r>
            <w:r>
              <w:rPr>
                <w:rFonts w:ascii="仿宋" w:hAnsi="仿宋" w:eastAsia="仿宋" w:cs="仿宋"/>
                <w:spacing w:val="6"/>
                <w:sz w:val="20"/>
                <w:szCs w:val="20"/>
              </w:rPr>
              <w:t>中</w:t>
            </w:r>
            <w:r>
              <w:rPr>
                <w:rFonts w:ascii="仿宋" w:hAnsi="仿宋" w:eastAsia="仿宋" w:cs="仿宋"/>
                <w:sz w:val="20"/>
                <w:szCs w:val="20"/>
              </w:rPr>
              <w:t xml:space="preserve"> </w:t>
            </w:r>
            <w:r>
              <w:rPr>
                <w:rFonts w:ascii="仿宋" w:hAnsi="仿宋" w:eastAsia="仿宋" w:cs="仿宋"/>
                <w:spacing w:val="11"/>
                <w:sz w:val="20"/>
                <w:szCs w:val="20"/>
              </w:rPr>
              <w:t>等；原工业场地诱发场地不均匀沉降、地面</w:t>
            </w:r>
            <w:r>
              <w:rPr>
                <w:rFonts w:ascii="仿宋" w:hAnsi="仿宋" w:eastAsia="仿宋" w:cs="仿宋"/>
                <w:spacing w:val="10"/>
                <w:sz w:val="20"/>
                <w:szCs w:val="20"/>
              </w:rPr>
              <w:t>拉裂、变形破坏的可能性小，危险</w:t>
            </w:r>
            <w:r>
              <w:rPr>
                <w:rFonts w:ascii="仿宋" w:hAnsi="仿宋" w:eastAsia="仿宋" w:cs="仿宋"/>
                <w:sz w:val="20"/>
                <w:szCs w:val="20"/>
              </w:rPr>
              <w:t xml:space="preserve"> </w:t>
            </w:r>
            <w:r>
              <w:rPr>
                <w:rFonts w:ascii="仿宋" w:hAnsi="仿宋" w:eastAsia="仿宋" w:cs="仿宋"/>
                <w:spacing w:val="11"/>
                <w:sz w:val="20"/>
                <w:szCs w:val="20"/>
              </w:rPr>
              <w:t>性及危害性小；办公生活区诱发不均匀沉降</w:t>
            </w:r>
            <w:r>
              <w:rPr>
                <w:rFonts w:ascii="仿宋" w:hAnsi="仿宋" w:eastAsia="仿宋" w:cs="仿宋"/>
                <w:spacing w:val="10"/>
                <w:sz w:val="20"/>
                <w:szCs w:val="20"/>
              </w:rPr>
              <w:t>、边坡拉裂、变形破坏等的可能性</w:t>
            </w:r>
            <w:r>
              <w:rPr>
                <w:rFonts w:ascii="仿宋" w:hAnsi="仿宋" w:eastAsia="仿宋" w:cs="仿宋"/>
                <w:sz w:val="20"/>
                <w:szCs w:val="20"/>
              </w:rPr>
              <w:t xml:space="preserve"> </w:t>
            </w:r>
            <w:r>
              <w:rPr>
                <w:rFonts w:ascii="仿宋" w:hAnsi="仿宋" w:eastAsia="仿宋" w:cs="仿宋"/>
                <w:spacing w:val="11"/>
                <w:sz w:val="20"/>
                <w:szCs w:val="20"/>
              </w:rPr>
              <w:t>小，主要威胁对象为矿山工作人员、机械设</w:t>
            </w:r>
            <w:r>
              <w:rPr>
                <w:rFonts w:ascii="仿宋" w:hAnsi="仿宋" w:eastAsia="仿宋" w:cs="仿宋"/>
                <w:spacing w:val="10"/>
                <w:sz w:val="20"/>
                <w:szCs w:val="20"/>
              </w:rPr>
              <w:t>备及农村道路等，危害性及危险性</w:t>
            </w:r>
            <w:r>
              <w:rPr>
                <w:rFonts w:ascii="仿宋" w:hAnsi="仿宋" w:eastAsia="仿宋" w:cs="仿宋"/>
                <w:sz w:val="20"/>
                <w:szCs w:val="20"/>
              </w:rPr>
              <w:t xml:space="preserve"> </w:t>
            </w:r>
            <w:r>
              <w:rPr>
                <w:rFonts w:ascii="仿宋" w:hAnsi="仿宋" w:eastAsia="仿宋" w:cs="仿宋"/>
                <w:spacing w:val="11"/>
                <w:sz w:val="20"/>
                <w:szCs w:val="20"/>
              </w:rPr>
              <w:t>小；材料库诱发浅层滑坡、垮塌等地质灾害</w:t>
            </w:r>
            <w:r>
              <w:rPr>
                <w:rFonts w:ascii="仿宋" w:hAnsi="仿宋" w:eastAsia="仿宋" w:cs="仿宋"/>
                <w:spacing w:val="10"/>
                <w:sz w:val="20"/>
                <w:szCs w:val="20"/>
              </w:rPr>
              <w:t>的可能性小，主要威胁对象为矿山</w:t>
            </w:r>
            <w:r>
              <w:rPr>
                <w:rFonts w:ascii="仿宋" w:hAnsi="仿宋" w:eastAsia="仿宋" w:cs="仿宋"/>
                <w:sz w:val="20"/>
                <w:szCs w:val="20"/>
              </w:rPr>
              <w:t xml:space="preserve"> </w:t>
            </w:r>
            <w:r>
              <w:rPr>
                <w:rFonts w:ascii="仿宋" w:hAnsi="仿宋" w:eastAsia="仿宋" w:cs="仿宋"/>
                <w:spacing w:val="11"/>
                <w:sz w:val="20"/>
                <w:szCs w:val="20"/>
              </w:rPr>
              <w:t>工作人员、设备及农村道路等，危害性及危</w:t>
            </w:r>
            <w:r>
              <w:rPr>
                <w:rFonts w:ascii="仿宋" w:hAnsi="仿宋" w:eastAsia="仿宋" w:cs="仿宋"/>
                <w:spacing w:val="10"/>
                <w:sz w:val="20"/>
                <w:szCs w:val="20"/>
              </w:rPr>
              <w:t>险性小；拟设表土堆放区运营诱发</w:t>
            </w:r>
            <w:r>
              <w:rPr>
                <w:rFonts w:ascii="仿宋" w:hAnsi="仿宋" w:eastAsia="仿宋" w:cs="仿宋"/>
                <w:sz w:val="20"/>
                <w:szCs w:val="20"/>
              </w:rPr>
              <w:t xml:space="preserve"> </w:t>
            </w:r>
            <w:r>
              <w:rPr>
                <w:rFonts w:ascii="仿宋" w:hAnsi="仿宋" w:eastAsia="仿宋" w:cs="仿宋"/>
                <w:spacing w:val="7"/>
                <w:sz w:val="20"/>
                <w:szCs w:val="20"/>
              </w:rPr>
              <w:t>表土堆坍塌、形成坡面泥石流的可能性小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5"/>
                <w:sz w:val="20"/>
                <w:szCs w:val="20"/>
              </w:rPr>
              <w:t xml:space="preserve"> </w:t>
            </w:r>
            <w:r>
              <w:rPr>
                <w:rFonts w:ascii="仿宋" w:hAnsi="仿宋" w:eastAsia="仿宋" w:cs="仿宋"/>
                <w:spacing w:val="7"/>
                <w:sz w:val="20"/>
                <w:szCs w:val="20"/>
              </w:rPr>
              <w:t>中等，主要威胁对象作业人员、机械</w:t>
            </w:r>
            <w:r>
              <w:rPr>
                <w:rFonts w:ascii="仿宋" w:hAnsi="仿宋" w:eastAsia="仿宋" w:cs="仿宋"/>
                <w:sz w:val="20"/>
                <w:szCs w:val="20"/>
              </w:rPr>
              <w:t xml:space="preserve"> </w:t>
            </w:r>
            <w:r>
              <w:rPr>
                <w:rFonts w:ascii="仿宋" w:hAnsi="仿宋" w:eastAsia="仿宋" w:cs="仿宋"/>
                <w:spacing w:val="7"/>
                <w:sz w:val="20"/>
                <w:szCs w:val="20"/>
              </w:rPr>
              <w:t>设施等，危害性及危险性小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2"/>
                <w:sz w:val="20"/>
                <w:szCs w:val="20"/>
              </w:rPr>
              <w:t xml:space="preserve"> </w:t>
            </w:r>
            <w:r>
              <w:rPr>
                <w:rFonts w:ascii="仿宋" w:hAnsi="仿宋" w:eastAsia="仿宋" w:cs="仿宋"/>
                <w:spacing w:val="7"/>
                <w:sz w:val="20"/>
                <w:szCs w:val="20"/>
              </w:rPr>
              <w:t>中等；拟改建工业场地运营诱发料堆坍塌、诱发场</w:t>
            </w:r>
            <w:r>
              <w:rPr>
                <w:rFonts w:ascii="仿宋" w:hAnsi="仿宋" w:eastAsia="仿宋" w:cs="仿宋"/>
                <w:sz w:val="20"/>
                <w:szCs w:val="20"/>
              </w:rPr>
              <w:t xml:space="preserve"> </w:t>
            </w:r>
            <w:r>
              <w:rPr>
                <w:rFonts w:ascii="仿宋" w:hAnsi="仿宋" w:eastAsia="仿宋" w:cs="仿宋"/>
                <w:spacing w:val="7"/>
                <w:sz w:val="20"/>
                <w:szCs w:val="20"/>
              </w:rPr>
              <w:t>地不均匀沉降、地面拉裂、变形破坏等的可能性小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3"/>
                <w:sz w:val="20"/>
                <w:szCs w:val="20"/>
              </w:rPr>
              <w:t xml:space="preserve"> </w:t>
            </w:r>
            <w:r>
              <w:rPr>
                <w:rFonts w:ascii="仿宋" w:hAnsi="仿宋" w:eastAsia="仿宋" w:cs="仿宋"/>
                <w:spacing w:val="7"/>
                <w:sz w:val="20"/>
                <w:szCs w:val="20"/>
              </w:rPr>
              <w:t>中等，主要威胁对象为矿山</w:t>
            </w:r>
            <w:r>
              <w:rPr>
                <w:rFonts w:ascii="仿宋" w:hAnsi="仿宋" w:eastAsia="仿宋" w:cs="仿宋"/>
                <w:sz w:val="20"/>
                <w:szCs w:val="20"/>
              </w:rPr>
              <w:t xml:space="preserve"> </w:t>
            </w:r>
            <w:r>
              <w:rPr>
                <w:rFonts w:ascii="仿宋" w:hAnsi="仿宋" w:eastAsia="仿宋" w:cs="仿宋"/>
                <w:spacing w:val="11"/>
                <w:sz w:val="20"/>
                <w:szCs w:val="20"/>
              </w:rPr>
              <w:t>工作人员、机械设备等，危害性、危害性中</w:t>
            </w:r>
            <w:r>
              <w:rPr>
                <w:rFonts w:ascii="仿宋" w:hAnsi="仿宋" w:eastAsia="仿宋" w:cs="仿宋"/>
                <w:spacing w:val="10"/>
                <w:sz w:val="20"/>
                <w:szCs w:val="20"/>
              </w:rPr>
              <w:t>等；矿山道路新建和运营引发道路</w:t>
            </w:r>
            <w:r>
              <w:rPr>
                <w:rFonts w:ascii="仿宋" w:hAnsi="仿宋" w:eastAsia="仿宋" w:cs="仿宋"/>
                <w:sz w:val="20"/>
                <w:szCs w:val="20"/>
              </w:rPr>
              <w:t xml:space="preserve"> </w:t>
            </w:r>
            <w:r>
              <w:rPr>
                <w:rFonts w:ascii="仿宋" w:hAnsi="仿宋" w:eastAsia="仿宋" w:cs="仿宋"/>
                <w:spacing w:val="7"/>
                <w:sz w:val="20"/>
                <w:szCs w:val="20"/>
              </w:rPr>
              <w:t>边坡滑坡、形成坡面泥石流的可能性小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5"/>
                <w:sz w:val="20"/>
                <w:szCs w:val="20"/>
              </w:rPr>
              <w:t xml:space="preserve"> </w:t>
            </w:r>
            <w:r>
              <w:rPr>
                <w:rFonts w:ascii="仿宋" w:hAnsi="仿宋" w:eastAsia="仿宋" w:cs="仿宋"/>
                <w:spacing w:val="7"/>
                <w:sz w:val="20"/>
                <w:szCs w:val="20"/>
              </w:rPr>
              <w:t>中等，主要威胁对象为工作人员及机械</w:t>
            </w:r>
            <w:r>
              <w:rPr>
                <w:rFonts w:ascii="仿宋" w:hAnsi="仿宋" w:eastAsia="仿宋" w:cs="仿宋"/>
                <w:sz w:val="20"/>
                <w:szCs w:val="20"/>
              </w:rPr>
              <w:t xml:space="preserve"> </w:t>
            </w:r>
            <w:r>
              <w:rPr>
                <w:rFonts w:ascii="仿宋" w:hAnsi="仿宋" w:eastAsia="仿宋" w:cs="仿宋"/>
                <w:spacing w:val="5"/>
                <w:sz w:val="20"/>
                <w:szCs w:val="20"/>
              </w:rPr>
              <w:t>设备等，危害性及危险性小</w:t>
            </w:r>
            <w:r>
              <w:rPr>
                <w:rFonts w:ascii="Times New Roman" w:hAnsi="Times New Roman" w:eastAsia="Times New Roman" w:cs="Times New Roman"/>
                <w:spacing w:val="5"/>
                <w:sz w:val="20"/>
                <w:szCs w:val="20"/>
              </w:rPr>
              <w:t>-</w:t>
            </w:r>
            <w:r>
              <w:rPr>
                <w:rFonts w:ascii="Times New Roman" w:hAnsi="Times New Roman" w:eastAsia="Times New Roman" w:cs="Times New Roman"/>
                <w:spacing w:val="-6"/>
                <w:sz w:val="20"/>
                <w:szCs w:val="20"/>
              </w:rPr>
              <w:t xml:space="preserve"> </w:t>
            </w:r>
            <w:r>
              <w:rPr>
                <w:rFonts w:ascii="仿宋" w:hAnsi="仿宋" w:eastAsia="仿宋" w:cs="仿宋"/>
                <w:spacing w:val="5"/>
                <w:sz w:val="20"/>
                <w:szCs w:val="20"/>
              </w:rPr>
              <w:t>中等。</w:t>
            </w:r>
          </w:p>
          <w:p>
            <w:pPr>
              <w:spacing w:before="18" w:line="249" w:lineRule="auto"/>
              <w:ind w:left="119" w:right="107" w:firstLine="424"/>
              <w:jc w:val="both"/>
              <w:rPr>
                <w:rFonts w:ascii="仿宋" w:hAnsi="仿宋" w:eastAsia="仿宋" w:cs="仿宋"/>
                <w:sz w:val="20"/>
                <w:szCs w:val="20"/>
              </w:rPr>
            </w:pPr>
            <w:r>
              <w:rPr>
                <w:rFonts w:ascii="仿宋" w:hAnsi="仿宋" w:eastAsia="仿宋" w:cs="仿宋"/>
                <w:spacing w:val="10"/>
                <w:sz w:val="20"/>
                <w:szCs w:val="20"/>
              </w:rPr>
              <w:t>原露天采场（</w:t>
            </w:r>
            <w:r>
              <w:rPr>
                <w:rFonts w:ascii="Times New Roman" w:hAnsi="Times New Roman" w:eastAsia="Times New Roman" w:cs="Times New Roman"/>
                <w:spacing w:val="10"/>
                <w:sz w:val="20"/>
                <w:szCs w:val="20"/>
              </w:rPr>
              <w:t>1#</w:t>
            </w:r>
            <w:r>
              <w:rPr>
                <w:rFonts w:ascii="仿宋" w:hAnsi="仿宋" w:eastAsia="仿宋" w:cs="仿宋"/>
                <w:spacing w:val="10"/>
                <w:sz w:val="20"/>
                <w:szCs w:val="20"/>
              </w:rPr>
              <w:t>试采区、</w:t>
            </w:r>
            <w:r>
              <w:rPr>
                <w:rFonts w:ascii="Times New Roman" w:hAnsi="Times New Roman" w:eastAsia="Times New Roman" w:cs="Times New Roman"/>
                <w:spacing w:val="10"/>
                <w:sz w:val="20"/>
                <w:szCs w:val="20"/>
              </w:rPr>
              <w:t>2#</w:t>
            </w:r>
            <w:r>
              <w:rPr>
                <w:rFonts w:ascii="仿宋" w:hAnsi="仿宋" w:eastAsia="仿宋" w:cs="仿宋"/>
                <w:spacing w:val="10"/>
                <w:sz w:val="20"/>
                <w:szCs w:val="20"/>
              </w:rPr>
              <w:t>试采区）可能遭受采场边坡</w:t>
            </w:r>
            <w:r>
              <w:rPr>
                <w:rFonts w:ascii="仿宋" w:hAnsi="仿宋" w:eastAsia="仿宋" w:cs="仿宋"/>
                <w:spacing w:val="9"/>
                <w:sz w:val="20"/>
                <w:szCs w:val="20"/>
              </w:rPr>
              <w:t>滑坡、崩塌的可能</w:t>
            </w:r>
            <w:r>
              <w:rPr>
                <w:rFonts w:ascii="仿宋" w:hAnsi="仿宋" w:eastAsia="仿宋" w:cs="仿宋"/>
                <w:sz w:val="20"/>
                <w:szCs w:val="20"/>
              </w:rPr>
              <w:t xml:space="preserve"> </w:t>
            </w:r>
            <w:r>
              <w:rPr>
                <w:rFonts w:ascii="仿宋" w:hAnsi="仿宋" w:eastAsia="仿宋" w:cs="仿宋"/>
                <w:spacing w:val="7"/>
                <w:sz w:val="20"/>
                <w:szCs w:val="20"/>
              </w:rPr>
              <w:t>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6"/>
                <w:sz w:val="20"/>
                <w:szCs w:val="20"/>
              </w:rPr>
              <w:t xml:space="preserve"> </w:t>
            </w:r>
            <w:r>
              <w:rPr>
                <w:rFonts w:ascii="仿宋" w:hAnsi="仿宋" w:eastAsia="仿宋" w:cs="仿宋"/>
                <w:spacing w:val="7"/>
                <w:sz w:val="20"/>
                <w:szCs w:val="20"/>
              </w:rPr>
              <w:t>中等，主要威胁对象为工业场地、机械设备及矿山人员等，危害性及危险</w:t>
            </w:r>
            <w:r>
              <w:rPr>
                <w:rFonts w:ascii="仿宋" w:hAnsi="仿宋" w:eastAsia="仿宋" w:cs="仿宋"/>
                <w:sz w:val="20"/>
                <w:szCs w:val="20"/>
              </w:rPr>
              <w:t xml:space="preserve"> </w:t>
            </w:r>
            <w:r>
              <w:rPr>
                <w:rFonts w:ascii="仿宋" w:hAnsi="仿宋" w:eastAsia="仿宋" w:cs="仿宋"/>
                <w:spacing w:val="5"/>
                <w:sz w:val="20"/>
                <w:szCs w:val="20"/>
              </w:rPr>
              <w:t>性小</w:t>
            </w:r>
            <w:r>
              <w:rPr>
                <w:rFonts w:ascii="Times New Roman" w:hAnsi="Times New Roman" w:eastAsia="Times New Roman" w:cs="Times New Roman"/>
                <w:spacing w:val="5"/>
                <w:sz w:val="20"/>
                <w:szCs w:val="20"/>
              </w:rPr>
              <w:t>-</w:t>
            </w:r>
            <w:r>
              <w:rPr>
                <w:rFonts w:ascii="Times New Roman" w:hAnsi="Times New Roman" w:eastAsia="Times New Roman" w:cs="Times New Roman"/>
                <w:spacing w:val="-7"/>
                <w:sz w:val="20"/>
                <w:szCs w:val="20"/>
              </w:rPr>
              <w:t xml:space="preserve"> </w:t>
            </w:r>
            <w:r>
              <w:rPr>
                <w:rFonts w:ascii="仿宋" w:hAnsi="仿宋" w:eastAsia="仿宋" w:cs="仿宋"/>
                <w:spacing w:val="5"/>
                <w:sz w:val="20"/>
                <w:szCs w:val="20"/>
              </w:rPr>
              <w:t>中等；拟建露天采场可能遭受采场边坡滑坡、崩塌的可能性中等</w:t>
            </w:r>
            <w:r>
              <w:rPr>
                <w:rFonts w:ascii="Times New Roman" w:hAnsi="Times New Roman" w:eastAsia="Times New Roman" w:cs="Times New Roman"/>
                <w:spacing w:val="5"/>
                <w:sz w:val="20"/>
                <w:szCs w:val="20"/>
              </w:rPr>
              <w:t>-</w:t>
            </w:r>
            <w:r>
              <w:rPr>
                <w:rFonts w:ascii="仿宋" w:hAnsi="仿宋" w:eastAsia="仿宋" w:cs="仿宋"/>
                <w:spacing w:val="5"/>
                <w:sz w:val="20"/>
                <w:szCs w:val="20"/>
              </w:rPr>
              <w:t>大，主要</w:t>
            </w:r>
            <w:r>
              <w:rPr>
                <w:rFonts w:ascii="仿宋" w:hAnsi="仿宋" w:eastAsia="仿宋" w:cs="仿宋"/>
                <w:sz w:val="20"/>
                <w:szCs w:val="20"/>
              </w:rPr>
              <w:t xml:space="preserve"> </w:t>
            </w:r>
            <w:r>
              <w:rPr>
                <w:rFonts w:ascii="仿宋" w:hAnsi="仿宋" w:eastAsia="仿宋" w:cs="仿宋"/>
                <w:spacing w:val="8"/>
                <w:sz w:val="20"/>
                <w:szCs w:val="20"/>
              </w:rPr>
              <w:t>威胁对象为采场作业人员、设备设施等，危害性及危险性中等</w:t>
            </w:r>
            <w:r>
              <w:rPr>
                <w:rFonts w:ascii="Times New Roman" w:hAnsi="Times New Roman" w:eastAsia="Times New Roman" w:cs="Times New Roman"/>
                <w:spacing w:val="8"/>
                <w:sz w:val="20"/>
                <w:szCs w:val="20"/>
              </w:rPr>
              <w:t>-</w:t>
            </w:r>
            <w:r>
              <w:rPr>
                <w:rFonts w:ascii="仿宋" w:hAnsi="仿宋" w:eastAsia="仿宋" w:cs="仿宋"/>
                <w:spacing w:val="8"/>
                <w:sz w:val="20"/>
                <w:szCs w:val="20"/>
              </w:rPr>
              <w:t>大；原工业场地</w:t>
            </w:r>
            <w:r>
              <w:rPr>
                <w:rFonts w:ascii="仿宋" w:hAnsi="仿宋" w:eastAsia="仿宋" w:cs="仿宋"/>
                <w:spacing w:val="12"/>
                <w:sz w:val="20"/>
                <w:szCs w:val="20"/>
              </w:rPr>
              <w:t xml:space="preserve"> </w:t>
            </w:r>
            <w:r>
              <w:rPr>
                <w:rFonts w:ascii="仿宋" w:hAnsi="仿宋" w:eastAsia="仿宋" w:cs="仿宋"/>
                <w:spacing w:val="7"/>
                <w:sz w:val="20"/>
                <w:szCs w:val="20"/>
              </w:rPr>
              <w:t>可能遭受露天采场滑坡、坡面泥石流的可能性小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6"/>
                <w:sz w:val="20"/>
                <w:szCs w:val="20"/>
              </w:rPr>
              <w:t xml:space="preserve"> </w:t>
            </w:r>
            <w:r>
              <w:rPr>
                <w:rFonts w:ascii="仿宋" w:hAnsi="仿宋" w:eastAsia="仿宋" w:cs="仿宋"/>
                <w:spacing w:val="7"/>
                <w:sz w:val="20"/>
                <w:szCs w:val="20"/>
              </w:rPr>
              <w:t>中等，主要威胁对象为作业人</w:t>
            </w:r>
            <w:r>
              <w:rPr>
                <w:rFonts w:ascii="仿宋" w:hAnsi="仿宋" w:eastAsia="仿宋" w:cs="仿宋"/>
                <w:sz w:val="20"/>
                <w:szCs w:val="20"/>
              </w:rPr>
              <w:t xml:space="preserve"> </w:t>
            </w:r>
            <w:r>
              <w:rPr>
                <w:rFonts w:ascii="仿宋" w:hAnsi="仿宋" w:eastAsia="仿宋" w:cs="仿宋"/>
                <w:spacing w:val="7"/>
                <w:sz w:val="20"/>
                <w:szCs w:val="20"/>
              </w:rPr>
              <w:t>员、设备设施等，危害性及危险性小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3"/>
                <w:sz w:val="20"/>
                <w:szCs w:val="20"/>
              </w:rPr>
              <w:t xml:space="preserve"> </w:t>
            </w:r>
            <w:r>
              <w:rPr>
                <w:rFonts w:ascii="仿宋" w:hAnsi="仿宋" w:eastAsia="仿宋" w:cs="仿宋"/>
                <w:spacing w:val="7"/>
                <w:sz w:val="20"/>
                <w:szCs w:val="20"/>
              </w:rPr>
              <w:t>中等；拟改建工业场地可能遭受露天采场</w:t>
            </w:r>
            <w:r>
              <w:rPr>
                <w:rFonts w:ascii="仿宋" w:hAnsi="仿宋" w:eastAsia="仿宋" w:cs="仿宋"/>
                <w:sz w:val="20"/>
                <w:szCs w:val="20"/>
              </w:rPr>
              <w:t xml:space="preserve"> </w:t>
            </w:r>
            <w:r>
              <w:rPr>
                <w:rFonts w:ascii="仿宋" w:hAnsi="仿宋" w:eastAsia="仿宋" w:cs="仿宋"/>
                <w:spacing w:val="7"/>
                <w:sz w:val="20"/>
                <w:szCs w:val="20"/>
              </w:rPr>
              <w:t>滑坡、料堆坍塌、坡面泥石流的可能性小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3"/>
                <w:sz w:val="20"/>
                <w:szCs w:val="20"/>
              </w:rPr>
              <w:t xml:space="preserve"> </w:t>
            </w:r>
            <w:r>
              <w:rPr>
                <w:rFonts w:ascii="仿宋" w:hAnsi="仿宋" w:eastAsia="仿宋" w:cs="仿宋"/>
                <w:spacing w:val="7"/>
                <w:sz w:val="20"/>
                <w:szCs w:val="20"/>
              </w:rPr>
              <w:t>中等，主要威胁对象为作业人员、设</w:t>
            </w:r>
            <w:r>
              <w:rPr>
                <w:rFonts w:ascii="仿宋" w:hAnsi="仿宋" w:eastAsia="仿宋" w:cs="仿宋"/>
                <w:sz w:val="20"/>
                <w:szCs w:val="20"/>
              </w:rPr>
              <w:t xml:space="preserve"> </w:t>
            </w:r>
            <w:r>
              <w:rPr>
                <w:rFonts w:ascii="仿宋" w:hAnsi="仿宋" w:eastAsia="仿宋" w:cs="仿宋"/>
                <w:spacing w:val="7"/>
                <w:sz w:val="20"/>
                <w:szCs w:val="20"/>
              </w:rPr>
              <w:t>备设施等，危害性及危险性小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6"/>
                <w:sz w:val="20"/>
                <w:szCs w:val="20"/>
              </w:rPr>
              <w:t xml:space="preserve"> </w:t>
            </w:r>
            <w:r>
              <w:rPr>
                <w:rFonts w:ascii="仿宋" w:hAnsi="仿宋" w:eastAsia="仿宋" w:cs="仿宋"/>
                <w:spacing w:val="7"/>
                <w:sz w:val="20"/>
                <w:szCs w:val="20"/>
              </w:rPr>
              <w:t>中等；办公生活区可能遭受挖填方边坡危害和采</w:t>
            </w:r>
            <w:r>
              <w:rPr>
                <w:rFonts w:ascii="仿宋" w:hAnsi="仿宋" w:eastAsia="仿宋" w:cs="仿宋"/>
                <w:sz w:val="20"/>
                <w:szCs w:val="20"/>
              </w:rPr>
              <w:t xml:space="preserve"> </w:t>
            </w:r>
            <w:r>
              <w:rPr>
                <w:rFonts w:ascii="仿宋" w:hAnsi="仿宋" w:eastAsia="仿宋" w:cs="仿宋"/>
                <w:spacing w:val="10"/>
                <w:sz w:val="20"/>
                <w:szCs w:val="20"/>
              </w:rPr>
              <w:t>场危害的可能性小，危害性及危险性小；材料库可能遭受挖填方边坡危害和采</w:t>
            </w:r>
            <w:r>
              <w:rPr>
                <w:rFonts w:ascii="仿宋" w:hAnsi="仿宋" w:eastAsia="仿宋" w:cs="仿宋"/>
                <w:spacing w:val="18"/>
                <w:sz w:val="20"/>
                <w:szCs w:val="20"/>
              </w:rPr>
              <w:t xml:space="preserve"> </w:t>
            </w:r>
            <w:r>
              <w:rPr>
                <w:rFonts w:ascii="仿宋" w:hAnsi="仿宋" w:eastAsia="仿宋" w:cs="仿宋"/>
                <w:spacing w:val="10"/>
                <w:sz w:val="20"/>
                <w:szCs w:val="20"/>
              </w:rPr>
              <w:t>场危害的可能性小，危害性及危险性小；拟设表土堆放区遭受表土堆坍塌、坡</w:t>
            </w:r>
            <w:r>
              <w:rPr>
                <w:rFonts w:ascii="仿宋" w:hAnsi="仿宋" w:eastAsia="仿宋" w:cs="仿宋"/>
                <w:spacing w:val="18"/>
                <w:sz w:val="20"/>
                <w:szCs w:val="20"/>
              </w:rPr>
              <w:t xml:space="preserve"> </w:t>
            </w:r>
            <w:r>
              <w:rPr>
                <w:rFonts w:ascii="仿宋" w:hAnsi="仿宋" w:eastAsia="仿宋" w:cs="仿宋"/>
                <w:spacing w:val="10"/>
                <w:sz w:val="20"/>
                <w:szCs w:val="20"/>
              </w:rPr>
              <w:t>面泥石流的可能性小，主要威胁对象为作业人员、机械设施等，危害性及危险</w:t>
            </w:r>
            <w:r>
              <w:rPr>
                <w:rFonts w:ascii="仿宋" w:hAnsi="仿宋" w:eastAsia="仿宋" w:cs="仿宋"/>
                <w:spacing w:val="18"/>
                <w:sz w:val="20"/>
                <w:szCs w:val="20"/>
              </w:rPr>
              <w:t xml:space="preserve"> </w:t>
            </w:r>
            <w:r>
              <w:rPr>
                <w:rFonts w:ascii="仿宋" w:hAnsi="仿宋" w:eastAsia="仿宋" w:cs="仿宋"/>
                <w:spacing w:val="7"/>
                <w:sz w:val="20"/>
                <w:szCs w:val="20"/>
              </w:rPr>
              <w:t>性小；拟建矿山道路遭受道路边坡滑坡、坡面泥石流的可能性小</w:t>
            </w:r>
            <w:r>
              <w:rPr>
                <w:rFonts w:ascii="Times New Roman" w:hAnsi="Times New Roman" w:eastAsia="Times New Roman" w:cs="Times New Roman"/>
                <w:spacing w:val="7"/>
                <w:sz w:val="20"/>
                <w:szCs w:val="20"/>
              </w:rPr>
              <w:t>-</w:t>
            </w:r>
            <w:r>
              <w:rPr>
                <w:rFonts w:ascii="Times New Roman" w:hAnsi="Times New Roman" w:eastAsia="Times New Roman" w:cs="Times New Roman"/>
                <w:spacing w:val="-3"/>
                <w:sz w:val="20"/>
                <w:szCs w:val="20"/>
              </w:rPr>
              <w:t xml:space="preserve"> </w:t>
            </w:r>
            <w:r>
              <w:rPr>
                <w:rFonts w:ascii="仿宋" w:hAnsi="仿宋" w:eastAsia="仿宋" w:cs="仿宋"/>
                <w:spacing w:val="7"/>
                <w:sz w:val="20"/>
                <w:szCs w:val="20"/>
              </w:rPr>
              <w:t>中等，主要威</w:t>
            </w:r>
            <w:r>
              <w:rPr>
                <w:rFonts w:ascii="仿宋" w:hAnsi="仿宋" w:eastAsia="仿宋" w:cs="仿宋"/>
                <w:sz w:val="20"/>
                <w:szCs w:val="20"/>
              </w:rPr>
              <w:t xml:space="preserve"> </w:t>
            </w:r>
            <w:r>
              <w:rPr>
                <w:rFonts w:ascii="仿宋" w:hAnsi="仿宋" w:eastAsia="仿宋" w:cs="仿宋"/>
                <w:spacing w:val="8"/>
                <w:sz w:val="20"/>
                <w:szCs w:val="20"/>
              </w:rPr>
              <w:t>胁对象为运输人员、设备等，危害性及危险性中等。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00" w:hRule="atLeast"/>
        </w:trPr>
        <w:tc>
          <w:tcPr>
            <w:tcW w:w="494" w:type="dxa"/>
            <w:vMerge w:val="continue"/>
            <w:tcBorders>
              <w:top w:val="nil"/>
              <w:bottom w:val="nil"/>
            </w:tcBorders>
            <w:vAlign w:val="top"/>
          </w:tcPr>
          <w:p>
            <w:pPr>
              <w:rPr>
                <w:rFonts w:ascii="Arial"/>
                <w:sz w:val="21"/>
              </w:rPr>
            </w:pPr>
          </w:p>
        </w:tc>
        <w:tc>
          <w:tcPr>
            <w:tcW w:w="709" w:type="dxa"/>
            <w:vMerge w:val="continue"/>
            <w:tcBorders>
              <w:top w:val="nil"/>
              <w:bottom w:val="nil"/>
            </w:tcBorders>
            <w:vAlign w:val="top"/>
          </w:tcPr>
          <w:p>
            <w:pPr>
              <w:rPr>
                <w:rFonts w:ascii="Arial"/>
                <w:sz w:val="21"/>
              </w:rPr>
            </w:pPr>
          </w:p>
        </w:tc>
        <w:tc>
          <w:tcPr>
            <w:tcW w:w="1079" w:type="dxa"/>
            <w:vAlign w:val="top"/>
          </w:tcPr>
          <w:p>
            <w:pPr>
              <w:spacing w:line="305" w:lineRule="auto"/>
              <w:rPr>
                <w:rFonts w:ascii="Arial"/>
                <w:sz w:val="21"/>
              </w:rPr>
            </w:pPr>
          </w:p>
          <w:p>
            <w:pPr>
              <w:spacing w:line="305" w:lineRule="auto"/>
              <w:rPr>
                <w:rFonts w:ascii="Arial"/>
                <w:sz w:val="21"/>
              </w:rPr>
            </w:pPr>
          </w:p>
          <w:p>
            <w:pPr>
              <w:spacing w:line="305" w:lineRule="auto"/>
              <w:rPr>
                <w:rFonts w:ascii="Arial"/>
                <w:sz w:val="21"/>
              </w:rPr>
            </w:pPr>
          </w:p>
          <w:p>
            <w:pPr>
              <w:spacing w:before="65" w:line="246" w:lineRule="auto"/>
              <w:ind w:left="118" w:right="107"/>
              <w:jc w:val="both"/>
              <w:rPr>
                <w:rFonts w:ascii="仿宋" w:hAnsi="仿宋" w:eastAsia="仿宋" w:cs="仿宋"/>
                <w:sz w:val="20"/>
                <w:szCs w:val="20"/>
              </w:rPr>
            </w:pPr>
            <w:r>
              <w:rPr>
                <w:rFonts w:ascii="仿宋" w:hAnsi="仿宋" w:eastAsia="仿宋" w:cs="仿宋"/>
                <w:spacing w:val="11"/>
                <w:sz w:val="20"/>
                <w:szCs w:val="20"/>
              </w:rPr>
              <w:t>矿区含水</w:t>
            </w:r>
            <w:r>
              <w:rPr>
                <w:rFonts w:ascii="仿宋" w:hAnsi="仿宋" w:eastAsia="仿宋" w:cs="仿宋"/>
                <w:spacing w:val="2"/>
                <w:sz w:val="20"/>
                <w:szCs w:val="20"/>
              </w:rPr>
              <w:t xml:space="preserve"> </w:t>
            </w:r>
            <w:r>
              <w:rPr>
                <w:rFonts w:ascii="仿宋" w:hAnsi="仿宋" w:eastAsia="仿宋" w:cs="仿宋"/>
                <w:spacing w:val="11"/>
                <w:sz w:val="20"/>
                <w:szCs w:val="20"/>
              </w:rPr>
              <w:t>层破坏现</w:t>
            </w:r>
            <w:r>
              <w:rPr>
                <w:rFonts w:ascii="仿宋" w:hAnsi="仿宋" w:eastAsia="仿宋" w:cs="仿宋"/>
                <w:spacing w:val="2"/>
                <w:sz w:val="20"/>
                <w:szCs w:val="20"/>
              </w:rPr>
              <w:t xml:space="preserve"> </w:t>
            </w:r>
            <w:r>
              <w:rPr>
                <w:rFonts w:ascii="仿宋" w:hAnsi="仿宋" w:eastAsia="仿宋" w:cs="仿宋"/>
                <w:spacing w:val="11"/>
                <w:sz w:val="20"/>
                <w:szCs w:val="20"/>
              </w:rPr>
              <w:t>状分析与</w:t>
            </w:r>
            <w:r>
              <w:rPr>
                <w:rFonts w:ascii="仿宋" w:hAnsi="仿宋" w:eastAsia="仿宋" w:cs="仿宋"/>
                <w:spacing w:val="2"/>
                <w:sz w:val="20"/>
                <w:szCs w:val="20"/>
              </w:rPr>
              <w:t xml:space="preserve"> 预测</w:t>
            </w:r>
          </w:p>
        </w:tc>
        <w:tc>
          <w:tcPr>
            <w:tcW w:w="7392" w:type="dxa"/>
            <w:vAlign w:val="top"/>
          </w:tcPr>
          <w:p>
            <w:pPr>
              <w:spacing w:before="32" w:line="230" w:lineRule="auto"/>
              <w:ind w:left="548"/>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1、矿区含水层破坏现状分析</w:t>
            </w:r>
          </w:p>
          <w:p>
            <w:pPr>
              <w:spacing w:before="24" w:line="246" w:lineRule="auto"/>
              <w:ind w:left="122" w:right="107" w:firstLine="418"/>
              <w:jc w:val="both"/>
              <w:rPr>
                <w:rFonts w:ascii="仿宋" w:hAnsi="仿宋" w:eastAsia="仿宋" w:cs="仿宋"/>
                <w:sz w:val="20"/>
                <w:szCs w:val="20"/>
              </w:rPr>
            </w:pPr>
            <w:r>
              <w:rPr>
                <w:rFonts w:ascii="仿宋" w:hAnsi="仿宋" w:eastAsia="仿宋" w:cs="仿宋"/>
                <w:spacing w:val="5"/>
                <w:sz w:val="20"/>
                <w:szCs w:val="20"/>
              </w:rPr>
              <w:t>根据《矿山地质环境保护与恢复治理方案编制规范》附录</w:t>
            </w:r>
            <w:r>
              <w:rPr>
                <w:rFonts w:ascii="仿宋" w:hAnsi="仿宋" w:eastAsia="仿宋" w:cs="仿宋"/>
                <w:spacing w:val="-30"/>
                <w:sz w:val="20"/>
                <w:szCs w:val="20"/>
              </w:rPr>
              <w:t xml:space="preserve"> </w:t>
            </w:r>
            <w:r>
              <w:rPr>
                <w:rFonts w:ascii="Times New Roman" w:hAnsi="Times New Roman" w:eastAsia="Times New Roman" w:cs="Times New Roman"/>
                <w:spacing w:val="5"/>
                <w:sz w:val="20"/>
                <w:szCs w:val="20"/>
              </w:rPr>
              <w:t>E.</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5"/>
                <w:sz w:val="20"/>
                <w:szCs w:val="20"/>
              </w:rPr>
              <w:t>1</w:t>
            </w:r>
            <w:r>
              <w:rPr>
                <w:rFonts w:ascii="仿宋" w:hAnsi="仿宋" w:eastAsia="仿宋" w:cs="仿宋"/>
                <w:spacing w:val="5"/>
                <w:sz w:val="20"/>
                <w:szCs w:val="20"/>
              </w:rPr>
              <w:t>“矿山地质环</w:t>
            </w:r>
            <w:r>
              <w:rPr>
                <w:rFonts w:ascii="仿宋" w:hAnsi="仿宋" w:eastAsia="仿宋" w:cs="仿宋"/>
                <w:sz w:val="20"/>
                <w:szCs w:val="20"/>
              </w:rPr>
              <w:t xml:space="preserve"> </w:t>
            </w:r>
            <w:r>
              <w:rPr>
                <w:rFonts w:ascii="仿宋" w:hAnsi="仿宋" w:eastAsia="仿宋" w:cs="仿宋"/>
                <w:spacing w:val="4"/>
                <w:sz w:val="20"/>
                <w:szCs w:val="20"/>
              </w:rPr>
              <w:t>境影响程度分级表</w:t>
            </w:r>
            <w:r>
              <w:rPr>
                <w:rFonts w:ascii="仿宋" w:hAnsi="仿宋" w:eastAsia="仿宋" w:cs="仿宋"/>
                <w:spacing w:val="-70"/>
                <w:sz w:val="20"/>
                <w:szCs w:val="20"/>
              </w:rPr>
              <w:t xml:space="preserve"> </w:t>
            </w:r>
            <w:r>
              <w:rPr>
                <w:rFonts w:ascii="仿宋" w:hAnsi="仿宋" w:eastAsia="仿宋" w:cs="仿宋"/>
                <w:spacing w:val="4"/>
                <w:sz w:val="20"/>
                <w:szCs w:val="20"/>
              </w:rPr>
              <w:t>”：现状矿业活动对区内地下</w:t>
            </w:r>
            <w:r>
              <w:rPr>
                <w:rFonts w:ascii="仿宋" w:hAnsi="仿宋" w:eastAsia="仿宋" w:cs="仿宋"/>
                <w:spacing w:val="3"/>
                <w:sz w:val="20"/>
                <w:szCs w:val="20"/>
              </w:rPr>
              <w:t>水含水层的影响和破坏程度较严</w:t>
            </w:r>
            <w:r>
              <w:rPr>
                <w:rFonts w:ascii="仿宋" w:hAnsi="仿宋" w:eastAsia="仿宋" w:cs="仿宋"/>
                <w:sz w:val="20"/>
                <w:szCs w:val="20"/>
              </w:rPr>
              <w:t xml:space="preserve"> </w:t>
            </w:r>
            <w:r>
              <w:rPr>
                <w:rFonts w:ascii="仿宋" w:hAnsi="仿宋" w:eastAsia="仿宋" w:cs="仿宋"/>
                <w:spacing w:val="-4"/>
                <w:sz w:val="20"/>
                <w:szCs w:val="20"/>
              </w:rPr>
              <w:t>重。</w:t>
            </w:r>
          </w:p>
          <w:p>
            <w:pPr>
              <w:spacing w:before="16" w:line="229" w:lineRule="auto"/>
              <w:ind w:left="535"/>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2、矿区含水层破坏预测评估</w:t>
            </w:r>
          </w:p>
          <w:p>
            <w:pPr>
              <w:spacing w:before="21" w:line="246" w:lineRule="auto"/>
              <w:ind w:left="118" w:right="109" w:firstLine="422"/>
              <w:jc w:val="both"/>
              <w:rPr>
                <w:rFonts w:ascii="仿宋" w:hAnsi="仿宋" w:eastAsia="仿宋" w:cs="仿宋"/>
                <w:sz w:val="20"/>
                <w:szCs w:val="20"/>
              </w:rPr>
            </w:pPr>
            <w:r>
              <w:rPr>
                <w:rFonts w:ascii="仿宋" w:hAnsi="仿宋" w:eastAsia="仿宋" w:cs="仿宋"/>
                <w:spacing w:val="8"/>
                <w:sz w:val="20"/>
                <w:szCs w:val="20"/>
              </w:rPr>
              <w:t>预测未来露天采空区位于泥盆系上统榴江组（</w:t>
            </w:r>
            <w:r>
              <w:rPr>
                <w:rFonts w:ascii="Times New Roman" w:hAnsi="Times New Roman" w:eastAsia="Times New Roman" w:cs="Times New Roman"/>
                <w:spacing w:val="8"/>
                <w:sz w:val="20"/>
                <w:szCs w:val="20"/>
              </w:rPr>
              <w:t>D</w:t>
            </w:r>
            <w:r>
              <w:rPr>
                <w:rFonts w:ascii="Times New Roman" w:hAnsi="Times New Roman" w:eastAsia="Times New Roman" w:cs="Times New Roman"/>
                <w:spacing w:val="8"/>
                <w:position w:val="-1"/>
                <w:sz w:val="13"/>
                <w:szCs w:val="13"/>
              </w:rPr>
              <w:t>3</w:t>
            </w:r>
            <w:r>
              <w:rPr>
                <w:rFonts w:ascii="Times New Roman" w:hAnsi="Times New Roman" w:eastAsia="Times New Roman" w:cs="Times New Roman"/>
                <w:spacing w:val="8"/>
                <w:sz w:val="20"/>
                <w:szCs w:val="20"/>
              </w:rPr>
              <w:t>l</w:t>
            </w:r>
            <w:r>
              <w:rPr>
                <w:rFonts w:ascii="仿宋" w:hAnsi="仿宋" w:eastAsia="仿宋" w:cs="仿宋"/>
                <w:spacing w:val="8"/>
                <w:sz w:val="20"/>
                <w:szCs w:val="20"/>
              </w:rPr>
              <w:t>）碳酸盐岩岩溶水</w:t>
            </w:r>
            <w:r>
              <w:rPr>
                <w:rFonts w:ascii="仿宋" w:hAnsi="仿宋" w:eastAsia="仿宋" w:cs="仿宋"/>
                <w:spacing w:val="7"/>
                <w:sz w:val="20"/>
                <w:szCs w:val="20"/>
              </w:rPr>
              <w:t>含水层</w:t>
            </w:r>
            <w:r>
              <w:rPr>
                <w:rFonts w:ascii="仿宋" w:hAnsi="仿宋" w:eastAsia="仿宋" w:cs="仿宋"/>
                <w:sz w:val="20"/>
                <w:szCs w:val="20"/>
              </w:rPr>
              <w:t xml:space="preserve"> </w:t>
            </w:r>
            <w:r>
              <w:rPr>
                <w:rFonts w:ascii="仿宋" w:hAnsi="仿宋" w:eastAsia="仿宋" w:cs="仿宋"/>
                <w:spacing w:val="8"/>
                <w:sz w:val="20"/>
                <w:szCs w:val="20"/>
              </w:rPr>
              <w:t>中，评估区地下水埋藏较深，设计最低开采标高为</w:t>
            </w:r>
            <w:r>
              <w:rPr>
                <w:rFonts w:ascii="仿宋" w:hAnsi="仿宋" w:eastAsia="仿宋" w:cs="仿宋"/>
                <w:spacing w:val="-16"/>
                <w:sz w:val="20"/>
                <w:szCs w:val="20"/>
              </w:rPr>
              <w:t xml:space="preserve"> </w:t>
            </w:r>
            <w:r>
              <w:rPr>
                <w:rFonts w:ascii="Times New Roman" w:hAnsi="Times New Roman" w:eastAsia="Times New Roman" w:cs="Times New Roman"/>
                <w:spacing w:val="8"/>
                <w:sz w:val="20"/>
                <w:szCs w:val="20"/>
              </w:rPr>
              <w:t>1490m</w:t>
            </w:r>
            <w:r>
              <w:rPr>
                <w:rFonts w:ascii="Times New Roman" w:hAnsi="Times New Roman" w:eastAsia="Times New Roman" w:cs="Times New Roman"/>
                <w:spacing w:val="-21"/>
                <w:sz w:val="20"/>
                <w:szCs w:val="20"/>
              </w:rPr>
              <w:t xml:space="preserve"> </w:t>
            </w:r>
            <w:r>
              <w:rPr>
                <w:rFonts w:ascii="仿宋" w:hAnsi="仿宋" w:eastAsia="仿宋" w:cs="仿宋"/>
                <w:spacing w:val="8"/>
                <w:sz w:val="20"/>
                <w:szCs w:val="20"/>
              </w:rPr>
              <w:t>，未来矿山露天开采</w:t>
            </w:r>
            <w:r>
              <w:rPr>
                <w:rFonts w:ascii="仿宋" w:hAnsi="仿宋" w:eastAsia="仿宋" w:cs="仿宋"/>
                <w:sz w:val="20"/>
                <w:szCs w:val="20"/>
              </w:rPr>
              <w:t xml:space="preserve"> </w:t>
            </w:r>
            <w:r>
              <w:rPr>
                <w:rFonts w:ascii="仿宋" w:hAnsi="仿宋" w:eastAsia="仿宋" w:cs="仿宋"/>
                <w:spacing w:val="10"/>
                <w:sz w:val="20"/>
                <w:szCs w:val="20"/>
              </w:rPr>
              <w:t>不会造成地下水位下降；预测时段</w:t>
            </w:r>
            <w:r>
              <w:rPr>
                <w:rFonts w:ascii="仿宋" w:hAnsi="仿宋" w:eastAsia="仿宋" w:cs="仿宋"/>
                <w:spacing w:val="-25"/>
                <w:sz w:val="20"/>
                <w:szCs w:val="20"/>
              </w:rPr>
              <w:t xml:space="preserve"> </w:t>
            </w:r>
            <w:r>
              <w:rPr>
                <w:rFonts w:ascii="Times New Roman" w:hAnsi="Times New Roman" w:eastAsia="Times New Roman" w:cs="Times New Roman"/>
                <w:spacing w:val="10"/>
                <w:sz w:val="20"/>
                <w:szCs w:val="20"/>
              </w:rPr>
              <w:t>20.53</w:t>
            </w:r>
            <w:r>
              <w:rPr>
                <w:rFonts w:ascii="Times New Roman" w:hAnsi="Times New Roman" w:eastAsia="Times New Roman" w:cs="Times New Roman"/>
                <w:spacing w:val="22"/>
                <w:sz w:val="20"/>
                <w:szCs w:val="20"/>
              </w:rPr>
              <w:t xml:space="preserve"> </w:t>
            </w:r>
            <w:r>
              <w:rPr>
                <w:rFonts w:ascii="仿宋" w:hAnsi="仿宋" w:eastAsia="仿宋" w:cs="仿宋"/>
                <w:spacing w:val="10"/>
                <w:sz w:val="20"/>
                <w:szCs w:val="20"/>
              </w:rPr>
              <w:t>年内矿山露天开采形成的地下含水层</w:t>
            </w:r>
            <w:r>
              <w:rPr>
                <w:rFonts w:ascii="仿宋" w:hAnsi="仿宋" w:eastAsia="仿宋" w:cs="仿宋"/>
                <w:sz w:val="20"/>
                <w:szCs w:val="20"/>
              </w:rPr>
              <w:t xml:space="preserve"> </w:t>
            </w:r>
            <w:r>
              <w:rPr>
                <w:rFonts w:ascii="仿宋" w:hAnsi="仿宋" w:eastAsia="仿宋" w:cs="仿宋"/>
                <w:spacing w:val="8"/>
                <w:sz w:val="20"/>
                <w:szCs w:val="20"/>
              </w:rPr>
              <w:t>疏排水影响范围（约</w:t>
            </w:r>
            <w:r>
              <w:rPr>
                <w:rFonts w:ascii="仿宋" w:hAnsi="仿宋" w:eastAsia="仿宋" w:cs="仿宋"/>
                <w:spacing w:val="-14"/>
                <w:sz w:val="20"/>
                <w:szCs w:val="20"/>
              </w:rPr>
              <w:t xml:space="preserve"> </w:t>
            </w:r>
            <w:r>
              <w:rPr>
                <w:rFonts w:ascii="Times New Roman" w:hAnsi="Times New Roman" w:eastAsia="Times New Roman" w:cs="Times New Roman"/>
                <w:spacing w:val="8"/>
                <w:sz w:val="20"/>
                <w:szCs w:val="20"/>
              </w:rPr>
              <w:t>112748m</w:t>
            </w:r>
            <w:r>
              <w:rPr>
                <w:rFonts w:ascii="Arial" w:hAnsi="Arial" w:eastAsia="Arial" w:cs="Arial"/>
                <w:spacing w:val="8"/>
                <w:sz w:val="20"/>
                <w:szCs w:val="20"/>
              </w:rPr>
              <w:t>²</w:t>
            </w:r>
            <w:r>
              <w:rPr>
                <w:rFonts w:ascii="仿宋" w:hAnsi="仿宋" w:eastAsia="仿宋" w:cs="仿宋"/>
                <w:spacing w:val="8"/>
                <w:sz w:val="20"/>
                <w:szCs w:val="20"/>
              </w:rPr>
              <w:t>)</w:t>
            </w:r>
            <w:r>
              <w:rPr>
                <w:rFonts w:ascii="仿宋" w:hAnsi="仿宋" w:eastAsia="仿宋" w:cs="仿宋"/>
                <w:spacing w:val="-56"/>
                <w:sz w:val="20"/>
                <w:szCs w:val="20"/>
              </w:rPr>
              <w:t xml:space="preserve"> </w:t>
            </w:r>
            <w:r>
              <w:rPr>
                <w:rFonts w:ascii="仿宋" w:hAnsi="仿宋" w:eastAsia="仿宋" w:cs="仿宋"/>
                <w:spacing w:val="8"/>
                <w:sz w:val="20"/>
                <w:szCs w:val="20"/>
              </w:rPr>
              <w:t>。根据《矿山地质环境保护与恢复治理方案编</w:t>
            </w:r>
            <w:r>
              <w:rPr>
                <w:rFonts w:ascii="仿宋" w:hAnsi="仿宋" w:eastAsia="仿宋" w:cs="仿宋"/>
                <w:sz w:val="20"/>
                <w:szCs w:val="20"/>
              </w:rPr>
              <w:t xml:space="preserve"> </w:t>
            </w:r>
            <w:r>
              <w:rPr>
                <w:rFonts w:ascii="仿宋" w:hAnsi="仿宋" w:eastAsia="仿宋" w:cs="仿宋"/>
                <w:spacing w:val="5"/>
                <w:sz w:val="20"/>
                <w:szCs w:val="20"/>
              </w:rPr>
              <w:t>制规范》附录</w:t>
            </w:r>
            <w:r>
              <w:rPr>
                <w:rFonts w:ascii="仿宋" w:hAnsi="仿宋" w:eastAsia="仿宋" w:cs="仿宋"/>
                <w:spacing w:val="-43"/>
                <w:sz w:val="20"/>
                <w:szCs w:val="20"/>
              </w:rPr>
              <w:t xml:space="preserve"> </w:t>
            </w:r>
            <w:r>
              <w:rPr>
                <w:rFonts w:ascii="Times New Roman" w:hAnsi="Times New Roman" w:eastAsia="Times New Roman" w:cs="Times New Roman"/>
                <w:spacing w:val="5"/>
                <w:sz w:val="20"/>
                <w:szCs w:val="20"/>
              </w:rPr>
              <w:t>E.</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5"/>
                <w:sz w:val="20"/>
                <w:szCs w:val="20"/>
              </w:rPr>
              <w:t>1</w:t>
            </w:r>
            <w:r>
              <w:rPr>
                <w:rFonts w:ascii="仿宋" w:hAnsi="仿宋" w:eastAsia="仿宋" w:cs="仿宋"/>
                <w:spacing w:val="5"/>
                <w:sz w:val="20"/>
                <w:szCs w:val="20"/>
              </w:rPr>
              <w:t>“矿山地质环境影响程度分级表</w:t>
            </w:r>
            <w:r>
              <w:rPr>
                <w:rFonts w:ascii="仿宋" w:hAnsi="仿宋" w:eastAsia="仿宋" w:cs="仿宋"/>
                <w:spacing w:val="-73"/>
                <w:sz w:val="20"/>
                <w:szCs w:val="20"/>
              </w:rPr>
              <w:t xml:space="preserve"> </w:t>
            </w:r>
            <w:r>
              <w:rPr>
                <w:rFonts w:ascii="仿宋" w:hAnsi="仿宋" w:eastAsia="仿宋" w:cs="仿宋"/>
                <w:spacing w:val="5"/>
                <w:sz w:val="20"/>
                <w:szCs w:val="20"/>
              </w:rPr>
              <w:t>”，预测矿业活动</w:t>
            </w:r>
            <w:r>
              <w:rPr>
                <w:rFonts w:ascii="仿宋" w:hAnsi="仿宋" w:eastAsia="仿宋" w:cs="仿宋"/>
                <w:spacing w:val="4"/>
                <w:sz w:val="20"/>
                <w:szCs w:val="20"/>
              </w:rPr>
              <w:t>对区内地下</w:t>
            </w:r>
            <w:r>
              <w:rPr>
                <w:rFonts w:ascii="仿宋" w:hAnsi="仿宋" w:eastAsia="仿宋" w:cs="仿宋"/>
                <w:sz w:val="20"/>
                <w:szCs w:val="20"/>
              </w:rPr>
              <w:t xml:space="preserve"> </w:t>
            </w:r>
            <w:r>
              <w:rPr>
                <w:rFonts w:ascii="仿宋" w:hAnsi="仿宋" w:eastAsia="仿宋" w:cs="仿宋"/>
                <w:spacing w:val="8"/>
                <w:sz w:val="20"/>
                <w:szCs w:val="20"/>
              </w:rPr>
              <w:t>水含水层的影响和破坏程度较严重。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2" w:hRule="atLeast"/>
        </w:trPr>
        <w:tc>
          <w:tcPr>
            <w:tcW w:w="494" w:type="dxa"/>
            <w:vMerge w:val="continue"/>
            <w:tcBorders>
              <w:top w:val="nil"/>
              <w:bottom w:val="nil"/>
            </w:tcBorders>
            <w:vAlign w:val="top"/>
          </w:tcPr>
          <w:p>
            <w:pPr>
              <w:rPr>
                <w:rFonts w:ascii="Arial"/>
                <w:sz w:val="21"/>
              </w:rPr>
            </w:pPr>
          </w:p>
        </w:tc>
        <w:tc>
          <w:tcPr>
            <w:tcW w:w="709" w:type="dxa"/>
            <w:vMerge w:val="continue"/>
            <w:tcBorders>
              <w:top w:val="nil"/>
              <w:bottom w:val="nil"/>
            </w:tcBorders>
            <w:vAlign w:val="top"/>
          </w:tcPr>
          <w:p>
            <w:pPr>
              <w:rPr>
                <w:rFonts w:ascii="Arial"/>
                <w:sz w:val="21"/>
              </w:rPr>
            </w:pPr>
          </w:p>
        </w:tc>
        <w:tc>
          <w:tcPr>
            <w:tcW w:w="1079" w:type="dxa"/>
            <w:vAlign w:val="top"/>
          </w:tcPr>
          <w:p>
            <w:pPr>
              <w:spacing w:line="324" w:lineRule="auto"/>
              <w:rPr>
                <w:rFonts w:ascii="Arial"/>
                <w:sz w:val="21"/>
              </w:rPr>
            </w:pPr>
          </w:p>
          <w:p>
            <w:pPr>
              <w:spacing w:line="324" w:lineRule="auto"/>
              <w:rPr>
                <w:rFonts w:ascii="Arial"/>
                <w:sz w:val="21"/>
              </w:rPr>
            </w:pPr>
          </w:p>
          <w:p>
            <w:pPr>
              <w:spacing w:before="65" w:line="248" w:lineRule="auto"/>
              <w:ind w:left="117" w:right="107"/>
              <w:jc w:val="both"/>
              <w:rPr>
                <w:rFonts w:ascii="仿宋" w:hAnsi="仿宋" w:eastAsia="仿宋" w:cs="仿宋"/>
                <w:sz w:val="20"/>
                <w:szCs w:val="20"/>
              </w:rPr>
            </w:pPr>
            <w:r>
              <w:rPr>
                <w:rFonts w:ascii="仿宋" w:hAnsi="仿宋" w:eastAsia="仿宋" w:cs="仿宋"/>
                <w:spacing w:val="11"/>
                <w:sz w:val="20"/>
                <w:szCs w:val="20"/>
              </w:rPr>
              <w:t>矿区地形</w:t>
            </w:r>
            <w:r>
              <w:rPr>
                <w:rFonts w:ascii="仿宋" w:hAnsi="仿宋" w:eastAsia="仿宋" w:cs="仿宋"/>
                <w:spacing w:val="2"/>
                <w:sz w:val="20"/>
                <w:szCs w:val="20"/>
              </w:rPr>
              <w:t xml:space="preserve"> </w:t>
            </w:r>
            <w:r>
              <w:rPr>
                <w:rFonts w:ascii="仿宋" w:hAnsi="仿宋" w:eastAsia="仿宋" w:cs="仿宋"/>
                <w:spacing w:val="12"/>
                <w:sz w:val="20"/>
                <w:szCs w:val="20"/>
              </w:rPr>
              <w:t>地貌景观</w:t>
            </w:r>
            <w:r>
              <w:rPr>
                <w:rFonts w:ascii="仿宋" w:hAnsi="仿宋" w:eastAsia="仿宋" w:cs="仿宋"/>
                <w:sz w:val="20"/>
                <w:szCs w:val="20"/>
              </w:rPr>
              <w:t xml:space="preserve"> </w:t>
            </w:r>
            <w:r>
              <w:rPr>
                <w:rFonts w:ascii="仿宋" w:hAnsi="仿宋" w:eastAsia="仿宋" w:cs="仿宋"/>
                <w:spacing w:val="12"/>
                <w:sz w:val="20"/>
                <w:szCs w:val="20"/>
              </w:rPr>
              <w:t>（地质遗</w:t>
            </w:r>
            <w:r>
              <w:rPr>
                <w:rFonts w:ascii="仿宋" w:hAnsi="仿宋" w:eastAsia="仿宋" w:cs="仿宋"/>
                <w:sz w:val="20"/>
                <w:szCs w:val="20"/>
              </w:rPr>
              <w:t xml:space="preserve"> </w:t>
            </w:r>
            <w:r>
              <w:rPr>
                <w:rFonts w:ascii="仿宋" w:hAnsi="仿宋" w:eastAsia="仿宋" w:cs="仿宋"/>
                <w:spacing w:val="12"/>
                <w:sz w:val="20"/>
                <w:szCs w:val="20"/>
              </w:rPr>
              <w:t>迹、人文</w:t>
            </w:r>
            <w:r>
              <w:rPr>
                <w:rFonts w:ascii="仿宋" w:hAnsi="仿宋" w:eastAsia="仿宋" w:cs="仿宋"/>
                <w:sz w:val="20"/>
                <w:szCs w:val="20"/>
              </w:rPr>
              <w:t xml:space="preserve"> </w:t>
            </w:r>
            <w:r>
              <w:rPr>
                <w:rFonts w:ascii="仿宋" w:hAnsi="仿宋" w:eastAsia="仿宋" w:cs="仿宋"/>
                <w:spacing w:val="12"/>
                <w:sz w:val="20"/>
                <w:szCs w:val="20"/>
              </w:rPr>
              <w:t>景观）破</w:t>
            </w:r>
            <w:r>
              <w:rPr>
                <w:rFonts w:ascii="仿宋" w:hAnsi="仿宋" w:eastAsia="仿宋" w:cs="仿宋"/>
                <w:sz w:val="20"/>
                <w:szCs w:val="20"/>
              </w:rPr>
              <w:t xml:space="preserve"> </w:t>
            </w:r>
            <w:r>
              <w:rPr>
                <w:rFonts w:ascii="仿宋" w:hAnsi="仿宋" w:eastAsia="仿宋" w:cs="仿宋"/>
                <w:spacing w:val="12"/>
                <w:sz w:val="20"/>
                <w:szCs w:val="20"/>
              </w:rPr>
              <w:t>坏现状分</w:t>
            </w:r>
            <w:r>
              <w:rPr>
                <w:rFonts w:ascii="仿宋" w:hAnsi="仿宋" w:eastAsia="仿宋" w:cs="仿宋"/>
                <w:sz w:val="20"/>
                <w:szCs w:val="20"/>
              </w:rPr>
              <w:t xml:space="preserve"> </w:t>
            </w:r>
            <w:r>
              <w:rPr>
                <w:rFonts w:ascii="仿宋" w:hAnsi="仿宋" w:eastAsia="仿宋" w:cs="仿宋"/>
                <w:spacing w:val="6"/>
                <w:sz w:val="20"/>
                <w:szCs w:val="20"/>
              </w:rPr>
              <w:t>析与预测</w:t>
            </w:r>
          </w:p>
        </w:tc>
        <w:tc>
          <w:tcPr>
            <w:tcW w:w="7392" w:type="dxa"/>
            <w:vAlign w:val="top"/>
          </w:tcPr>
          <w:p>
            <w:pPr>
              <w:spacing w:before="34" w:line="230" w:lineRule="auto"/>
              <w:ind w:left="548"/>
              <w:rPr>
                <w:rFonts w:ascii="仿宋" w:hAnsi="仿宋" w:eastAsia="仿宋" w:cs="仿宋"/>
                <w:sz w:val="20"/>
                <w:szCs w:val="20"/>
              </w:rPr>
            </w:pPr>
            <w:r>
              <w:rPr>
                <w:rFonts w:ascii="仿宋" w:hAnsi="仿宋" w:eastAsia="仿宋" w:cs="仿宋"/>
                <w:spacing w:val="5"/>
                <w:sz w:val="20"/>
                <w:szCs w:val="20"/>
                <w14:textOutline w14:w="3795" w14:cap="sq" w14:cmpd="sng">
                  <w14:solidFill>
                    <w14:srgbClr w14:val="000000"/>
                  </w14:solidFill>
                  <w14:prstDash w14:val="solid"/>
                  <w14:bevel/>
                </w14:textOutline>
              </w:rPr>
              <w:t>1、现状分析</w:t>
            </w:r>
          </w:p>
          <w:p>
            <w:pPr>
              <w:spacing w:before="21" w:line="241" w:lineRule="auto"/>
              <w:ind w:left="122" w:right="107" w:firstLine="417"/>
              <w:rPr>
                <w:rFonts w:ascii="仿宋" w:hAnsi="仿宋" w:eastAsia="仿宋" w:cs="仿宋"/>
                <w:sz w:val="20"/>
                <w:szCs w:val="20"/>
              </w:rPr>
            </w:pPr>
            <w:r>
              <w:rPr>
                <w:rFonts w:ascii="仿宋" w:hAnsi="仿宋" w:eastAsia="仿宋" w:cs="仿宋"/>
                <w:spacing w:val="9"/>
                <w:sz w:val="20"/>
                <w:szCs w:val="20"/>
              </w:rPr>
              <w:t>经现场调查，评估区内无风景名胜区或重要景观（点）分布，</w:t>
            </w:r>
            <w:r>
              <w:rPr>
                <w:rFonts w:ascii="仿宋" w:hAnsi="仿宋" w:eastAsia="仿宋" w:cs="仿宋"/>
                <w:spacing w:val="-50"/>
                <w:sz w:val="20"/>
                <w:szCs w:val="20"/>
              </w:rPr>
              <w:t xml:space="preserve"> </w:t>
            </w:r>
            <w:r>
              <w:rPr>
                <w:rFonts w:ascii="仿宋" w:hAnsi="仿宋" w:eastAsia="仿宋" w:cs="仿宋"/>
                <w:spacing w:val="9"/>
                <w:sz w:val="20"/>
                <w:szCs w:val="20"/>
              </w:rPr>
              <w:t>区内现状人</w:t>
            </w:r>
            <w:r>
              <w:rPr>
                <w:rFonts w:ascii="仿宋" w:hAnsi="仿宋" w:eastAsia="仿宋" w:cs="仿宋"/>
                <w:sz w:val="20"/>
                <w:szCs w:val="20"/>
              </w:rPr>
              <w:t xml:space="preserve"> </w:t>
            </w:r>
            <w:r>
              <w:rPr>
                <w:rFonts w:ascii="仿宋" w:hAnsi="仿宋" w:eastAsia="仿宋" w:cs="仿宋"/>
                <w:spacing w:val="8"/>
                <w:sz w:val="20"/>
                <w:szCs w:val="20"/>
              </w:rPr>
              <w:t>类工程活动主要以农耕活动为主。</w:t>
            </w:r>
          </w:p>
          <w:p>
            <w:pPr>
              <w:spacing w:before="23" w:line="244" w:lineRule="auto"/>
              <w:ind w:left="123" w:right="75" w:firstLine="416"/>
              <w:rPr>
                <w:rFonts w:ascii="仿宋" w:hAnsi="仿宋" w:eastAsia="仿宋" w:cs="仿宋"/>
                <w:sz w:val="20"/>
                <w:szCs w:val="20"/>
              </w:rPr>
            </w:pPr>
            <w:r>
              <w:rPr>
                <w:rFonts w:ascii="仿宋" w:hAnsi="仿宋" w:eastAsia="仿宋" w:cs="仿宋"/>
                <w:spacing w:val="5"/>
                <w:sz w:val="20"/>
                <w:szCs w:val="20"/>
              </w:rPr>
              <w:t>根据现状调查收集的资料，现状矿山露天采空区（</w:t>
            </w:r>
            <w:r>
              <w:rPr>
                <w:rFonts w:ascii="Times New Roman" w:hAnsi="Times New Roman" w:eastAsia="Times New Roman" w:cs="Times New Roman"/>
                <w:spacing w:val="5"/>
                <w:sz w:val="20"/>
                <w:szCs w:val="20"/>
              </w:rPr>
              <w:t>1#</w:t>
            </w:r>
            <w:r>
              <w:rPr>
                <w:rFonts w:ascii="仿宋" w:hAnsi="仿宋" w:eastAsia="仿宋" w:cs="仿宋"/>
                <w:spacing w:val="5"/>
                <w:sz w:val="20"/>
                <w:szCs w:val="20"/>
              </w:rPr>
              <w:t>试采区、</w:t>
            </w:r>
            <w:r>
              <w:rPr>
                <w:rFonts w:ascii="Times New Roman" w:hAnsi="Times New Roman" w:eastAsia="Times New Roman" w:cs="Times New Roman"/>
                <w:spacing w:val="5"/>
                <w:sz w:val="20"/>
                <w:szCs w:val="20"/>
              </w:rPr>
              <w:t>2</w:t>
            </w:r>
            <w:r>
              <w:rPr>
                <w:rFonts w:ascii="Times New Roman" w:hAnsi="Times New Roman" w:eastAsia="Times New Roman" w:cs="Times New Roman"/>
                <w:spacing w:val="4"/>
                <w:sz w:val="20"/>
                <w:szCs w:val="20"/>
              </w:rPr>
              <w:t>#</w:t>
            </w:r>
            <w:r>
              <w:rPr>
                <w:rFonts w:ascii="仿宋" w:hAnsi="仿宋" w:eastAsia="仿宋" w:cs="仿宋"/>
                <w:spacing w:val="4"/>
                <w:sz w:val="20"/>
                <w:szCs w:val="20"/>
              </w:rPr>
              <w:t>试采区）、</w:t>
            </w:r>
            <w:r>
              <w:rPr>
                <w:rFonts w:ascii="仿宋" w:hAnsi="仿宋" w:eastAsia="仿宋" w:cs="仿宋"/>
                <w:sz w:val="20"/>
                <w:szCs w:val="20"/>
              </w:rPr>
              <w:t xml:space="preserve"> </w:t>
            </w:r>
            <w:r>
              <w:rPr>
                <w:rFonts w:ascii="仿宋" w:hAnsi="仿宋" w:eastAsia="仿宋" w:cs="仿宋"/>
                <w:spacing w:val="10"/>
                <w:sz w:val="20"/>
                <w:szCs w:val="20"/>
              </w:rPr>
              <w:t>工业场地、生产系统及配套的附属设施已建成；地面场地建设过程中对场地周</w:t>
            </w:r>
            <w:r>
              <w:rPr>
                <w:rFonts w:ascii="仿宋" w:hAnsi="仿宋" w:eastAsia="仿宋" w:cs="仿宋"/>
                <w:spacing w:val="14"/>
                <w:sz w:val="20"/>
                <w:szCs w:val="20"/>
              </w:rPr>
              <w:t xml:space="preserve"> </w:t>
            </w:r>
            <w:r>
              <w:rPr>
                <w:rFonts w:ascii="仿宋" w:hAnsi="仿宋" w:eastAsia="仿宋" w:cs="仿宋"/>
                <w:spacing w:val="9"/>
                <w:sz w:val="20"/>
                <w:szCs w:val="20"/>
              </w:rPr>
              <w:t>边斜坡进行了工程开挖，对原始地形地貌造成了</w:t>
            </w:r>
            <w:r>
              <w:rPr>
                <w:rFonts w:ascii="仿宋" w:hAnsi="仿宋" w:eastAsia="仿宋" w:cs="仿宋"/>
                <w:spacing w:val="8"/>
                <w:sz w:val="20"/>
                <w:szCs w:val="20"/>
              </w:rPr>
              <w:t>局部破坏。</w:t>
            </w:r>
          </w:p>
          <w:p>
            <w:pPr>
              <w:spacing w:before="24" w:line="229" w:lineRule="auto"/>
              <w:ind w:left="535"/>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2、预测评估</w:t>
            </w:r>
          </w:p>
          <w:p>
            <w:pPr>
              <w:spacing w:before="23" w:line="244" w:lineRule="auto"/>
              <w:ind w:left="122" w:right="107" w:firstLine="417"/>
              <w:jc w:val="both"/>
              <w:rPr>
                <w:rFonts w:ascii="仿宋" w:hAnsi="仿宋" w:eastAsia="仿宋" w:cs="仿宋"/>
                <w:sz w:val="20"/>
                <w:szCs w:val="20"/>
              </w:rPr>
            </w:pPr>
            <w:r>
              <w:rPr>
                <w:rFonts w:ascii="仿宋" w:hAnsi="仿宋" w:eastAsia="仿宋" w:cs="仿宋"/>
                <w:spacing w:val="10"/>
                <w:sz w:val="20"/>
                <w:szCs w:val="20"/>
              </w:rPr>
              <w:t>矿山采用露天开采，未来露天开采形成的露天采场范围较大，对评估区自</w:t>
            </w:r>
            <w:r>
              <w:rPr>
                <w:rFonts w:ascii="仿宋" w:hAnsi="仿宋" w:eastAsia="仿宋" w:cs="仿宋"/>
                <w:spacing w:val="18"/>
                <w:sz w:val="20"/>
                <w:szCs w:val="20"/>
              </w:rPr>
              <w:t xml:space="preserve"> </w:t>
            </w:r>
            <w:r>
              <w:rPr>
                <w:rFonts w:ascii="仿宋" w:hAnsi="仿宋" w:eastAsia="仿宋" w:cs="仿宋"/>
                <w:spacing w:val="10"/>
                <w:sz w:val="20"/>
                <w:szCs w:val="20"/>
              </w:rPr>
              <w:t>然景观造成破坏，极易造成视觉上的不联系感。矿山工程设施的新建首先要剥</w:t>
            </w:r>
            <w:r>
              <w:rPr>
                <w:rFonts w:ascii="仿宋" w:hAnsi="仿宋" w:eastAsia="仿宋" w:cs="仿宋"/>
                <w:spacing w:val="16"/>
                <w:sz w:val="20"/>
                <w:szCs w:val="20"/>
              </w:rPr>
              <w:t xml:space="preserve"> </w:t>
            </w:r>
            <w:r>
              <w:rPr>
                <w:rFonts w:ascii="仿宋" w:hAnsi="仿宋" w:eastAsia="仿宋" w:cs="仿宋"/>
                <w:spacing w:val="10"/>
                <w:sz w:val="20"/>
                <w:szCs w:val="20"/>
              </w:rPr>
              <w:t>离地表土壤，这必要铲除地表植被，尤其是在矿区的原乔木林地，对矿区陆地</w:t>
            </w:r>
            <w:r>
              <w:rPr>
                <w:rFonts w:ascii="仿宋" w:hAnsi="仿宋" w:eastAsia="仿宋" w:cs="仿宋"/>
                <w:spacing w:val="16"/>
                <w:sz w:val="20"/>
                <w:szCs w:val="20"/>
              </w:rPr>
              <w:t xml:space="preserve"> </w:t>
            </w:r>
            <w:r>
              <w:rPr>
                <w:rFonts w:ascii="仿宋" w:hAnsi="仿宋" w:eastAsia="仿宋" w:cs="仿宋"/>
                <w:spacing w:val="10"/>
                <w:sz w:val="20"/>
                <w:szCs w:val="20"/>
              </w:rPr>
              <w:t>生态系统的稳定产生一定的影响。矿区场地建设后，地面硬化等对自然景观的</w:t>
            </w:r>
            <w:r>
              <w:rPr>
                <w:rFonts w:ascii="仿宋" w:hAnsi="仿宋" w:eastAsia="仿宋" w:cs="仿宋"/>
                <w:spacing w:val="16"/>
                <w:sz w:val="20"/>
                <w:szCs w:val="20"/>
              </w:rPr>
              <w:t xml:space="preserve"> </w:t>
            </w:r>
            <w:r>
              <w:rPr>
                <w:rFonts w:ascii="仿宋" w:hAnsi="仿宋" w:eastAsia="仿宋" w:cs="仿宋"/>
                <w:spacing w:val="6"/>
                <w:sz w:val="20"/>
                <w:szCs w:val="20"/>
              </w:rPr>
              <w:t>影响和破坏严重。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2" w:hRule="atLeast"/>
        </w:trPr>
        <w:tc>
          <w:tcPr>
            <w:tcW w:w="494" w:type="dxa"/>
            <w:vMerge w:val="continue"/>
            <w:tcBorders>
              <w:top w:val="nil"/>
            </w:tcBorders>
            <w:vAlign w:val="top"/>
          </w:tcPr>
          <w:p>
            <w:pPr>
              <w:rPr>
                <w:rFonts w:ascii="Arial"/>
                <w:sz w:val="21"/>
              </w:rPr>
            </w:pPr>
          </w:p>
        </w:tc>
        <w:tc>
          <w:tcPr>
            <w:tcW w:w="709" w:type="dxa"/>
            <w:vMerge w:val="continue"/>
            <w:tcBorders>
              <w:top w:val="nil"/>
            </w:tcBorders>
            <w:vAlign w:val="top"/>
          </w:tcPr>
          <w:p>
            <w:pPr>
              <w:rPr>
                <w:rFonts w:ascii="Arial"/>
                <w:sz w:val="21"/>
              </w:rPr>
            </w:pPr>
          </w:p>
        </w:tc>
        <w:tc>
          <w:tcPr>
            <w:tcW w:w="1079" w:type="dxa"/>
            <w:vAlign w:val="top"/>
          </w:tcPr>
          <w:p>
            <w:pPr>
              <w:spacing w:before="37" w:line="233" w:lineRule="auto"/>
              <w:ind w:left="118" w:right="107"/>
              <w:rPr>
                <w:rFonts w:ascii="仿宋" w:hAnsi="仿宋" w:eastAsia="仿宋" w:cs="仿宋"/>
                <w:sz w:val="20"/>
                <w:szCs w:val="20"/>
              </w:rPr>
            </w:pPr>
            <w:r>
              <w:rPr>
                <w:rFonts w:ascii="仿宋" w:hAnsi="仿宋" w:eastAsia="仿宋" w:cs="仿宋"/>
                <w:spacing w:val="11"/>
                <w:sz w:val="20"/>
                <w:szCs w:val="20"/>
              </w:rPr>
              <w:t>矿区水土</w:t>
            </w:r>
            <w:r>
              <w:rPr>
                <w:rFonts w:ascii="仿宋" w:hAnsi="仿宋" w:eastAsia="仿宋" w:cs="仿宋"/>
                <w:spacing w:val="2"/>
                <w:sz w:val="20"/>
                <w:szCs w:val="20"/>
              </w:rPr>
              <w:t xml:space="preserve"> </w:t>
            </w:r>
            <w:r>
              <w:rPr>
                <w:rFonts w:ascii="仿宋" w:hAnsi="仿宋" w:eastAsia="仿宋" w:cs="仿宋"/>
                <w:spacing w:val="11"/>
                <w:sz w:val="20"/>
                <w:szCs w:val="20"/>
              </w:rPr>
              <w:t>环境污染</w:t>
            </w:r>
          </w:p>
        </w:tc>
        <w:tc>
          <w:tcPr>
            <w:tcW w:w="7392" w:type="dxa"/>
            <w:vAlign w:val="top"/>
          </w:tcPr>
          <w:p>
            <w:pPr>
              <w:spacing w:before="36" w:line="230" w:lineRule="auto"/>
              <w:ind w:left="548"/>
              <w:rPr>
                <w:rFonts w:ascii="仿宋" w:hAnsi="仿宋" w:eastAsia="仿宋" w:cs="仿宋"/>
                <w:sz w:val="20"/>
                <w:szCs w:val="20"/>
              </w:rPr>
            </w:pPr>
            <w:r>
              <w:rPr>
                <w:rFonts w:ascii="仿宋" w:hAnsi="仿宋" w:eastAsia="仿宋" w:cs="仿宋"/>
                <w:spacing w:val="5"/>
                <w:sz w:val="20"/>
                <w:szCs w:val="20"/>
                <w14:textOutline w14:w="3795" w14:cap="sq" w14:cmpd="sng">
                  <w14:solidFill>
                    <w14:srgbClr w14:val="000000"/>
                  </w14:solidFill>
                  <w14:prstDash w14:val="solid"/>
                  <w14:bevel/>
                </w14:textOutline>
              </w:rPr>
              <w:t>1、现状分析</w:t>
            </w:r>
          </w:p>
          <w:p>
            <w:pPr>
              <w:spacing w:before="22" w:line="216" w:lineRule="auto"/>
              <w:ind w:left="538"/>
              <w:rPr>
                <w:rFonts w:ascii="仿宋" w:hAnsi="仿宋" w:eastAsia="仿宋" w:cs="仿宋"/>
                <w:sz w:val="20"/>
                <w:szCs w:val="20"/>
              </w:rPr>
            </w:pPr>
            <w:r>
              <w:rPr>
                <w:rFonts w:ascii="仿宋" w:hAnsi="仿宋" w:eastAsia="仿宋" w:cs="仿宋"/>
                <w:spacing w:val="8"/>
                <w:sz w:val="20"/>
                <w:szCs w:val="20"/>
              </w:rPr>
              <w:t>现状采矿工程活动对土壤污染较轻。</w:t>
            </w:r>
          </w:p>
        </w:tc>
      </w:tr>
    </w:tbl>
    <w:p>
      <w:pPr>
        <w:pStyle w:val="2"/>
        <w:spacing w:line="189" w:lineRule="exact"/>
        <w:rPr>
          <w:sz w:val="16"/>
        </w:rPr>
      </w:pPr>
    </w:p>
    <w:p>
      <w:pPr>
        <w:spacing w:line="189" w:lineRule="exact"/>
        <w:rPr>
          <w:sz w:val="16"/>
          <w:szCs w:val="16"/>
        </w:rPr>
        <w:sectPr>
          <w:footerReference r:id="rId8" w:type="default"/>
          <w:pgSz w:w="11907" w:h="16840"/>
          <w:pgMar w:top="1134" w:right="972" w:bottom="1568" w:left="1255" w:header="0" w:footer="1406" w:gutter="0"/>
        </w:sectPr>
      </w:pPr>
    </w:p>
    <w:tbl>
      <w:tblPr>
        <w:tblStyle w:val="5"/>
        <w:tblW w:w="96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709"/>
        <w:gridCol w:w="1079"/>
        <w:gridCol w:w="73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5" w:hRule="atLeast"/>
        </w:trPr>
        <w:tc>
          <w:tcPr>
            <w:tcW w:w="494" w:type="dxa"/>
            <w:vMerge w:val="restart"/>
            <w:tcBorders>
              <w:bottom w:val="nil"/>
            </w:tcBorders>
            <w:vAlign w:val="top"/>
          </w:tcPr>
          <w:p>
            <w:pPr>
              <w:rPr>
                <w:rFonts w:ascii="Arial"/>
                <w:sz w:val="21"/>
              </w:rPr>
            </w:pPr>
          </w:p>
        </w:tc>
        <w:tc>
          <w:tcPr>
            <w:tcW w:w="709" w:type="dxa"/>
            <w:vMerge w:val="restart"/>
            <w:tcBorders>
              <w:bottom w:val="nil"/>
            </w:tcBorders>
            <w:vAlign w:val="top"/>
          </w:tcPr>
          <w:p>
            <w:pPr>
              <w:rPr>
                <w:rFonts w:ascii="Arial"/>
                <w:sz w:val="21"/>
              </w:rPr>
            </w:pPr>
          </w:p>
        </w:tc>
        <w:tc>
          <w:tcPr>
            <w:tcW w:w="1079" w:type="dxa"/>
            <w:vAlign w:val="top"/>
          </w:tcPr>
          <w:p>
            <w:pPr>
              <w:spacing w:before="35" w:line="235" w:lineRule="auto"/>
              <w:ind w:left="125" w:right="107" w:hanging="8"/>
              <w:rPr>
                <w:rFonts w:ascii="仿宋" w:hAnsi="仿宋" w:eastAsia="仿宋" w:cs="仿宋"/>
                <w:sz w:val="20"/>
                <w:szCs w:val="20"/>
              </w:rPr>
            </w:pPr>
            <w:r>
              <w:rPr>
                <w:rFonts w:ascii="仿宋" w:hAnsi="仿宋" w:eastAsia="仿宋" w:cs="仿宋"/>
                <w:spacing w:val="12"/>
                <w:sz w:val="20"/>
                <w:szCs w:val="20"/>
              </w:rPr>
              <w:t>现状分析</w:t>
            </w:r>
            <w:r>
              <w:rPr>
                <w:rFonts w:ascii="仿宋" w:hAnsi="仿宋" w:eastAsia="仿宋" w:cs="仿宋"/>
                <w:sz w:val="20"/>
                <w:szCs w:val="20"/>
              </w:rPr>
              <w:t xml:space="preserve"> </w:t>
            </w:r>
            <w:r>
              <w:rPr>
                <w:rFonts w:ascii="仿宋" w:hAnsi="仿宋" w:eastAsia="仿宋" w:cs="仿宋"/>
                <w:spacing w:val="2"/>
                <w:sz w:val="20"/>
                <w:szCs w:val="20"/>
              </w:rPr>
              <w:t>与预测</w:t>
            </w:r>
          </w:p>
        </w:tc>
        <w:tc>
          <w:tcPr>
            <w:tcW w:w="7392" w:type="dxa"/>
            <w:vAlign w:val="top"/>
          </w:tcPr>
          <w:p>
            <w:pPr>
              <w:spacing w:before="35" w:line="229" w:lineRule="auto"/>
              <w:ind w:left="535"/>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2、预测评估</w:t>
            </w:r>
          </w:p>
          <w:p>
            <w:pPr>
              <w:spacing w:before="23" w:line="219" w:lineRule="auto"/>
              <w:ind w:left="541"/>
              <w:rPr>
                <w:rFonts w:ascii="仿宋" w:hAnsi="仿宋" w:eastAsia="仿宋" w:cs="仿宋"/>
                <w:sz w:val="20"/>
                <w:szCs w:val="20"/>
              </w:rPr>
            </w:pPr>
            <w:r>
              <w:rPr>
                <w:rFonts w:ascii="仿宋" w:hAnsi="仿宋" w:eastAsia="仿宋" w:cs="仿宋"/>
                <w:spacing w:val="8"/>
                <w:sz w:val="20"/>
                <w:szCs w:val="20"/>
              </w:rPr>
              <w:t>预测矿山对水土环境污染影响较轻。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5" w:hRule="atLeast"/>
        </w:trPr>
        <w:tc>
          <w:tcPr>
            <w:tcW w:w="494" w:type="dxa"/>
            <w:vMerge w:val="continue"/>
            <w:tcBorders>
              <w:top w:val="nil"/>
              <w:bottom w:val="nil"/>
            </w:tcBorders>
            <w:vAlign w:val="top"/>
          </w:tcPr>
          <w:p>
            <w:pPr>
              <w:rPr>
                <w:rFonts w:ascii="Arial"/>
                <w:sz w:val="21"/>
              </w:rPr>
            </w:pPr>
          </w:p>
        </w:tc>
        <w:tc>
          <w:tcPr>
            <w:tcW w:w="709" w:type="dxa"/>
            <w:vMerge w:val="continue"/>
            <w:tcBorders>
              <w:top w:val="nil"/>
            </w:tcBorders>
            <w:vAlign w:val="top"/>
          </w:tcPr>
          <w:p>
            <w:pPr>
              <w:rPr>
                <w:rFonts w:ascii="Arial"/>
                <w:sz w:val="21"/>
              </w:rPr>
            </w:pPr>
          </w:p>
        </w:tc>
        <w:tc>
          <w:tcPr>
            <w:tcW w:w="1079" w:type="dxa"/>
            <w:vAlign w:val="top"/>
          </w:tcPr>
          <w:p>
            <w:pPr>
              <w:spacing w:before="301" w:line="244" w:lineRule="auto"/>
              <w:ind w:left="121" w:right="107" w:hanging="4"/>
              <w:jc w:val="both"/>
              <w:rPr>
                <w:rFonts w:ascii="仿宋" w:hAnsi="仿宋" w:eastAsia="仿宋" w:cs="仿宋"/>
                <w:sz w:val="20"/>
                <w:szCs w:val="20"/>
              </w:rPr>
            </w:pPr>
            <w:r>
              <w:rPr>
                <w:rFonts w:ascii="仿宋" w:hAnsi="仿宋" w:eastAsia="仿宋" w:cs="仿宋"/>
                <w:spacing w:val="12"/>
                <w:sz w:val="20"/>
                <w:szCs w:val="20"/>
              </w:rPr>
              <w:t>村庄及重</w:t>
            </w:r>
            <w:r>
              <w:rPr>
                <w:rFonts w:ascii="仿宋" w:hAnsi="仿宋" w:eastAsia="仿宋" w:cs="仿宋"/>
                <w:sz w:val="20"/>
                <w:szCs w:val="20"/>
              </w:rPr>
              <w:t xml:space="preserve"> </w:t>
            </w:r>
            <w:r>
              <w:rPr>
                <w:rFonts w:ascii="仿宋" w:hAnsi="仿宋" w:eastAsia="仿宋" w:cs="仿宋"/>
                <w:spacing w:val="10"/>
                <w:sz w:val="20"/>
                <w:szCs w:val="20"/>
              </w:rPr>
              <w:t>要设施影</w:t>
            </w:r>
            <w:r>
              <w:rPr>
                <w:rFonts w:ascii="仿宋" w:hAnsi="仿宋" w:eastAsia="仿宋" w:cs="仿宋"/>
                <w:spacing w:val="2"/>
                <w:sz w:val="20"/>
                <w:szCs w:val="20"/>
              </w:rPr>
              <w:t xml:space="preserve"> </w:t>
            </w:r>
            <w:r>
              <w:rPr>
                <w:rFonts w:ascii="仿宋" w:hAnsi="仿宋" w:eastAsia="仿宋" w:cs="仿宋"/>
                <w:spacing w:val="3"/>
                <w:sz w:val="20"/>
                <w:szCs w:val="20"/>
              </w:rPr>
              <w:t>响评估</w:t>
            </w:r>
          </w:p>
        </w:tc>
        <w:tc>
          <w:tcPr>
            <w:tcW w:w="7392" w:type="dxa"/>
            <w:vAlign w:val="top"/>
          </w:tcPr>
          <w:p>
            <w:pPr>
              <w:spacing w:before="27" w:line="245" w:lineRule="auto"/>
              <w:ind w:left="120" w:right="107" w:firstLine="420"/>
              <w:jc w:val="both"/>
              <w:rPr>
                <w:rFonts w:ascii="仿宋" w:hAnsi="仿宋" w:eastAsia="仿宋" w:cs="仿宋"/>
                <w:sz w:val="20"/>
                <w:szCs w:val="20"/>
              </w:rPr>
            </w:pPr>
            <w:r>
              <w:rPr>
                <w:rFonts w:ascii="仿宋" w:hAnsi="仿宋" w:eastAsia="仿宋" w:cs="仿宋"/>
                <w:spacing w:val="10"/>
                <w:sz w:val="20"/>
                <w:szCs w:val="20"/>
              </w:rPr>
              <w:t>评估区内无村庄及其它重要设施，仅在矿区东侧，距离矿区平面直线距离</w:t>
            </w:r>
            <w:r>
              <w:rPr>
                <w:rFonts w:ascii="仿宋" w:hAnsi="仿宋" w:eastAsia="仿宋" w:cs="仿宋"/>
                <w:spacing w:val="18"/>
                <w:sz w:val="20"/>
                <w:szCs w:val="20"/>
              </w:rPr>
              <w:t xml:space="preserve"> </w:t>
            </w:r>
            <w:r>
              <w:rPr>
                <w:rFonts w:ascii="仿宋" w:hAnsi="仿宋" w:eastAsia="仿宋" w:cs="仿宋"/>
                <w:spacing w:val="5"/>
                <w:sz w:val="20"/>
                <w:szCs w:val="20"/>
              </w:rPr>
              <w:t>约</w:t>
            </w:r>
            <w:r>
              <w:rPr>
                <w:rFonts w:ascii="仿宋" w:hAnsi="仿宋" w:eastAsia="仿宋" w:cs="仿宋"/>
                <w:spacing w:val="-37"/>
                <w:sz w:val="20"/>
                <w:szCs w:val="20"/>
              </w:rPr>
              <w:t xml:space="preserve"> </w:t>
            </w:r>
            <w:r>
              <w:rPr>
                <w:rFonts w:ascii="仿宋" w:hAnsi="仿宋" w:eastAsia="仿宋" w:cs="仿宋"/>
                <w:spacing w:val="5"/>
                <w:sz w:val="20"/>
                <w:szCs w:val="20"/>
              </w:rPr>
              <w:t>285m</w:t>
            </w:r>
            <w:r>
              <w:rPr>
                <w:rFonts w:ascii="仿宋" w:hAnsi="仿宋" w:eastAsia="仿宋" w:cs="仿宋"/>
                <w:spacing w:val="-32"/>
                <w:sz w:val="20"/>
                <w:szCs w:val="20"/>
              </w:rPr>
              <w:t xml:space="preserve"> </w:t>
            </w:r>
            <w:r>
              <w:rPr>
                <w:rFonts w:ascii="仿宋" w:hAnsi="仿宋" w:eastAsia="仿宋" w:cs="仿宋"/>
                <w:spacing w:val="5"/>
                <w:sz w:val="20"/>
                <w:szCs w:val="20"/>
              </w:rPr>
              <w:t>处分布有</w:t>
            </w:r>
            <w:r>
              <w:rPr>
                <w:rFonts w:ascii="仿宋" w:hAnsi="仿宋" w:eastAsia="仿宋" w:cs="仿宋"/>
                <w:spacing w:val="-24"/>
                <w:sz w:val="20"/>
                <w:szCs w:val="20"/>
              </w:rPr>
              <w:t xml:space="preserve"> </w:t>
            </w:r>
            <w:r>
              <w:rPr>
                <w:rFonts w:ascii="仿宋" w:hAnsi="仿宋" w:eastAsia="仿宋" w:cs="仿宋"/>
                <w:spacing w:val="5"/>
                <w:sz w:val="20"/>
                <w:szCs w:val="20"/>
              </w:rPr>
              <w:t>1</w:t>
            </w:r>
            <w:r>
              <w:rPr>
                <w:rFonts w:ascii="仿宋" w:hAnsi="仿宋" w:eastAsia="仿宋" w:cs="仿宋"/>
                <w:spacing w:val="-21"/>
                <w:sz w:val="20"/>
                <w:szCs w:val="20"/>
              </w:rPr>
              <w:t xml:space="preserve"> </w:t>
            </w:r>
            <w:r>
              <w:rPr>
                <w:rFonts w:ascii="仿宋" w:hAnsi="仿宋" w:eastAsia="仿宋" w:cs="仿宋"/>
                <w:spacing w:val="5"/>
                <w:sz w:val="20"/>
                <w:szCs w:val="20"/>
              </w:rPr>
              <w:t>简易护林管护用房。该处房屋为当地村民</w:t>
            </w:r>
            <w:r>
              <w:rPr>
                <w:rFonts w:ascii="仿宋" w:hAnsi="仿宋" w:eastAsia="仿宋" w:cs="仿宋"/>
                <w:spacing w:val="4"/>
                <w:sz w:val="20"/>
                <w:szCs w:val="20"/>
              </w:rPr>
              <w:t>修建在林地内的临</w:t>
            </w:r>
            <w:r>
              <w:rPr>
                <w:rFonts w:ascii="仿宋" w:hAnsi="仿宋" w:eastAsia="仿宋" w:cs="仿宋"/>
                <w:sz w:val="20"/>
                <w:szCs w:val="20"/>
              </w:rPr>
              <w:t xml:space="preserve"> </w:t>
            </w:r>
            <w:r>
              <w:rPr>
                <w:rFonts w:ascii="仿宋" w:hAnsi="仿宋" w:eastAsia="仿宋" w:cs="仿宋"/>
                <w:spacing w:val="10"/>
                <w:sz w:val="20"/>
                <w:szCs w:val="20"/>
              </w:rPr>
              <w:t>时居住点，用于看管林地使用。该居民点距离矿区较远，居民点现状没有出现</w:t>
            </w:r>
            <w:r>
              <w:rPr>
                <w:rFonts w:ascii="仿宋" w:hAnsi="仿宋" w:eastAsia="仿宋" w:cs="仿宋"/>
                <w:spacing w:val="17"/>
                <w:sz w:val="20"/>
                <w:szCs w:val="20"/>
              </w:rPr>
              <w:t xml:space="preserve"> </w:t>
            </w:r>
            <w:r>
              <w:rPr>
                <w:rFonts w:ascii="仿宋" w:hAnsi="仿宋" w:eastAsia="仿宋" w:cs="仿宋"/>
                <w:spacing w:val="10"/>
                <w:sz w:val="20"/>
                <w:szCs w:val="20"/>
              </w:rPr>
              <w:t>地裂缝、地面塌陷及所造成的房屋开裂、塌陷等现象。评估区内该散户受采矿</w:t>
            </w:r>
            <w:r>
              <w:rPr>
                <w:rFonts w:ascii="仿宋" w:hAnsi="仿宋" w:eastAsia="仿宋" w:cs="仿宋"/>
                <w:spacing w:val="17"/>
                <w:sz w:val="20"/>
                <w:szCs w:val="20"/>
              </w:rPr>
              <w:t xml:space="preserve"> </w:t>
            </w:r>
            <w:r>
              <w:rPr>
                <w:rFonts w:ascii="仿宋" w:hAnsi="仿宋" w:eastAsia="仿宋" w:cs="仿宋"/>
                <w:spacing w:val="8"/>
                <w:sz w:val="20"/>
                <w:szCs w:val="20"/>
              </w:rPr>
              <w:t>活动的影响的可能性小，危害危险性小。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987" w:hRule="atLeast"/>
        </w:trPr>
        <w:tc>
          <w:tcPr>
            <w:tcW w:w="494" w:type="dxa"/>
            <w:vMerge w:val="continue"/>
            <w:tcBorders>
              <w:top w:val="nil"/>
            </w:tcBorders>
            <w:vAlign w:val="top"/>
          </w:tcPr>
          <w:p>
            <w:pPr>
              <w:rPr>
                <w:rFonts w:ascii="Arial"/>
                <w:sz w:val="21"/>
              </w:rPr>
            </w:pPr>
          </w:p>
        </w:tc>
        <w:tc>
          <w:tcPr>
            <w:tcW w:w="1788" w:type="dxa"/>
            <w:gridSpan w:val="2"/>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39" w:lineRule="auto"/>
              <w:ind w:left="123" w:right="107" w:hanging="6"/>
              <w:rPr>
                <w:rFonts w:ascii="仿宋" w:hAnsi="仿宋" w:eastAsia="仿宋" w:cs="仿宋"/>
                <w:sz w:val="20"/>
                <w:szCs w:val="20"/>
              </w:rPr>
            </w:pPr>
            <w:r>
              <w:rPr>
                <w:rFonts w:ascii="仿宋" w:hAnsi="仿宋" w:eastAsia="仿宋" w:cs="仿宋"/>
                <w:spacing w:val="22"/>
                <w:sz w:val="20"/>
                <w:szCs w:val="20"/>
              </w:rPr>
              <w:t>矿山地质环境影</w:t>
            </w:r>
            <w:r>
              <w:rPr>
                <w:rFonts w:ascii="仿宋" w:hAnsi="仿宋" w:eastAsia="仿宋" w:cs="仿宋"/>
                <w:spacing w:val="3"/>
                <w:sz w:val="20"/>
                <w:szCs w:val="20"/>
              </w:rPr>
              <w:t xml:space="preserve"> </w:t>
            </w:r>
            <w:r>
              <w:rPr>
                <w:rFonts w:ascii="仿宋" w:hAnsi="仿宋" w:eastAsia="仿宋" w:cs="仿宋"/>
                <w:spacing w:val="5"/>
                <w:sz w:val="20"/>
                <w:szCs w:val="20"/>
              </w:rPr>
              <w:t>响综合评估</w:t>
            </w:r>
          </w:p>
        </w:tc>
        <w:tc>
          <w:tcPr>
            <w:tcW w:w="7392" w:type="dxa"/>
            <w:vAlign w:val="top"/>
          </w:tcPr>
          <w:p>
            <w:pPr>
              <w:spacing w:before="32" w:line="229" w:lineRule="auto"/>
              <w:ind w:left="539"/>
              <w:rPr>
                <w:rFonts w:ascii="仿宋" w:hAnsi="仿宋" w:eastAsia="仿宋" w:cs="仿宋"/>
                <w:sz w:val="20"/>
                <w:szCs w:val="20"/>
              </w:rPr>
            </w:pPr>
            <w:r>
              <w:rPr>
                <w:rFonts w:ascii="Times New Roman" w:hAnsi="Times New Roman" w:eastAsia="Times New Roman" w:cs="Times New Roman"/>
                <w:b/>
                <w:bCs/>
                <w:spacing w:val="7"/>
                <w:sz w:val="20"/>
                <w:szCs w:val="20"/>
              </w:rPr>
              <w:t>1</w:t>
            </w:r>
            <w:r>
              <w:rPr>
                <w:rFonts w:ascii="Times New Roman" w:hAnsi="Times New Roman" w:eastAsia="Times New Roman" w:cs="Times New Roman"/>
                <w:b/>
                <w:bCs/>
                <w:spacing w:val="-13"/>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、矿山地质环境影响现状评估结果</w:t>
            </w:r>
          </w:p>
          <w:p>
            <w:pPr>
              <w:tabs>
                <w:tab w:val="left" w:pos="223"/>
              </w:tabs>
              <w:spacing w:before="24" w:line="247" w:lineRule="auto"/>
              <w:ind w:left="119" w:right="107" w:firstLine="420"/>
              <w:rPr>
                <w:rFonts w:ascii="仿宋" w:hAnsi="仿宋" w:eastAsia="仿宋" w:cs="仿宋"/>
                <w:sz w:val="20"/>
                <w:szCs w:val="20"/>
              </w:rPr>
            </w:pPr>
            <w:r>
              <w:rPr>
                <w:rFonts w:ascii="仿宋" w:hAnsi="仿宋" w:eastAsia="仿宋" w:cs="仿宋"/>
                <w:spacing w:val="2"/>
                <w:sz w:val="20"/>
                <w:szCs w:val="20"/>
              </w:rPr>
              <w:t>根据云南省</w:t>
            </w:r>
            <w:r>
              <w:rPr>
                <w:rFonts w:ascii="仿宋" w:hAnsi="仿宋" w:eastAsia="仿宋" w:cs="仿宋"/>
                <w:spacing w:val="-35"/>
                <w:sz w:val="20"/>
                <w:szCs w:val="20"/>
              </w:rPr>
              <w:t xml:space="preserve"> </w:t>
            </w:r>
            <w:r>
              <w:rPr>
                <w:rFonts w:ascii="仿宋" w:hAnsi="仿宋" w:eastAsia="仿宋" w:cs="仿宋"/>
                <w:spacing w:val="2"/>
                <w:sz w:val="20"/>
                <w:szCs w:val="20"/>
              </w:rPr>
              <w:t>2014</w:t>
            </w:r>
            <w:r>
              <w:rPr>
                <w:rFonts w:ascii="仿宋" w:hAnsi="仿宋" w:eastAsia="仿宋" w:cs="仿宋"/>
                <w:spacing w:val="-28"/>
                <w:sz w:val="20"/>
                <w:szCs w:val="20"/>
              </w:rPr>
              <w:t xml:space="preserve"> </w:t>
            </w:r>
            <w:r>
              <w:rPr>
                <w:rFonts w:ascii="仿宋" w:hAnsi="仿宋" w:eastAsia="仿宋" w:cs="仿宋"/>
                <w:spacing w:val="2"/>
                <w:sz w:val="20"/>
                <w:szCs w:val="20"/>
              </w:rPr>
              <w:t>年</w:t>
            </w:r>
            <w:r>
              <w:rPr>
                <w:rFonts w:ascii="仿宋" w:hAnsi="仿宋" w:eastAsia="仿宋" w:cs="仿宋"/>
                <w:spacing w:val="-25"/>
                <w:sz w:val="20"/>
                <w:szCs w:val="20"/>
              </w:rPr>
              <w:t xml:space="preserve"> </w:t>
            </w:r>
            <w:r>
              <w:rPr>
                <w:rFonts w:ascii="仿宋" w:hAnsi="仿宋" w:eastAsia="仿宋" w:cs="仿宋"/>
                <w:spacing w:val="2"/>
                <w:sz w:val="20"/>
                <w:szCs w:val="20"/>
              </w:rPr>
              <w:t>1</w:t>
            </w:r>
            <w:r>
              <w:rPr>
                <w:rFonts w:ascii="仿宋" w:hAnsi="仿宋" w:eastAsia="仿宋" w:cs="仿宋"/>
                <w:spacing w:val="-22"/>
                <w:sz w:val="20"/>
                <w:szCs w:val="20"/>
              </w:rPr>
              <w:t xml:space="preserve"> </w:t>
            </w:r>
            <w:r>
              <w:rPr>
                <w:rFonts w:ascii="仿宋" w:hAnsi="仿宋" w:eastAsia="仿宋" w:cs="仿宋"/>
                <w:spacing w:val="2"/>
                <w:sz w:val="20"/>
                <w:szCs w:val="20"/>
              </w:rPr>
              <w:t>月</w:t>
            </w:r>
            <w:r>
              <w:rPr>
                <w:rFonts w:ascii="仿宋" w:hAnsi="仿宋" w:eastAsia="仿宋" w:cs="仿宋"/>
                <w:spacing w:val="-25"/>
                <w:sz w:val="20"/>
                <w:szCs w:val="20"/>
              </w:rPr>
              <w:t xml:space="preserve"> </w:t>
            </w:r>
            <w:r>
              <w:rPr>
                <w:rFonts w:ascii="仿宋" w:hAnsi="仿宋" w:eastAsia="仿宋" w:cs="仿宋"/>
                <w:spacing w:val="2"/>
                <w:sz w:val="20"/>
                <w:szCs w:val="20"/>
              </w:rPr>
              <w:t>1 日实施的《云南省矿山地质环境保护与治理恢复</w:t>
            </w:r>
            <w:r>
              <w:rPr>
                <w:rFonts w:ascii="仿宋" w:hAnsi="仿宋" w:eastAsia="仿宋" w:cs="仿宋"/>
                <w:sz w:val="20"/>
                <w:szCs w:val="20"/>
              </w:rPr>
              <w:t xml:space="preserve"> </w:t>
            </w:r>
            <w:r>
              <w:rPr>
                <w:rFonts w:ascii="仿宋" w:hAnsi="仿宋" w:eastAsia="仿宋" w:cs="仿宋"/>
                <w:spacing w:val="10"/>
                <w:sz w:val="20"/>
                <w:szCs w:val="20"/>
              </w:rPr>
              <w:t>方案编制实施细则》附录</w:t>
            </w:r>
            <w:r>
              <w:rPr>
                <w:rFonts w:ascii="仿宋" w:hAnsi="仿宋" w:eastAsia="仿宋" w:cs="仿宋"/>
                <w:spacing w:val="-40"/>
                <w:sz w:val="20"/>
                <w:szCs w:val="20"/>
              </w:rPr>
              <w:t xml:space="preserve"> </w:t>
            </w:r>
            <w:r>
              <w:rPr>
                <w:rFonts w:ascii="仿宋" w:hAnsi="仿宋" w:eastAsia="仿宋" w:cs="仿宋"/>
                <w:spacing w:val="10"/>
                <w:sz w:val="20"/>
                <w:szCs w:val="20"/>
              </w:rPr>
              <w:t>E</w:t>
            </w:r>
            <w:r>
              <w:rPr>
                <w:rFonts w:ascii="仿宋" w:hAnsi="仿宋" w:eastAsia="仿宋" w:cs="仿宋"/>
                <w:spacing w:val="-33"/>
                <w:sz w:val="20"/>
                <w:szCs w:val="20"/>
              </w:rPr>
              <w:t xml:space="preserve"> </w:t>
            </w:r>
            <w:r>
              <w:rPr>
                <w:rFonts w:ascii="仿宋" w:hAnsi="仿宋" w:eastAsia="仿宋" w:cs="仿宋"/>
                <w:spacing w:val="10"/>
                <w:sz w:val="20"/>
                <w:szCs w:val="20"/>
              </w:rPr>
              <w:t>矿山地质环境影响程度分级表</w:t>
            </w:r>
            <w:r>
              <w:rPr>
                <w:rFonts w:ascii="仿宋" w:hAnsi="仿宋" w:eastAsia="仿宋" w:cs="仿宋"/>
                <w:spacing w:val="9"/>
                <w:sz w:val="20"/>
                <w:szCs w:val="20"/>
              </w:rPr>
              <w:t>进行现状矿山地质环</w:t>
            </w:r>
            <w:r>
              <w:rPr>
                <w:rFonts w:ascii="仿宋" w:hAnsi="仿宋" w:eastAsia="仿宋" w:cs="仿宋"/>
                <w:sz w:val="20"/>
                <w:szCs w:val="20"/>
              </w:rPr>
              <w:t xml:space="preserve"> </w:t>
            </w:r>
            <w:r>
              <w:rPr>
                <w:rFonts w:ascii="仿宋" w:hAnsi="仿宋" w:eastAsia="仿宋" w:cs="仿宋"/>
                <w:spacing w:val="10"/>
                <w:sz w:val="20"/>
                <w:szCs w:val="20"/>
              </w:rPr>
              <w:t>境影响程度分级。根据矿山地质环境影响现状分析结果，现状条件下，评估区</w:t>
            </w:r>
            <w:r>
              <w:rPr>
                <w:rFonts w:ascii="仿宋" w:hAnsi="仿宋" w:eastAsia="仿宋" w:cs="仿宋"/>
                <w:spacing w:val="18"/>
                <w:sz w:val="20"/>
                <w:szCs w:val="20"/>
              </w:rPr>
              <w:t xml:space="preserve"> </w:t>
            </w:r>
            <w:r>
              <w:rPr>
                <w:rFonts w:ascii="仿宋" w:hAnsi="仿宋" w:eastAsia="仿宋" w:cs="仿宋"/>
                <w:spacing w:val="17"/>
                <w:sz w:val="20"/>
                <w:szCs w:val="20"/>
              </w:rPr>
              <w:t>矿山地质环境影响程度划分为严重区和较轻区两个区，相应地划分为</w:t>
            </w:r>
            <w:r>
              <w:rPr>
                <w:rFonts w:ascii="仿宋" w:hAnsi="仿宋" w:eastAsia="仿宋" w:cs="仿宋"/>
                <w:spacing w:val="16"/>
                <w:sz w:val="20"/>
                <w:szCs w:val="20"/>
              </w:rPr>
              <w:t>严重区</w:t>
            </w:r>
            <w:r>
              <w:rPr>
                <w:rFonts w:ascii="仿宋" w:hAnsi="仿宋" w:eastAsia="仿宋" w:cs="仿宋"/>
                <w:sz w:val="20"/>
                <w:szCs w:val="20"/>
              </w:rPr>
              <w:t xml:space="preserve"> </w:t>
            </w:r>
            <w:r>
              <w:rPr>
                <w:rFonts w:ascii="仿宋" w:hAnsi="仿宋" w:eastAsia="仿宋" w:cs="仿宋"/>
                <w:sz w:val="20"/>
                <w:szCs w:val="20"/>
              </w:rPr>
              <w:tab/>
            </w:r>
            <w:r>
              <w:rPr>
                <w:rFonts w:ascii="仿宋" w:hAnsi="仿宋" w:eastAsia="仿宋" w:cs="仿宋"/>
                <w:spacing w:val="-2"/>
                <w:sz w:val="20"/>
                <w:szCs w:val="20"/>
              </w:rPr>
              <w:t>(ⅰ)</w:t>
            </w:r>
            <w:r>
              <w:rPr>
                <w:rFonts w:ascii="仿宋" w:hAnsi="仿宋" w:eastAsia="仿宋" w:cs="仿宋"/>
                <w:spacing w:val="36"/>
                <w:sz w:val="20"/>
                <w:szCs w:val="20"/>
              </w:rPr>
              <w:t xml:space="preserve"> </w:t>
            </w:r>
            <w:r>
              <w:rPr>
                <w:rFonts w:ascii="仿宋" w:hAnsi="仿宋" w:eastAsia="仿宋" w:cs="仿宋"/>
                <w:spacing w:val="-2"/>
                <w:sz w:val="20"/>
                <w:szCs w:val="20"/>
              </w:rPr>
              <w:t>和较轻区（iii）。</w:t>
            </w:r>
          </w:p>
          <w:p>
            <w:pPr>
              <w:spacing w:before="21" w:line="231" w:lineRule="auto"/>
              <w:ind w:left="544"/>
              <w:rPr>
                <w:rFonts w:ascii="仿宋" w:hAnsi="仿宋" w:eastAsia="仿宋" w:cs="仿宋"/>
                <w:sz w:val="20"/>
                <w:szCs w:val="20"/>
              </w:rPr>
            </w:pPr>
            <w:r>
              <w:rPr>
                <w:rFonts w:ascii="仿宋" w:hAnsi="仿宋" w:eastAsia="仿宋" w:cs="仿宋"/>
                <w:spacing w:val="12"/>
                <w:sz w:val="20"/>
                <w:szCs w:val="20"/>
              </w:rPr>
              <w:t>（1）矿山地质环境影响严重区(ⅰ):</w:t>
            </w:r>
          </w:p>
          <w:p>
            <w:pPr>
              <w:spacing w:before="21" w:line="248" w:lineRule="auto"/>
              <w:ind w:left="120" w:right="42" w:firstLine="421"/>
              <w:rPr>
                <w:rFonts w:ascii="仿宋" w:hAnsi="仿宋" w:eastAsia="仿宋" w:cs="仿宋"/>
                <w:sz w:val="20"/>
                <w:szCs w:val="20"/>
              </w:rPr>
            </w:pPr>
            <w:r>
              <w:rPr>
                <w:rFonts w:ascii="仿宋" w:hAnsi="仿宋" w:eastAsia="仿宋" w:cs="仿宋"/>
                <w:spacing w:val="6"/>
                <w:sz w:val="20"/>
                <w:szCs w:val="20"/>
              </w:rPr>
              <w:t>分布于评估区中部，</w:t>
            </w:r>
            <w:r>
              <w:rPr>
                <w:rFonts w:ascii="仿宋" w:hAnsi="仿宋" w:eastAsia="仿宋" w:cs="仿宋"/>
                <w:spacing w:val="-40"/>
                <w:sz w:val="20"/>
                <w:szCs w:val="20"/>
              </w:rPr>
              <w:t xml:space="preserve"> </w:t>
            </w:r>
            <w:r>
              <w:rPr>
                <w:rFonts w:ascii="仿宋" w:hAnsi="仿宋" w:eastAsia="仿宋" w:cs="仿宋"/>
                <w:spacing w:val="6"/>
                <w:sz w:val="20"/>
                <w:szCs w:val="20"/>
              </w:rPr>
              <w:t>占地面积约为</w:t>
            </w:r>
            <w:r>
              <w:rPr>
                <w:rFonts w:ascii="仿宋" w:hAnsi="仿宋" w:eastAsia="仿宋" w:cs="仿宋"/>
                <w:spacing w:val="-36"/>
                <w:sz w:val="20"/>
                <w:szCs w:val="20"/>
              </w:rPr>
              <w:t xml:space="preserve"> </w:t>
            </w:r>
            <w:r>
              <w:rPr>
                <w:rFonts w:ascii="仿宋" w:hAnsi="仿宋" w:eastAsia="仿宋" w:cs="仿宋"/>
                <w:spacing w:val="6"/>
                <w:sz w:val="20"/>
                <w:szCs w:val="20"/>
              </w:rPr>
              <w:t>6.1096</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16"/>
                <w:position w:val="10"/>
                <w:sz w:val="10"/>
                <w:szCs w:val="10"/>
              </w:rPr>
              <w:t xml:space="preserve"> </w:t>
            </w:r>
            <w:r>
              <w:rPr>
                <w:rFonts w:ascii="仿宋" w:hAnsi="仿宋" w:eastAsia="仿宋" w:cs="仿宋"/>
                <w:spacing w:val="6"/>
                <w:sz w:val="20"/>
                <w:szCs w:val="20"/>
              </w:rPr>
              <w:t>，</w:t>
            </w:r>
            <w:r>
              <w:rPr>
                <w:rFonts w:ascii="仿宋" w:hAnsi="仿宋" w:eastAsia="仿宋" w:cs="仿宋"/>
                <w:spacing w:val="-40"/>
                <w:sz w:val="20"/>
                <w:szCs w:val="20"/>
              </w:rPr>
              <w:t xml:space="preserve"> </w:t>
            </w:r>
            <w:r>
              <w:rPr>
                <w:rFonts w:ascii="仿宋" w:hAnsi="仿宋" w:eastAsia="仿宋" w:cs="仿宋"/>
                <w:spacing w:val="5"/>
                <w:sz w:val="20"/>
                <w:szCs w:val="20"/>
              </w:rPr>
              <w:t>占整个评估区的</w:t>
            </w:r>
            <w:r>
              <w:rPr>
                <w:rFonts w:ascii="仿宋" w:hAnsi="仿宋" w:eastAsia="仿宋" w:cs="仿宋"/>
                <w:spacing w:val="-22"/>
                <w:sz w:val="20"/>
                <w:szCs w:val="20"/>
              </w:rPr>
              <w:t xml:space="preserve"> </w:t>
            </w:r>
            <w:r>
              <w:rPr>
                <w:rFonts w:ascii="仿宋" w:hAnsi="仿宋" w:eastAsia="仿宋" w:cs="仿宋"/>
                <w:spacing w:val="5"/>
                <w:sz w:val="20"/>
                <w:szCs w:val="20"/>
              </w:rPr>
              <w:t>11.31%。</w:t>
            </w:r>
            <w:r>
              <w:rPr>
                <w:rFonts w:ascii="仿宋" w:hAnsi="仿宋" w:eastAsia="仿宋" w:cs="仿宋"/>
                <w:sz w:val="20"/>
                <w:szCs w:val="20"/>
              </w:rPr>
              <w:t xml:space="preserve"> </w:t>
            </w:r>
            <w:r>
              <w:rPr>
                <w:rFonts w:ascii="仿宋" w:hAnsi="仿宋" w:eastAsia="仿宋" w:cs="仿宋"/>
                <w:spacing w:val="7"/>
                <w:sz w:val="20"/>
                <w:szCs w:val="20"/>
              </w:rPr>
              <w:t>其包括的主要区域为</w:t>
            </w:r>
            <w:r>
              <w:rPr>
                <w:rFonts w:ascii="仿宋" w:hAnsi="仿宋" w:eastAsia="仿宋" w:cs="仿宋"/>
                <w:spacing w:val="-16"/>
                <w:sz w:val="20"/>
                <w:szCs w:val="20"/>
              </w:rPr>
              <w:t xml:space="preserve"> </w:t>
            </w:r>
            <w:r>
              <w:rPr>
                <w:rFonts w:ascii="仿宋" w:hAnsi="仿宋" w:eastAsia="仿宋" w:cs="仿宋"/>
                <w:spacing w:val="7"/>
                <w:sz w:val="20"/>
                <w:szCs w:val="20"/>
              </w:rPr>
              <w:t xml:space="preserve">1#试采区、2#试采区、原工业场地等。区内现状地质灾害 </w:t>
            </w:r>
            <w:r>
              <w:rPr>
                <w:rFonts w:ascii="仿宋" w:hAnsi="仿宋" w:eastAsia="仿宋" w:cs="仿宋"/>
                <w:spacing w:val="5"/>
                <w:sz w:val="20"/>
                <w:szCs w:val="20"/>
              </w:rPr>
              <w:t>不发育，现状主要分布</w:t>
            </w:r>
            <w:r>
              <w:rPr>
                <w:rFonts w:ascii="仿宋" w:hAnsi="仿宋" w:eastAsia="仿宋" w:cs="仿宋"/>
                <w:spacing w:val="-21"/>
                <w:sz w:val="20"/>
                <w:szCs w:val="20"/>
              </w:rPr>
              <w:t xml:space="preserve"> </w:t>
            </w:r>
            <w:r>
              <w:rPr>
                <w:rFonts w:ascii="仿宋" w:hAnsi="仿宋" w:eastAsia="仿宋" w:cs="仿宋"/>
                <w:spacing w:val="5"/>
                <w:sz w:val="20"/>
                <w:szCs w:val="20"/>
              </w:rPr>
              <w:t>2</w:t>
            </w:r>
            <w:r>
              <w:rPr>
                <w:rFonts w:ascii="仿宋" w:hAnsi="仿宋" w:eastAsia="仿宋" w:cs="仿宋"/>
                <w:spacing w:val="-31"/>
                <w:sz w:val="20"/>
                <w:szCs w:val="20"/>
              </w:rPr>
              <w:t xml:space="preserve"> </w:t>
            </w:r>
            <w:r>
              <w:rPr>
                <w:rFonts w:ascii="仿宋" w:hAnsi="仿宋" w:eastAsia="仿宋" w:cs="仿宋"/>
                <w:spacing w:val="5"/>
                <w:sz w:val="20"/>
                <w:szCs w:val="20"/>
              </w:rPr>
              <w:t>个露天采场，边坡现状稳定，发展趋势为稳定，危害、</w:t>
            </w:r>
            <w:r>
              <w:rPr>
                <w:rFonts w:ascii="仿宋" w:hAnsi="仿宋" w:eastAsia="仿宋" w:cs="仿宋"/>
                <w:sz w:val="20"/>
                <w:szCs w:val="20"/>
              </w:rPr>
              <w:t xml:space="preserve"> </w:t>
            </w:r>
            <w:r>
              <w:rPr>
                <w:rFonts w:ascii="仿宋" w:hAnsi="仿宋" w:eastAsia="仿宋" w:cs="仿宋"/>
                <w:spacing w:val="10"/>
                <w:sz w:val="20"/>
                <w:szCs w:val="20"/>
              </w:rPr>
              <w:t>危险性小等；矿山现状对含水层结构破坏较严重；现状下矿业活</w:t>
            </w:r>
            <w:r>
              <w:rPr>
                <w:rFonts w:ascii="仿宋" w:hAnsi="仿宋" w:eastAsia="仿宋" w:cs="仿宋"/>
                <w:spacing w:val="9"/>
                <w:sz w:val="20"/>
                <w:szCs w:val="20"/>
              </w:rPr>
              <w:t xml:space="preserve">动对区内地形 </w:t>
            </w:r>
            <w:r>
              <w:rPr>
                <w:rFonts w:ascii="仿宋" w:hAnsi="仿宋" w:eastAsia="仿宋" w:cs="仿宋"/>
                <w:spacing w:val="10"/>
                <w:sz w:val="20"/>
                <w:szCs w:val="20"/>
              </w:rPr>
              <w:t>地貌景观破坏严重；现状矿业活动对土地植被资源造成压占损毁，损毁程度为</w:t>
            </w:r>
            <w:r>
              <w:rPr>
                <w:rFonts w:ascii="仿宋" w:hAnsi="仿宋" w:eastAsia="仿宋" w:cs="仿宋"/>
                <w:spacing w:val="17"/>
                <w:sz w:val="20"/>
                <w:szCs w:val="20"/>
              </w:rPr>
              <w:t xml:space="preserve"> </w:t>
            </w:r>
            <w:r>
              <w:rPr>
                <w:rFonts w:ascii="仿宋" w:hAnsi="仿宋" w:eastAsia="仿宋" w:cs="仿宋"/>
                <w:spacing w:val="8"/>
                <w:sz w:val="20"/>
                <w:szCs w:val="20"/>
              </w:rPr>
              <w:t>较严重；现状下对区内水土环境污染程度较轻。</w:t>
            </w:r>
          </w:p>
          <w:p>
            <w:pPr>
              <w:spacing w:before="26" w:line="239" w:lineRule="auto"/>
              <w:ind w:left="126" w:right="107" w:firstLine="417"/>
              <w:rPr>
                <w:rFonts w:ascii="仿宋" w:hAnsi="仿宋" w:eastAsia="仿宋" w:cs="仿宋"/>
                <w:sz w:val="20"/>
                <w:szCs w:val="20"/>
              </w:rPr>
            </w:pPr>
            <w:r>
              <w:rPr>
                <w:rFonts w:ascii="仿宋" w:hAnsi="仿宋" w:eastAsia="仿宋" w:cs="仿宋"/>
                <w:spacing w:val="8"/>
                <w:sz w:val="20"/>
                <w:szCs w:val="20"/>
              </w:rPr>
              <w:t>（2）矿山地质环境影响较轻区（</w:t>
            </w:r>
            <w:r>
              <w:rPr>
                <w:rFonts w:ascii="仿宋" w:hAnsi="仿宋" w:eastAsia="仿宋" w:cs="仿宋"/>
                <w:sz w:val="20"/>
                <w:szCs w:val="20"/>
              </w:rPr>
              <w:t>iii</w:t>
            </w:r>
            <w:r>
              <w:rPr>
                <w:rFonts w:ascii="仿宋" w:hAnsi="仿宋" w:eastAsia="仿宋" w:cs="仿宋"/>
                <w:spacing w:val="-48"/>
                <w:sz w:val="20"/>
                <w:szCs w:val="20"/>
              </w:rPr>
              <w:t>）：</w:t>
            </w:r>
            <w:r>
              <w:rPr>
                <w:rFonts w:ascii="仿宋" w:hAnsi="仿宋" w:eastAsia="仿宋" w:cs="仿宋"/>
                <w:spacing w:val="8"/>
                <w:sz w:val="20"/>
                <w:szCs w:val="20"/>
              </w:rPr>
              <w:t>评估区范围</w:t>
            </w:r>
            <w:r>
              <w:rPr>
                <w:rFonts w:ascii="仿宋" w:hAnsi="仿宋" w:eastAsia="仿宋" w:cs="仿宋"/>
                <w:spacing w:val="7"/>
                <w:sz w:val="20"/>
                <w:szCs w:val="20"/>
              </w:rPr>
              <w:t>内除地质环境影响较严</w:t>
            </w:r>
            <w:r>
              <w:rPr>
                <w:rFonts w:ascii="仿宋" w:hAnsi="仿宋" w:eastAsia="仿宋" w:cs="仿宋"/>
                <w:sz w:val="20"/>
                <w:szCs w:val="20"/>
              </w:rPr>
              <w:t xml:space="preserve"> </w:t>
            </w:r>
            <w:r>
              <w:rPr>
                <w:rFonts w:ascii="仿宋" w:hAnsi="仿宋" w:eastAsia="仿宋" w:cs="仿宋"/>
                <w:spacing w:val="3"/>
                <w:sz w:val="20"/>
                <w:szCs w:val="20"/>
              </w:rPr>
              <w:t>重区以外的区域。</w:t>
            </w:r>
            <w:r>
              <w:rPr>
                <w:rFonts w:ascii="仿宋" w:hAnsi="仿宋" w:eastAsia="仿宋" w:cs="仿宋"/>
                <w:spacing w:val="-40"/>
                <w:sz w:val="20"/>
                <w:szCs w:val="20"/>
              </w:rPr>
              <w:t xml:space="preserve"> </w:t>
            </w:r>
            <w:r>
              <w:rPr>
                <w:rFonts w:ascii="仿宋" w:hAnsi="仿宋" w:eastAsia="仿宋" w:cs="仿宋"/>
                <w:spacing w:val="3"/>
                <w:sz w:val="20"/>
                <w:szCs w:val="20"/>
              </w:rPr>
              <w:t>占地面积约为</w:t>
            </w:r>
            <w:r>
              <w:rPr>
                <w:rFonts w:ascii="仿宋" w:hAnsi="仿宋" w:eastAsia="仿宋" w:cs="仿宋"/>
                <w:spacing w:val="-41"/>
                <w:sz w:val="20"/>
                <w:szCs w:val="20"/>
              </w:rPr>
              <w:t xml:space="preserve"> </w:t>
            </w:r>
            <w:r>
              <w:rPr>
                <w:rFonts w:ascii="仿宋" w:hAnsi="仿宋" w:eastAsia="仿宋" w:cs="仿宋"/>
                <w:spacing w:val="3"/>
                <w:sz w:val="20"/>
                <w:szCs w:val="20"/>
              </w:rPr>
              <w:t>47.9070</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3"/>
                <w:sz w:val="20"/>
                <w:szCs w:val="20"/>
              </w:rPr>
              <w:t>，</w:t>
            </w:r>
            <w:r>
              <w:rPr>
                <w:rFonts w:ascii="仿宋" w:hAnsi="仿宋" w:eastAsia="仿宋" w:cs="仿宋"/>
                <w:spacing w:val="-44"/>
                <w:sz w:val="20"/>
                <w:szCs w:val="20"/>
              </w:rPr>
              <w:t xml:space="preserve"> </w:t>
            </w:r>
            <w:r>
              <w:rPr>
                <w:rFonts w:ascii="仿宋" w:hAnsi="仿宋" w:eastAsia="仿宋" w:cs="仿宋"/>
                <w:spacing w:val="3"/>
                <w:sz w:val="20"/>
                <w:szCs w:val="20"/>
              </w:rPr>
              <w:t>占整个评估区的</w:t>
            </w:r>
            <w:r>
              <w:rPr>
                <w:rFonts w:ascii="仿宋" w:hAnsi="仿宋" w:eastAsia="仿宋" w:cs="仿宋"/>
                <w:spacing w:val="-37"/>
                <w:sz w:val="20"/>
                <w:szCs w:val="20"/>
              </w:rPr>
              <w:t xml:space="preserve"> </w:t>
            </w:r>
            <w:r>
              <w:rPr>
                <w:rFonts w:ascii="仿宋" w:hAnsi="仿宋" w:eastAsia="仿宋" w:cs="仿宋"/>
                <w:spacing w:val="3"/>
                <w:sz w:val="20"/>
                <w:szCs w:val="20"/>
              </w:rPr>
              <w:t>88.69%。</w:t>
            </w:r>
          </w:p>
          <w:p>
            <w:pPr>
              <w:spacing w:before="25" w:line="229" w:lineRule="auto"/>
              <w:ind w:left="530"/>
              <w:rPr>
                <w:rFonts w:ascii="仿宋" w:hAnsi="仿宋" w:eastAsia="仿宋" w:cs="仿宋"/>
                <w:sz w:val="20"/>
                <w:szCs w:val="20"/>
              </w:rPr>
            </w:pPr>
            <w:r>
              <w:rPr>
                <w:rFonts w:ascii="Times New Roman" w:hAnsi="Times New Roman" w:eastAsia="Times New Roman" w:cs="Times New Roman"/>
                <w:b/>
                <w:bCs/>
                <w:spacing w:val="7"/>
                <w:sz w:val="20"/>
                <w:szCs w:val="20"/>
              </w:rPr>
              <w:t>2</w:t>
            </w:r>
            <w:r>
              <w:rPr>
                <w:rFonts w:ascii="Times New Roman" w:hAnsi="Times New Roman" w:eastAsia="Times New Roman" w:cs="Times New Roman"/>
                <w:b/>
                <w:bCs/>
                <w:spacing w:val="-9"/>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、地质灾害危险性预测评估结果</w:t>
            </w:r>
          </w:p>
          <w:p>
            <w:pPr>
              <w:spacing w:before="26" w:line="245" w:lineRule="auto"/>
              <w:ind w:left="119" w:right="107" w:firstLine="420"/>
              <w:rPr>
                <w:rFonts w:ascii="仿宋" w:hAnsi="仿宋" w:eastAsia="仿宋" w:cs="仿宋"/>
                <w:sz w:val="20"/>
                <w:szCs w:val="20"/>
              </w:rPr>
            </w:pPr>
            <w:r>
              <w:rPr>
                <w:rFonts w:ascii="仿宋" w:hAnsi="仿宋" w:eastAsia="仿宋" w:cs="仿宋"/>
                <w:spacing w:val="6"/>
                <w:sz w:val="20"/>
                <w:szCs w:val="20"/>
              </w:rPr>
              <w:t>根据《地质灾害危险性评估规范》（</w:t>
            </w:r>
            <w:r>
              <w:rPr>
                <w:rFonts w:ascii="仿宋" w:hAnsi="仿宋" w:eastAsia="仿宋" w:cs="仿宋"/>
                <w:sz w:val="20"/>
                <w:szCs w:val="20"/>
              </w:rPr>
              <w:t>GB</w:t>
            </w:r>
            <w:r>
              <w:rPr>
                <w:rFonts w:ascii="仿宋" w:hAnsi="仿宋" w:eastAsia="仿宋" w:cs="仿宋"/>
                <w:spacing w:val="6"/>
                <w:sz w:val="20"/>
                <w:szCs w:val="20"/>
              </w:rPr>
              <w:t>/T 40112-2021）的要求，结合评估</w:t>
            </w:r>
            <w:r>
              <w:rPr>
                <w:rFonts w:ascii="仿宋" w:hAnsi="仿宋" w:eastAsia="仿宋" w:cs="仿宋"/>
                <w:spacing w:val="7"/>
                <w:sz w:val="20"/>
                <w:szCs w:val="20"/>
              </w:rPr>
              <w:t xml:space="preserve"> </w:t>
            </w:r>
            <w:r>
              <w:rPr>
                <w:rFonts w:ascii="仿宋" w:hAnsi="仿宋" w:eastAsia="仿宋" w:cs="仿宋"/>
                <w:spacing w:val="10"/>
                <w:sz w:val="20"/>
                <w:szCs w:val="20"/>
              </w:rPr>
              <w:t>区地质灾害发育情况及拟建工程可能诱发地质灾害的程度，对本区进行地质灾</w:t>
            </w:r>
            <w:r>
              <w:rPr>
                <w:rFonts w:ascii="仿宋" w:hAnsi="仿宋" w:eastAsia="仿宋" w:cs="仿宋"/>
                <w:spacing w:val="18"/>
                <w:sz w:val="20"/>
                <w:szCs w:val="20"/>
              </w:rPr>
              <w:t xml:space="preserve"> </w:t>
            </w:r>
            <w:r>
              <w:rPr>
                <w:rFonts w:ascii="仿宋" w:hAnsi="仿宋" w:eastAsia="仿宋" w:cs="仿宋"/>
                <w:spacing w:val="10"/>
                <w:sz w:val="20"/>
                <w:szCs w:val="20"/>
              </w:rPr>
              <w:t>害危险性分级。将评估区地质灾害危险性划分为危险性大区、危险性中等区、</w:t>
            </w:r>
            <w:r>
              <w:rPr>
                <w:rFonts w:ascii="仿宋" w:hAnsi="仿宋" w:eastAsia="仿宋" w:cs="仿宋"/>
                <w:spacing w:val="18"/>
                <w:sz w:val="20"/>
                <w:szCs w:val="20"/>
              </w:rPr>
              <w:t xml:space="preserve"> </w:t>
            </w:r>
            <w:r>
              <w:rPr>
                <w:rFonts w:ascii="仿宋" w:hAnsi="仿宋" w:eastAsia="仿宋" w:cs="仿宋"/>
                <w:spacing w:val="4"/>
                <w:sz w:val="20"/>
                <w:szCs w:val="20"/>
              </w:rPr>
              <w:t>危险性小区三级三区，分别用罗马字母Ⅰ</w:t>
            </w:r>
            <w:r>
              <w:rPr>
                <w:rFonts w:ascii="仿宋" w:hAnsi="仿宋" w:eastAsia="仿宋" w:cs="仿宋"/>
                <w:spacing w:val="-59"/>
                <w:sz w:val="20"/>
                <w:szCs w:val="20"/>
              </w:rPr>
              <w:t xml:space="preserve"> </w:t>
            </w:r>
            <w:r>
              <w:rPr>
                <w:rFonts w:ascii="仿宋" w:hAnsi="仿宋" w:eastAsia="仿宋" w:cs="仿宋"/>
                <w:spacing w:val="4"/>
                <w:sz w:val="20"/>
                <w:szCs w:val="20"/>
              </w:rPr>
              <w:t>、</w:t>
            </w:r>
            <w:r>
              <w:rPr>
                <w:rFonts w:ascii="仿宋" w:hAnsi="仿宋" w:eastAsia="仿宋" w:cs="仿宋"/>
                <w:spacing w:val="-50"/>
                <w:sz w:val="20"/>
                <w:szCs w:val="20"/>
              </w:rPr>
              <w:t xml:space="preserve"> </w:t>
            </w:r>
            <w:r>
              <w:rPr>
                <w:rFonts w:ascii="仿宋" w:hAnsi="仿宋" w:eastAsia="仿宋" w:cs="仿宋"/>
                <w:spacing w:val="4"/>
                <w:sz w:val="20"/>
                <w:szCs w:val="20"/>
              </w:rPr>
              <w:t>Ⅱ</w:t>
            </w:r>
            <w:r>
              <w:rPr>
                <w:rFonts w:ascii="仿宋" w:hAnsi="仿宋" w:eastAsia="仿宋" w:cs="仿宋"/>
                <w:spacing w:val="-68"/>
                <w:sz w:val="20"/>
                <w:szCs w:val="20"/>
              </w:rPr>
              <w:t xml:space="preserve"> </w:t>
            </w:r>
            <w:r>
              <w:rPr>
                <w:rFonts w:ascii="仿宋" w:hAnsi="仿宋" w:eastAsia="仿宋" w:cs="仿宋"/>
                <w:spacing w:val="4"/>
                <w:sz w:val="20"/>
                <w:szCs w:val="20"/>
              </w:rPr>
              <w:t>、Ⅲ表示。</w:t>
            </w:r>
          </w:p>
          <w:p>
            <w:pPr>
              <w:spacing w:before="25" w:line="229" w:lineRule="auto"/>
              <w:ind w:left="544"/>
              <w:rPr>
                <w:rFonts w:ascii="仿宋" w:hAnsi="仿宋" w:eastAsia="仿宋" w:cs="仿宋"/>
                <w:sz w:val="20"/>
                <w:szCs w:val="20"/>
              </w:rPr>
            </w:pPr>
            <w:r>
              <w:rPr>
                <w:rFonts w:ascii="仿宋" w:hAnsi="仿宋" w:eastAsia="仿宋" w:cs="仿宋"/>
                <w:spacing w:val="15"/>
                <w:sz w:val="20"/>
                <w:szCs w:val="20"/>
              </w:rPr>
              <w:t>（1）危险性大区(Ⅰ)</w:t>
            </w:r>
          </w:p>
          <w:p>
            <w:pPr>
              <w:spacing w:before="26" w:line="246" w:lineRule="auto"/>
              <w:ind w:left="125" w:right="42" w:firstLine="416"/>
              <w:rPr>
                <w:rFonts w:ascii="仿宋" w:hAnsi="仿宋" w:eastAsia="仿宋" w:cs="仿宋"/>
                <w:sz w:val="20"/>
                <w:szCs w:val="20"/>
              </w:rPr>
            </w:pPr>
            <w:r>
              <w:rPr>
                <w:rFonts w:ascii="仿宋" w:hAnsi="仿宋" w:eastAsia="仿宋" w:cs="仿宋"/>
                <w:spacing w:val="3"/>
                <w:sz w:val="20"/>
                <w:szCs w:val="20"/>
              </w:rPr>
              <w:t>分布于评估区西部，</w:t>
            </w:r>
            <w:r>
              <w:rPr>
                <w:rFonts w:ascii="仿宋" w:hAnsi="仿宋" w:eastAsia="仿宋" w:cs="仿宋"/>
                <w:spacing w:val="-32"/>
                <w:sz w:val="20"/>
                <w:szCs w:val="20"/>
              </w:rPr>
              <w:t xml:space="preserve"> </w:t>
            </w:r>
            <w:r>
              <w:rPr>
                <w:rFonts w:ascii="仿宋" w:hAnsi="仿宋" w:eastAsia="仿宋" w:cs="仿宋"/>
                <w:spacing w:val="3"/>
                <w:sz w:val="20"/>
                <w:szCs w:val="20"/>
              </w:rPr>
              <w:t>占地面积约为</w:t>
            </w:r>
            <w:r>
              <w:rPr>
                <w:rFonts w:ascii="仿宋" w:hAnsi="仿宋" w:eastAsia="仿宋" w:cs="仿宋"/>
                <w:spacing w:val="-22"/>
                <w:sz w:val="20"/>
                <w:szCs w:val="20"/>
              </w:rPr>
              <w:t xml:space="preserve"> </w:t>
            </w:r>
            <w:r>
              <w:rPr>
                <w:rFonts w:ascii="仿宋" w:hAnsi="仿宋" w:eastAsia="仿宋" w:cs="仿宋"/>
                <w:spacing w:val="3"/>
                <w:sz w:val="20"/>
                <w:szCs w:val="20"/>
              </w:rPr>
              <w:t>10.6092</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3"/>
                <w:sz w:val="20"/>
                <w:szCs w:val="20"/>
              </w:rPr>
              <w:t>，</w:t>
            </w:r>
            <w:r>
              <w:rPr>
                <w:rFonts w:ascii="仿宋" w:hAnsi="仿宋" w:eastAsia="仿宋" w:cs="仿宋"/>
                <w:spacing w:val="-44"/>
                <w:sz w:val="20"/>
                <w:szCs w:val="20"/>
              </w:rPr>
              <w:t xml:space="preserve"> </w:t>
            </w:r>
            <w:r>
              <w:rPr>
                <w:rFonts w:ascii="仿宋" w:hAnsi="仿宋" w:eastAsia="仿宋" w:cs="仿宋"/>
                <w:spacing w:val="3"/>
                <w:sz w:val="20"/>
                <w:szCs w:val="20"/>
              </w:rPr>
              <w:t>占整个评估区的</w:t>
            </w:r>
            <w:r>
              <w:rPr>
                <w:rFonts w:ascii="仿宋" w:hAnsi="仿宋" w:eastAsia="仿宋" w:cs="仿宋"/>
                <w:spacing w:val="-25"/>
                <w:sz w:val="20"/>
                <w:szCs w:val="20"/>
              </w:rPr>
              <w:t xml:space="preserve"> </w:t>
            </w:r>
            <w:r>
              <w:rPr>
                <w:rFonts w:ascii="仿宋" w:hAnsi="仿宋" w:eastAsia="仿宋" w:cs="仿宋"/>
                <w:spacing w:val="3"/>
                <w:sz w:val="20"/>
                <w:szCs w:val="20"/>
              </w:rPr>
              <w:t>19.65%，</w:t>
            </w:r>
            <w:r>
              <w:rPr>
                <w:rFonts w:ascii="仿宋" w:hAnsi="仿宋" w:eastAsia="仿宋" w:cs="仿宋"/>
                <w:sz w:val="20"/>
                <w:szCs w:val="20"/>
              </w:rPr>
              <w:t xml:space="preserve"> </w:t>
            </w:r>
            <w:r>
              <w:rPr>
                <w:rFonts w:ascii="仿宋" w:hAnsi="仿宋" w:eastAsia="仿宋" w:cs="仿宋"/>
                <w:spacing w:val="10"/>
                <w:sz w:val="20"/>
                <w:szCs w:val="20"/>
              </w:rPr>
              <w:t>主要为拟建露天采场等。危险性大区即为评估区地质</w:t>
            </w:r>
            <w:r>
              <w:rPr>
                <w:rFonts w:ascii="仿宋" w:hAnsi="仿宋" w:eastAsia="仿宋" w:cs="仿宋"/>
                <w:spacing w:val="9"/>
                <w:sz w:val="20"/>
                <w:szCs w:val="20"/>
              </w:rPr>
              <w:t xml:space="preserve">灾害危险性大，危害大的 </w:t>
            </w:r>
            <w:r>
              <w:rPr>
                <w:rFonts w:ascii="仿宋" w:hAnsi="仿宋" w:eastAsia="仿宋" w:cs="仿宋"/>
                <w:spacing w:val="6"/>
                <w:sz w:val="20"/>
                <w:szCs w:val="20"/>
              </w:rPr>
              <w:t>区域，地质环境影响评估为严重，地质环境影响主要是矿山建设诱发地质灾害、</w:t>
            </w:r>
            <w:r>
              <w:rPr>
                <w:rFonts w:ascii="仿宋" w:hAnsi="仿宋" w:eastAsia="仿宋" w:cs="仿宋"/>
                <w:spacing w:val="8"/>
                <w:sz w:val="20"/>
                <w:szCs w:val="20"/>
              </w:rPr>
              <w:t xml:space="preserve"> </w:t>
            </w:r>
            <w:r>
              <w:rPr>
                <w:rFonts w:ascii="仿宋" w:hAnsi="仿宋" w:eastAsia="仿宋" w:cs="仿宋"/>
                <w:spacing w:val="9"/>
                <w:sz w:val="20"/>
                <w:szCs w:val="20"/>
              </w:rPr>
              <w:t>区域遭受矿山诱发地质灾害、压占土地资源和</w:t>
            </w:r>
            <w:r>
              <w:rPr>
                <w:rFonts w:ascii="仿宋" w:hAnsi="仿宋" w:eastAsia="仿宋" w:cs="仿宋"/>
                <w:spacing w:val="8"/>
                <w:sz w:val="20"/>
                <w:szCs w:val="20"/>
              </w:rPr>
              <w:t>破坏地形地貌。</w:t>
            </w:r>
          </w:p>
          <w:p>
            <w:pPr>
              <w:spacing w:before="21" w:line="229" w:lineRule="auto"/>
              <w:ind w:left="544"/>
              <w:rPr>
                <w:rFonts w:ascii="仿宋" w:hAnsi="仿宋" w:eastAsia="仿宋" w:cs="仿宋"/>
                <w:sz w:val="20"/>
                <w:szCs w:val="20"/>
              </w:rPr>
            </w:pPr>
            <w:r>
              <w:rPr>
                <w:rFonts w:ascii="仿宋" w:hAnsi="仿宋" w:eastAsia="仿宋" w:cs="仿宋"/>
                <w:spacing w:val="15"/>
                <w:sz w:val="20"/>
                <w:szCs w:val="20"/>
              </w:rPr>
              <w:t>（2）危险性中等区(Ⅱ)</w:t>
            </w:r>
          </w:p>
          <w:p>
            <w:pPr>
              <w:spacing w:before="27" w:line="247" w:lineRule="auto"/>
              <w:ind w:left="119" w:right="75" w:firstLine="422"/>
              <w:rPr>
                <w:rFonts w:ascii="仿宋" w:hAnsi="仿宋" w:eastAsia="仿宋" w:cs="仿宋"/>
                <w:sz w:val="20"/>
                <w:szCs w:val="20"/>
              </w:rPr>
            </w:pPr>
            <w:r>
              <w:rPr>
                <w:rFonts w:ascii="仿宋" w:hAnsi="仿宋" w:eastAsia="仿宋" w:cs="仿宋"/>
                <w:spacing w:val="6"/>
                <w:sz w:val="20"/>
                <w:szCs w:val="20"/>
              </w:rPr>
              <w:t>分布于评估区中部，</w:t>
            </w:r>
            <w:r>
              <w:rPr>
                <w:rFonts w:ascii="仿宋" w:hAnsi="仿宋" w:eastAsia="仿宋" w:cs="仿宋"/>
                <w:spacing w:val="-39"/>
                <w:sz w:val="20"/>
                <w:szCs w:val="20"/>
              </w:rPr>
              <w:t xml:space="preserve"> </w:t>
            </w:r>
            <w:r>
              <w:rPr>
                <w:rFonts w:ascii="仿宋" w:hAnsi="仿宋" w:eastAsia="仿宋" w:cs="仿宋"/>
                <w:spacing w:val="6"/>
                <w:sz w:val="20"/>
                <w:szCs w:val="20"/>
              </w:rPr>
              <w:t>占地面积约为</w:t>
            </w:r>
            <w:r>
              <w:rPr>
                <w:rFonts w:ascii="仿宋" w:hAnsi="仿宋" w:eastAsia="仿宋" w:cs="仿宋"/>
                <w:spacing w:val="-34"/>
                <w:sz w:val="20"/>
                <w:szCs w:val="20"/>
              </w:rPr>
              <w:t xml:space="preserve"> </w:t>
            </w:r>
            <w:r>
              <w:rPr>
                <w:rFonts w:ascii="仿宋" w:hAnsi="仿宋" w:eastAsia="仿宋" w:cs="仿宋"/>
                <w:spacing w:val="6"/>
                <w:sz w:val="20"/>
                <w:szCs w:val="20"/>
              </w:rPr>
              <w:t>5.60</w:t>
            </w:r>
            <w:r>
              <w:rPr>
                <w:rFonts w:ascii="仿宋" w:hAnsi="仿宋" w:eastAsia="仿宋" w:cs="仿宋"/>
                <w:spacing w:val="5"/>
                <w:sz w:val="20"/>
                <w:szCs w:val="20"/>
              </w:rPr>
              <w:t>97</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16"/>
                <w:position w:val="10"/>
                <w:sz w:val="10"/>
                <w:szCs w:val="10"/>
              </w:rPr>
              <w:t xml:space="preserve"> </w:t>
            </w:r>
            <w:r>
              <w:rPr>
                <w:rFonts w:ascii="仿宋" w:hAnsi="仿宋" w:eastAsia="仿宋" w:cs="仿宋"/>
                <w:spacing w:val="5"/>
                <w:sz w:val="20"/>
                <w:szCs w:val="20"/>
              </w:rPr>
              <w:t>，</w:t>
            </w:r>
            <w:r>
              <w:rPr>
                <w:rFonts w:ascii="仿宋" w:hAnsi="仿宋" w:eastAsia="仿宋" w:cs="仿宋"/>
                <w:spacing w:val="-40"/>
                <w:sz w:val="20"/>
                <w:szCs w:val="20"/>
              </w:rPr>
              <w:t xml:space="preserve"> </w:t>
            </w:r>
            <w:r>
              <w:rPr>
                <w:rFonts w:ascii="仿宋" w:hAnsi="仿宋" w:eastAsia="仿宋" w:cs="仿宋"/>
                <w:spacing w:val="5"/>
                <w:sz w:val="20"/>
                <w:szCs w:val="20"/>
              </w:rPr>
              <w:t>占整个评估区的</w:t>
            </w:r>
            <w:r>
              <w:rPr>
                <w:rFonts w:ascii="仿宋" w:hAnsi="仿宋" w:eastAsia="仿宋" w:cs="仿宋"/>
                <w:spacing w:val="-22"/>
                <w:sz w:val="20"/>
                <w:szCs w:val="20"/>
              </w:rPr>
              <w:t xml:space="preserve"> </w:t>
            </w:r>
            <w:r>
              <w:rPr>
                <w:rFonts w:ascii="仿宋" w:hAnsi="仿宋" w:eastAsia="仿宋" w:cs="仿宋"/>
                <w:spacing w:val="5"/>
                <w:sz w:val="20"/>
                <w:szCs w:val="20"/>
              </w:rPr>
              <w:t>10.38%，</w:t>
            </w:r>
            <w:r>
              <w:rPr>
                <w:rFonts w:ascii="仿宋" w:hAnsi="仿宋" w:eastAsia="仿宋" w:cs="仿宋"/>
                <w:sz w:val="20"/>
                <w:szCs w:val="20"/>
              </w:rPr>
              <w:t xml:space="preserve"> </w:t>
            </w:r>
            <w:r>
              <w:rPr>
                <w:rFonts w:ascii="仿宋" w:hAnsi="仿宋" w:eastAsia="仿宋" w:cs="仿宋"/>
                <w:spacing w:val="5"/>
                <w:sz w:val="20"/>
                <w:szCs w:val="20"/>
              </w:rPr>
              <w:t xml:space="preserve">主要包括原露天采场（1#试采区、2#试采区）、原工业场地、拟设表土堆放区、 </w:t>
            </w:r>
            <w:r>
              <w:rPr>
                <w:rFonts w:ascii="仿宋" w:hAnsi="仿宋" w:eastAsia="仿宋" w:cs="仿宋"/>
                <w:spacing w:val="10"/>
                <w:sz w:val="20"/>
                <w:szCs w:val="20"/>
              </w:rPr>
              <w:t>拟改建工业场地等。危险性中等区即为评估区地质灾害危险性中等，危害中等</w:t>
            </w:r>
            <w:r>
              <w:rPr>
                <w:rFonts w:ascii="仿宋" w:hAnsi="仿宋" w:eastAsia="仿宋" w:cs="仿宋"/>
                <w:spacing w:val="16"/>
                <w:sz w:val="20"/>
                <w:szCs w:val="20"/>
              </w:rPr>
              <w:t xml:space="preserve"> </w:t>
            </w:r>
            <w:r>
              <w:rPr>
                <w:rFonts w:ascii="仿宋" w:hAnsi="仿宋" w:eastAsia="仿宋" w:cs="仿宋"/>
                <w:spacing w:val="10"/>
                <w:sz w:val="20"/>
                <w:szCs w:val="20"/>
              </w:rPr>
              <w:t>的区域，地质环境影响评估为较严重，地质环境影响主要是矿山建设诱发地质</w:t>
            </w:r>
            <w:r>
              <w:rPr>
                <w:rFonts w:ascii="仿宋" w:hAnsi="仿宋" w:eastAsia="仿宋" w:cs="仿宋"/>
                <w:spacing w:val="16"/>
                <w:sz w:val="20"/>
                <w:szCs w:val="20"/>
              </w:rPr>
              <w:t xml:space="preserve"> </w:t>
            </w:r>
            <w:r>
              <w:rPr>
                <w:rFonts w:ascii="仿宋" w:hAnsi="仿宋" w:eastAsia="仿宋" w:cs="仿宋"/>
                <w:spacing w:val="9"/>
                <w:sz w:val="20"/>
                <w:szCs w:val="20"/>
              </w:rPr>
              <w:t>灾害、区域遭受矿山诱发地质灾害、压占土地资源和破坏地形地貌。</w:t>
            </w:r>
          </w:p>
          <w:p>
            <w:pPr>
              <w:spacing w:before="21" w:line="229" w:lineRule="auto"/>
              <w:ind w:left="544"/>
              <w:rPr>
                <w:rFonts w:ascii="仿宋" w:hAnsi="仿宋" w:eastAsia="仿宋" w:cs="仿宋"/>
                <w:sz w:val="20"/>
                <w:szCs w:val="20"/>
              </w:rPr>
            </w:pPr>
            <w:r>
              <w:rPr>
                <w:rFonts w:ascii="仿宋" w:hAnsi="仿宋" w:eastAsia="仿宋" w:cs="仿宋"/>
                <w:spacing w:val="15"/>
                <w:sz w:val="20"/>
                <w:szCs w:val="20"/>
              </w:rPr>
              <w:t>（3）危险性小区(Ⅲ)</w:t>
            </w:r>
          </w:p>
          <w:p>
            <w:pPr>
              <w:spacing w:before="26" w:line="244" w:lineRule="auto"/>
              <w:ind w:left="120" w:right="107" w:firstLine="428"/>
              <w:rPr>
                <w:rFonts w:ascii="仿宋" w:hAnsi="仿宋" w:eastAsia="仿宋" w:cs="仿宋"/>
                <w:sz w:val="20"/>
                <w:szCs w:val="20"/>
              </w:rPr>
            </w:pPr>
            <w:r>
              <w:rPr>
                <w:rFonts w:ascii="仿宋" w:hAnsi="仿宋" w:eastAsia="仿宋" w:cs="仿宋"/>
                <w:spacing w:val="10"/>
                <w:sz w:val="20"/>
                <w:szCs w:val="20"/>
              </w:rPr>
              <w:t>除危险性大区和危险性中等区以外的区域，即为地质环境影响危险性预测</w:t>
            </w:r>
            <w:r>
              <w:rPr>
                <w:rFonts w:ascii="仿宋" w:hAnsi="仿宋" w:eastAsia="仿宋" w:cs="仿宋"/>
                <w:spacing w:val="9"/>
                <w:sz w:val="20"/>
                <w:szCs w:val="20"/>
              </w:rPr>
              <w:t xml:space="preserve"> </w:t>
            </w:r>
            <w:r>
              <w:rPr>
                <w:rFonts w:ascii="仿宋" w:hAnsi="仿宋" w:eastAsia="仿宋" w:cs="仿宋"/>
                <w:spacing w:val="5"/>
                <w:sz w:val="20"/>
                <w:szCs w:val="20"/>
              </w:rPr>
              <w:t>评估为危险性小，危害小，面积约为</w:t>
            </w:r>
            <w:r>
              <w:rPr>
                <w:rFonts w:ascii="仿宋" w:hAnsi="仿宋" w:eastAsia="仿宋" w:cs="仿宋"/>
                <w:spacing w:val="-36"/>
                <w:sz w:val="20"/>
                <w:szCs w:val="20"/>
              </w:rPr>
              <w:t xml:space="preserve"> </w:t>
            </w:r>
            <w:r>
              <w:rPr>
                <w:rFonts w:ascii="仿宋" w:hAnsi="仿宋" w:eastAsia="仿宋" w:cs="仿宋"/>
                <w:spacing w:val="5"/>
                <w:sz w:val="20"/>
                <w:szCs w:val="20"/>
              </w:rPr>
              <w:t>37.7977</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5"/>
                <w:sz w:val="20"/>
                <w:szCs w:val="20"/>
              </w:rPr>
              <w:t>，</w:t>
            </w:r>
            <w:r>
              <w:rPr>
                <w:rFonts w:ascii="仿宋" w:hAnsi="仿宋" w:eastAsia="仿宋" w:cs="仿宋"/>
                <w:spacing w:val="-47"/>
                <w:sz w:val="20"/>
                <w:szCs w:val="20"/>
              </w:rPr>
              <w:t xml:space="preserve"> </w:t>
            </w:r>
            <w:r>
              <w:rPr>
                <w:rFonts w:ascii="仿宋" w:hAnsi="仿宋" w:eastAsia="仿宋" w:cs="仿宋"/>
                <w:spacing w:val="5"/>
                <w:sz w:val="20"/>
                <w:szCs w:val="20"/>
              </w:rPr>
              <w:t>占整个评估区的</w:t>
            </w:r>
            <w:r>
              <w:rPr>
                <w:rFonts w:ascii="仿宋" w:hAnsi="仿宋" w:eastAsia="仿宋" w:cs="仿宋"/>
                <w:spacing w:val="-38"/>
                <w:sz w:val="20"/>
                <w:szCs w:val="20"/>
              </w:rPr>
              <w:t xml:space="preserve"> </w:t>
            </w:r>
            <w:r>
              <w:rPr>
                <w:rFonts w:ascii="仿宋" w:hAnsi="仿宋" w:eastAsia="仿宋" w:cs="仿宋"/>
                <w:spacing w:val="5"/>
                <w:sz w:val="20"/>
                <w:szCs w:val="20"/>
              </w:rPr>
              <w:t>69.97%，地</w:t>
            </w:r>
            <w:r>
              <w:rPr>
                <w:rFonts w:ascii="仿宋" w:hAnsi="仿宋" w:eastAsia="仿宋" w:cs="仿宋"/>
                <w:sz w:val="20"/>
                <w:szCs w:val="20"/>
              </w:rPr>
              <w:t xml:space="preserve"> </w:t>
            </w:r>
            <w:r>
              <w:rPr>
                <w:rFonts w:ascii="仿宋" w:hAnsi="仿宋" w:eastAsia="仿宋" w:cs="仿宋"/>
                <w:spacing w:val="8"/>
                <w:sz w:val="20"/>
                <w:szCs w:val="20"/>
              </w:rPr>
              <w:t>质环境危险性预测评估为危险性小。</w:t>
            </w:r>
          </w:p>
          <w:p>
            <w:pPr>
              <w:spacing w:before="23" w:line="229" w:lineRule="auto"/>
              <w:ind w:left="529"/>
              <w:rPr>
                <w:rFonts w:ascii="仿宋" w:hAnsi="仿宋" w:eastAsia="仿宋" w:cs="仿宋"/>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19"/>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、矿山地质环境影响预测评估分区</w:t>
            </w:r>
          </w:p>
          <w:p>
            <w:pPr>
              <w:spacing w:before="27" w:line="248" w:lineRule="auto"/>
              <w:ind w:left="118" w:right="107" w:firstLine="421"/>
              <w:jc w:val="both"/>
              <w:rPr>
                <w:rFonts w:ascii="仿宋" w:hAnsi="仿宋" w:eastAsia="仿宋" w:cs="仿宋"/>
                <w:sz w:val="20"/>
                <w:szCs w:val="20"/>
              </w:rPr>
            </w:pPr>
            <w:r>
              <w:rPr>
                <w:rFonts w:ascii="仿宋" w:hAnsi="仿宋" w:eastAsia="仿宋" w:cs="仿宋"/>
                <w:spacing w:val="10"/>
                <w:sz w:val="20"/>
                <w:szCs w:val="20"/>
              </w:rPr>
              <w:t>根据矿山在地质灾害危险性、水环境、土地资源、地质地貌景观等现状与</w:t>
            </w:r>
            <w:r>
              <w:rPr>
                <w:rFonts w:ascii="仿宋" w:hAnsi="仿宋" w:eastAsia="仿宋" w:cs="仿宋"/>
                <w:spacing w:val="17"/>
                <w:sz w:val="20"/>
                <w:szCs w:val="20"/>
              </w:rPr>
              <w:t xml:space="preserve"> </w:t>
            </w:r>
            <w:r>
              <w:rPr>
                <w:rFonts w:ascii="仿宋" w:hAnsi="仿宋" w:eastAsia="仿宋" w:cs="仿宋"/>
                <w:spacing w:val="3"/>
                <w:sz w:val="20"/>
                <w:szCs w:val="20"/>
              </w:rPr>
              <w:t>预测评估的基础上，根据云南省</w:t>
            </w:r>
            <w:r>
              <w:rPr>
                <w:rFonts w:ascii="仿宋" w:hAnsi="仿宋" w:eastAsia="仿宋" w:cs="仿宋"/>
                <w:spacing w:val="-35"/>
                <w:sz w:val="20"/>
                <w:szCs w:val="20"/>
              </w:rPr>
              <w:t xml:space="preserve"> </w:t>
            </w:r>
            <w:r>
              <w:rPr>
                <w:rFonts w:ascii="仿宋" w:hAnsi="仿宋" w:eastAsia="仿宋" w:cs="仿宋"/>
                <w:spacing w:val="3"/>
                <w:sz w:val="20"/>
                <w:szCs w:val="20"/>
              </w:rPr>
              <w:t>2014</w:t>
            </w:r>
            <w:r>
              <w:rPr>
                <w:rFonts w:ascii="仿宋" w:hAnsi="仿宋" w:eastAsia="仿宋" w:cs="仿宋"/>
                <w:spacing w:val="-28"/>
                <w:sz w:val="20"/>
                <w:szCs w:val="20"/>
              </w:rPr>
              <w:t xml:space="preserve"> </w:t>
            </w:r>
            <w:r>
              <w:rPr>
                <w:rFonts w:ascii="仿宋" w:hAnsi="仿宋" w:eastAsia="仿宋" w:cs="仿宋"/>
                <w:spacing w:val="3"/>
                <w:sz w:val="20"/>
                <w:szCs w:val="20"/>
              </w:rPr>
              <w:t>年</w:t>
            </w:r>
            <w:r>
              <w:rPr>
                <w:rFonts w:ascii="仿宋" w:hAnsi="仿宋" w:eastAsia="仿宋" w:cs="仿宋"/>
                <w:spacing w:val="-25"/>
                <w:sz w:val="20"/>
                <w:szCs w:val="20"/>
              </w:rPr>
              <w:t xml:space="preserve"> </w:t>
            </w:r>
            <w:r>
              <w:rPr>
                <w:rFonts w:ascii="仿宋" w:hAnsi="仿宋" w:eastAsia="仿宋" w:cs="仿宋"/>
                <w:spacing w:val="3"/>
                <w:sz w:val="20"/>
                <w:szCs w:val="20"/>
              </w:rPr>
              <w:t>1</w:t>
            </w:r>
            <w:r>
              <w:rPr>
                <w:rFonts w:ascii="仿宋" w:hAnsi="仿宋" w:eastAsia="仿宋" w:cs="仿宋"/>
                <w:spacing w:val="-22"/>
                <w:sz w:val="20"/>
                <w:szCs w:val="20"/>
              </w:rPr>
              <w:t xml:space="preserve"> </w:t>
            </w:r>
            <w:r>
              <w:rPr>
                <w:rFonts w:ascii="仿宋" w:hAnsi="仿宋" w:eastAsia="仿宋" w:cs="仿宋"/>
                <w:spacing w:val="2"/>
                <w:sz w:val="20"/>
                <w:szCs w:val="20"/>
              </w:rPr>
              <w:t>月</w:t>
            </w:r>
            <w:r>
              <w:rPr>
                <w:rFonts w:ascii="仿宋" w:hAnsi="仿宋" w:eastAsia="仿宋" w:cs="仿宋"/>
                <w:spacing w:val="-25"/>
                <w:sz w:val="20"/>
                <w:szCs w:val="20"/>
              </w:rPr>
              <w:t xml:space="preserve"> </w:t>
            </w:r>
            <w:r>
              <w:rPr>
                <w:rFonts w:ascii="仿宋" w:hAnsi="仿宋" w:eastAsia="仿宋" w:cs="仿宋"/>
                <w:spacing w:val="2"/>
                <w:sz w:val="20"/>
                <w:szCs w:val="20"/>
              </w:rPr>
              <w:t>1 日实施的《云南省矿山地质环境</w:t>
            </w:r>
            <w:r>
              <w:rPr>
                <w:rFonts w:ascii="仿宋" w:hAnsi="仿宋" w:eastAsia="仿宋" w:cs="仿宋"/>
                <w:sz w:val="20"/>
                <w:szCs w:val="20"/>
              </w:rPr>
              <w:t xml:space="preserve"> </w:t>
            </w:r>
            <w:r>
              <w:rPr>
                <w:rFonts w:ascii="仿宋" w:hAnsi="仿宋" w:eastAsia="仿宋" w:cs="仿宋"/>
                <w:spacing w:val="10"/>
                <w:sz w:val="20"/>
                <w:szCs w:val="20"/>
              </w:rPr>
              <w:t>保护与治理恢复方案编制实施细则》附录</w:t>
            </w:r>
            <w:r>
              <w:rPr>
                <w:rFonts w:ascii="仿宋" w:hAnsi="仿宋" w:eastAsia="仿宋" w:cs="仿宋"/>
                <w:spacing w:val="-42"/>
                <w:sz w:val="20"/>
                <w:szCs w:val="20"/>
              </w:rPr>
              <w:t xml:space="preserve"> </w:t>
            </w:r>
            <w:r>
              <w:rPr>
                <w:rFonts w:ascii="仿宋" w:hAnsi="仿宋" w:eastAsia="仿宋" w:cs="仿宋"/>
                <w:spacing w:val="10"/>
                <w:sz w:val="20"/>
                <w:szCs w:val="20"/>
              </w:rPr>
              <w:t>E</w:t>
            </w:r>
            <w:r>
              <w:rPr>
                <w:rFonts w:ascii="仿宋" w:hAnsi="仿宋" w:eastAsia="仿宋" w:cs="仿宋"/>
                <w:spacing w:val="-32"/>
                <w:sz w:val="20"/>
                <w:szCs w:val="20"/>
              </w:rPr>
              <w:t xml:space="preserve"> </w:t>
            </w:r>
            <w:r>
              <w:rPr>
                <w:rFonts w:ascii="仿宋" w:hAnsi="仿宋" w:eastAsia="仿宋" w:cs="仿宋"/>
                <w:spacing w:val="10"/>
                <w:sz w:val="20"/>
                <w:szCs w:val="20"/>
              </w:rPr>
              <w:t>矿山地质环境</w:t>
            </w:r>
            <w:r>
              <w:rPr>
                <w:rFonts w:ascii="仿宋" w:hAnsi="仿宋" w:eastAsia="仿宋" w:cs="仿宋"/>
                <w:spacing w:val="9"/>
                <w:sz w:val="20"/>
                <w:szCs w:val="20"/>
              </w:rPr>
              <w:t>影响程度分级表进行</w:t>
            </w:r>
            <w:r>
              <w:rPr>
                <w:rFonts w:ascii="仿宋" w:hAnsi="仿宋" w:eastAsia="仿宋" w:cs="仿宋"/>
                <w:sz w:val="20"/>
                <w:szCs w:val="20"/>
              </w:rPr>
              <w:t xml:space="preserve"> </w:t>
            </w:r>
            <w:r>
              <w:rPr>
                <w:rFonts w:ascii="仿宋" w:hAnsi="仿宋" w:eastAsia="仿宋" w:cs="仿宋"/>
                <w:spacing w:val="11"/>
                <w:sz w:val="20"/>
                <w:szCs w:val="20"/>
              </w:rPr>
              <w:t>现状矿山地质环境影响程度分级。本矿山依</w:t>
            </w:r>
            <w:r>
              <w:rPr>
                <w:rFonts w:ascii="仿宋" w:hAnsi="仿宋" w:eastAsia="仿宋" w:cs="仿宋"/>
                <w:spacing w:val="10"/>
                <w:sz w:val="20"/>
                <w:szCs w:val="20"/>
              </w:rPr>
              <w:t>据对生态环境、资源和重要建设工</w:t>
            </w:r>
            <w:r>
              <w:rPr>
                <w:rFonts w:ascii="仿宋" w:hAnsi="仿宋" w:eastAsia="仿宋" w:cs="仿宋"/>
                <w:sz w:val="20"/>
                <w:szCs w:val="20"/>
              </w:rPr>
              <w:t xml:space="preserve"> </w:t>
            </w:r>
            <w:r>
              <w:rPr>
                <w:rFonts w:ascii="仿宋" w:hAnsi="仿宋" w:eastAsia="仿宋" w:cs="仿宋"/>
                <w:spacing w:val="11"/>
                <w:sz w:val="20"/>
                <w:szCs w:val="20"/>
              </w:rPr>
              <w:t>程设施的破坏与影响程度、地质灾害危险性</w:t>
            </w:r>
            <w:r>
              <w:rPr>
                <w:rFonts w:ascii="仿宋" w:hAnsi="仿宋" w:eastAsia="仿宋" w:cs="仿宋"/>
                <w:spacing w:val="10"/>
                <w:sz w:val="20"/>
                <w:szCs w:val="20"/>
              </w:rPr>
              <w:t>大小、危害对象和矿山地质环境问</w:t>
            </w:r>
            <w:r>
              <w:rPr>
                <w:rFonts w:ascii="仿宋" w:hAnsi="仿宋" w:eastAsia="仿宋" w:cs="仿宋"/>
                <w:sz w:val="20"/>
                <w:szCs w:val="20"/>
              </w:rPr>
              <w:t xml:space="preserve"> </w:t>
            </w:r>
            <w:r>
              <w:rPr>
                <w:rFonts w:ascii="仿宋" w:hAnsi="仿宋" w:eastAsia="仿宋" w:cs="仿宋"/>
                <w:spacing w:val="7"/>
                <w:sz w:val="20"/>
                <w:szCs w:val="20"/>
              </w:rPr>
              <w:t>题的防治难度，划分为严重区、较轻区两个区，相应地划分为严重区（i）和较</w:t>
            </w:r>
            <w:r>
              <w:rPr>
                <w:rFonts w:ascii="仿宋" w:hAnsi="仿宋" w:eastAsia="仿宋" w:cs="仿宋"/>
                <w:spacing w:val="12"/>
                <w:sz w:val="20"/>
                <w:szCs w:val="20"/>
              </w:rPr>
              <w:t xml:space="preserve"> </w:t>
            </w:r>
            <w:r>
              <w:rPr>
                <w:rFonts w:ascii="仿宋" w:hAnsi="仿宋" w:eastAsia="仿宋" w:cs="仿宋"/>
                <w:spacing w:val="-5"/>
                <w:sz w:val="20"/>
                <w:szCs w:val="20"/>
              </w:rPr>
              <w:t>轻区（iii）。</w:t>
            </w:r>
          </w:p>
          <w:p>
            <w:pPr>
              <w:spacing w:before="24" w:line="216" w:lineRule="auto"/>
              <w:ind w:left="544"/>
              <w:rPr>
                <w:rFonts w:ascii="仿宋" w:hAnsi="仿宋" w:eastAsia="仿宋" w:cs="仿宋"/>
                <w:sz w:val="20"/>
                <w:szCs w:val="20"/>
              </w:rPr>
            </w:pPr>
            <w:r>
              <w:rPr>
                <w:rFonts w:ascii="仿宋" w:hAnsi="仿宋" w:eastAsia="仿宋" w:cs="仿宋"/>
                <w:spacing w:val="5"/>
                <w:sz w:val="20"/>
                <w:szCs w:val="20"/>
              </w:rPr>
              <w:t>（1）严重区（i）</w:t>
            </w:r>
          </w:p>
        </w:tc>
      </w:tr>
    </w:tbl>
    <w:p>
      <w:pPr>
        <w:pStyle w:val="2"/>
        <w:spacing w:line="199" w:lineRule="exact"/>
        <w:rPr>
          <w:sz w:val="17"/>
        </w:rPr>
      </w:pPr>
    </w:p>
    <w:p>
      <w:pPr>
        <w:spacing w:line="199" w:lineRule="exact"/>
        <w:rPr>
          <w:sz w:val="17"/>
          <w:szCs w:val="17"/>
        </w:rPr>
        <w:sectPr>
          <w:footerReference r:id="rId9" w:type="default"/>
          <w:pgSz w:w="11907" w:h="16840"/>
          <w:pgMar w:top="1134" w:right="972" w:bottom="1568" w:left="1255" w:header="0" w:footer="1406" w:gutter="0"/>
        </w:sectPr>
      </w:pPr>
    </w:p>
    <w:tbl>
      <w:tblPr>
        <w:tblStyle w:val="5"/>
        <w:tblW w:w="96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1788"/>
        <w:gridCol w:w="73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48" w:hRule="atLeast"/>
        </w:trPr>
        <w:tc>
          <w:tcPr>
            <w:tcW w:w="494" w:type="dxa"/>
            <w:vAlign w:val="top"/>
          </w:tcPr>
          <w:p>
            <w:pPr>
              <w:rPr>
                <w:rFonts w:ascii="Arial"/>
                <w:sz w:val="21"/>
              </w:rPr>
            </w:pPr>
          </w:p>
        </w:tc>
        <w:tc>
          <w:tcPr>
            <w:tcW w:w="1788" w:type="dxa"/>
            <w:vAlign w:val="top"/>
          </w:tcPr>
          <w:p>
            <w:pPr>
              <w:rPr>
                <w:rFonts w:ascii="Arial"/>
                <w:sz w:val="21"/>
              </w:rPr>
            </w:pPr>
          </w:p>
        </w:tc>
        <w:tc>
          <w:tcPr>
            <w:tcW w:w="7392" w:type="dxa"/>
            <w:vAlign w:val="top"/>
          </w:tcPr>
          <w:p>
            <w:pPr>
              <w:spacing w:before="36" w:line="249" w:lineRule="auto"/>
              <w:ind w:left="118" w:right="51" w:firstLine="422"/>
              <w:rPr>
                <w:rFonts w:ascii="仿宋" w:hAnsi="仿宋" w:eastAsia="仿宋" w:cs="仿宋"/>
                <w:sz w:val="20"/>
                <w:szCs w:val="20"/>
              </w:rPr>
            </w:pPr>
            <w:r>
              <w:rPr>
                <w:rFonts w:ascii="仿宋" w:hAnsi="仿宋" w:eastAsia="仿宋" w:cs="仿宋"/>
                <w:spacing w:val="4"/>
                <w:sz w:val="20"/>
                <w:szCs w:val="20"/>
              </w:rPr>
              <w:t>严重区位于评估区中部，包括原露天采场（1#试采区、2#试采</w:t>
            </w:r>
            <w:r>
              <w:rPr>
                <w:rFonts w:ascii="仿宋" w:hAnsi="仿宋" w:eastAsia="仿宋" w:cs="仿宋"/>
                <w:spacing w:val="3"/>
                <w:sz w:val="20"/>
                <w:szCs w:val="20"/>
              </w:rPr>
              <w:t>区）、原工业</w:t>
            </w:r>
            <w:r>
              <w:rPr>
                <w:rFonts w:ascii="仿宋" w:hAnsi="仿宋" w:eastAsia="仿宋" w:cs="仿宋"/>
                <w:sz w:val="20"/>
                <w:szCs w:val="20"/>
              </w:rPr>
              <w:t xml:space="preserve"> 场地、拟建露天采场、拟建表土堆放区、拟改建工业场地等，面</w:t>
            </w:r>
            <w:r>
              <w:rPr>
                <w:rFonts w:ascii="仿宋" w:hAnsi="仿宋" w:eastAsia="仿宋" w:cs="仿宋"/>
                <w:spacing w:val="-1"/>
                <w:sz w:val="20"/>
                <w:szCs w:val="20"/>
              </w:rPr>
              <w:t>积为</w:t>
            </w:r>
            <w:r>
              <w:rPr>
                <w:rFonts w:ascii="仿宋" w:hAnsi="仿宋" w:eastAsia="仿宋" w:cs="仿宋"/>
                <w:spacing w:val="-22"/>
                <w:sz w:val="20"/>
                <w:szCs w:val="20"/>
              </w:rPr>
              <w:t xml:space="preserve"> </w:t>
            </w:r>
            <w:r>
              <w:rPr>
                <w:rFonts w:ascii="仿宋" w:hAnsi="仿宋" w:eastAsia="仿宋" w:cs="仿宋"/>
                <w:spacing w:val="-1"/>
                <w:sz w:val="20"/>
                <w:szCs w:val="20"/>
              </w:rPr>
              <w:t>17.2766hm</w:t>
            </w:r>
            <w:r>
              <w:rPr>
                <w:rFonts w:ascii="仿宋" w:hAnsi="仿宋" w:eastAsia="仿宋" w:cs="仿宋"/>
                <w:spacing w:val="-1"/>
                <w:position w:val="10"/>
                <w:sz w:val="10"/>
                <w:szCs w:val="10"/>
              </w:rPr>
              <w:t>2</w:t>
            </w:r>
            <w:r>
              <w:rPr>
                <w:rFonts w:ascii="仿宋" w:hAnsi="仿宋" w:eastAsia="仿宋" w:cs="仿宋"/>
                <w:spacing w:val="-1"/>
                <w:sz w:val="20"/>
                <w:szCs w:val="20"/>
              </w:rPr>
              <w:t>，</w:t>
            </w:r>
            <w:r>
              <w:rPr>
                <w:rFonts w:ascii="仿宋" w:hAnsi="仿宋" w:eastAsia="仿宋" w:cs="仿宋"/>
                <w:sz w:val="20"/>
                <w:szCs w:val="20"/>
              </w:rPr>
              <w:t xml:space="preserve"> </w:t>
            </w:r>
            <w:r>
              <w:rPr>
                <w:rFonts w:ascii="仿宋" w:hAnsi="仿宋" w:eastAsia="仿宋" w:cs="仿宋"/>
                <w:spacing w:val="7"/>
                <w:sz w:val="20"/>
                <w:szCs w:val="20"/>
              </w:rPr>
              <w:t>占整个评估范围的</w:t>
            </w:r>
            <w:r>
              <w:rPr>
                <w:rFonts w:ascii="仿宋" w:hAnsi="仿宋" w:eastAsia="仿宋" w:cs="仿宋"/>
                <w:spacing w:val="-36"/>
                <w:sz w:val="20"/>
                <w:szCs w:val="20"/>
              </w:rPr>
              <w:t xml:space="preserve"> </w:t>
            </w:r>
            <w:r>
              <w:rPr>
                <w:rFonts w:ascii="仿宋" w:hAnsi="仿宋" w:eastAsia="仿宋" w:cs="仿宋"/>
                <w:spacing w:val="7"/>
                <w:sz w:val="20"/>
                <w:szCs w:val="20"/>
              </w:rPr>
              <w:t>31.98%。区内现状地质灾害不发育，现状主要分布</w:t>
            </w:r>
            <w:r>
              <w:rPr>
                <w:rFonts w:ascii="仿宋" w:hAnsi="仿宋" w:eastAsia="仿宋" w:cs="仿宋"/>
                <w:spacing w:val="-35"/>
                <w:sz w:val="20"/>
                <w:szCs w:val="20"/>
              </w:rPr>
              <w:t xml:space="preserve"> </w:t>
            </w:r>
            <w:r>
              <w:rPr>
                <w:rFonts w:ascii="仿宋" w:hAnsi="仿宋" w:eastAsia="仿宋" w:cs="仿宋"/>
                <w:spacing w:val="7"/>
                <w:sz w:val="20"/>
                <w:szCs w:val="20"/>
              </w:rPr>
              <w:t>2</w:t>
            </w:r>
            <w:r>
              <w:rPr>
                <w:rFonts w:ascii="仿宋" w:hAnsi="仿宋" w:eastAsia="仿宋" w:cs="仿宋"/>
                <w:spacing w:val="-31"/>
                <w:sz w:val="20"/>
                <w:szCs w:val="20"/>
              </w:rPr>
              <w:t xml:space="preserve"> </w:t>
            </w:r>
            <w:r>
              <w:rPr>
                <w:rFonts w:ascii="仿宋" w:hAnsi="仿宋" w:eastAsia="仿宋" w:cs="仿宋"/>
                <w:spacing w:val="7"/>
                <w:sz w:val="20"/>
                <w:szCs w:val="20"/>
              </w:rPr>
              <w:t>个露天</w:t>
            </w:r>
            <w:r>
              <w:rPr>
                <w:rFonts w:ascii="仿宋" w:hAnsi="仿宋" w:eastAsia="仿宋" w:cs="仿宋"/>
                <w:sz w:val="20"/>
                <w:szCs w:val="20"/>
              </w:rPr>
              <w:t xml:space="preserve"> </w:t>
            </w:r>
            <w:r>
              <w:rPr>
                <w:rFonts w:ascii="仿宋" w:hAnsi="仿宋" w:eastAsia="仿宋" w:cs="仿宋"/>
                <w:spacing w:val="11"/>
                <w:sz w:val="20"/>
                <w:szCs w:val="20"/>
              </w:rPr>
              <w:t>采场，现状稳定，发展趋势稳定，现状危害</w:t>
            </w:r>
            <w:r>
              <w:rPr>
                <w:rFonts w:ascii="仿宋" w:hAnsi="仿宋" w:eastAsia="仿宋" w:cs="仿宋"/>
                <w:spacing w:val="10"/>
                <w:sz w:val="20"/>
                <w:szCs w:val="20"/>
              </w:rPr>
              <w:t>、危险性中等；拟设露天采场诱发</w:t>
            </w:r>
            <w:r>
              <w:rPr>
                <w:rFonts w:ascii="仿宋" w:hAnsi="仿宋" w:eastAsia="仿宋" w:cs="仿宋"/>
                <w:sz w:val="20"/>
                <w:szCs w:val="20"/>
              </w:rPr>
              <w:t xml:space="preserve"> </w:t>
            </w:r>
            <w:r>
              <w:rPr>
                <w:rFonts w:ascii="仿宋" w:hAnsi="仿宋" w:eastAsia="仿宋" w:cs="仿宋"/>
                <w:spacing w:val="10"/>
                <w:sz w:val="20"/>
                <w:szCs w:val="20"/>
              </w:rPr>
              <w:t>地质灾害的可能性中等—大，危害、危险性中等—大；拟建场地设施诱发地质</w:t>
            </w:r>
            <w:r>
              <w:rPr>
                <w:rFonts w:ascii="仿宋" w:hAnsi="仿宋" w:eastAsia="仿宋" w:cs="仿宋"/>
                <w:spacing w:val="17"/>
                <w:sz w:val="20"/>
                <w:szCs w:val="20"/>
              </w:rPr>
              <w:t xml:space="preserve"> </w:t>
            </w:r>
            <w:r>
              <w:rPr>
                <w:rFonts w:ascii="仿宋" w:hAnsi="仿宋" w:eastAsia="仿宋" w:cs="仿宋"/>
                <w:spacing w:val="8"/>
                <w:sz w:val="20"/>
                <w:szCs w:val="20"/>
              </w:rPr>
              <w:t>灾害的可能性小—</w:t>
            </w:r>
            <w:r>
              <w:rPr>
                <w:rFonts w:ascii="仿宋" w:hAnsi="仿宋" w:eastAsia="仿宋" w:cs="仿宋"/>
                <w:spacing w:val="-58"/>
                <w:sz w:val="20"/>
                <w:szCs w:val="20"/>
              </w:rPr>
              <w:t xml:space="preserve"> </w:t>
            </w:r>
            <w:r>
              <w:rPr>
                <w:rFonts w:ascii="仿宋" w:hAnsi="仿宋" w:eastAsia="仿宋" w:cs="仿宋"/>
                <w:spacing w:val="8"/>
                <w:sz w:val="20"/>
                <w:szCs w:val="20"/>
              </w:rPr>
              <w:t>中等，危害、危险性小—</w:t>
            </w:r>
            <w:r>
              <w:rPr>
                <w:rFonts w:ascii="仿宋" w:hAnsi="仿宋" w:eastAsia="仿宋" w:cs="仿宋"/>
                <w:spacing w:val="-57"/>
                <w:sz w:val="20"/>
                <w:szCs w:val="20"/>
              </w:rPr>
              <w:t xml:space="preserve"> </w:t>
            </w:r>
            <w:r>
              <w:rPr>
                <w:rFonts w:ascii="仿宋" w:hAnsi="仿宋" w:eastAsia="仿宋" w:cs="仿宋"/>
                <w:spacing w:val="8"/>
                <w:sz w:val="20"/>
                <w:szCs w:val="20"/>
              </w:rPr>
              <w:t>中等；矿山采矿工程遭受地质灾害</w:t>
            </w:r>
            <w:r>
              <w:rPr>
                <w:rFonts w:ascii="仿宋" w:hAnsi="仿宋" w:eastAsia="仿宋" w:cs="仿宋"/>
                <w:sz w:val="20"/>
                <w:szCs w:val="20"/>
              </w:rPr>
              <w:t xml:space="preserve"> </w:t>
            </w:r>
            <w:r>
              <w:rPr>
                <w:rFonts w:ascii="仿宋" w:hAnsi="仿宋" w:eastAsia="仿宋" w:cs="仿宋"/>
                <w:spacing w:val="10"/>
                <w:sz w:val="20"/>
                <w:szCs w:val="20"/>
              </w:rPr>
              <w:t>的可能性以中等—大为主，危害、危险性中等—大，为地质灾害严重区。矿山</w:t>
            </w:r>
            <w:r>
              <w:rPr>
                <w:rFonts w:ascii="仿宋" w:hAnsi="仿宋" w:eastAsia="仿宋" w:cs="仿宋"/>
                <w:spacing w:val="17"/>
                <w:sz w:val="20"/>
                <w:szCs w:val="20"/>
              </w:rPr>
              <w:t xml:space="preserve"> </w:t>
            </w:r>
            <w:r>
              <w:rPr>
                <w:rFonts w:ascii="仿宋" w:hAnsi="仿宋" w:eastAsia="仿宋" w:cs="仿宋"/>
                <w:spacing w:val="11"/>
                <w:sz w:val="20"/>
                <w:szCs w:val="20"/>
              </w:rPr>
              <w:t>开采对含水层破坏为较严重，对地形地貌景</w:t>
            </w:r>
            <w:r>
              <w:rPr>
                <w:rFonts w:ascii="仿宋" w:hAnsi="仿宋" w:eastAsia="仿宋" w:cs="仿宋"/>
                <w:spacing w:val="10"/>
                <w:sz w:val="20"/>
                <w:szCs w:val="20"/>
              </w:rPr>
              <w:t>观和破坏程度为严重，对土地资源</w:t>
            </w:r>
            <w:r>
              <w:rPr>
                <w:rFonts w:ascii="仿宋" w:hAnsi="仿宋" w:eastAsia="仿宋" w:cs="仿宋"/>
                <w:sz w:val="20"/>
                <w:szCs w:val="20"/>
              </w:rPr>
              <w:t xml:space="preserve"> </w:t>
            </w:r>
            <w:r>
              <w:rPr>
                <w:rFonts w:ascii="仿宋" w:hAnsi="仿宋" w:eastAsia="仿宋" w:cs="仿宋"/>
                <w:spacing w:val="8"/>
                <w:sz w:val="20"/>
                <w:szCs w:val="20"/>
              </w:rPr>
              <w:t>破坏为较严重，对水土环境污染较轻。</w:t>
            </w:r>
          </w:p>
          <w:p>
            <w:pPr>
              <w:spacing w:before="22" w:line="230" w:lineRule="auto"/>
              <w:ind w:left="544"/>
              <w:rPr>
                <w:rFonts w:ascii="仿宋" w:hAnsi="仿宋" w:eastAsia="仿宋" w:cs="仿宋"/>
                <w:sz w:val="20"/>
                <w:szCs w:val="20"/>
              </w:rPr>
            </w:pPr>
            <w:r>
              <w:rPr>
                <w:rFonts w:ascii="仿宋" w:hAnsi="仿宋" w:eastAsia="仿宋" w:cs="仿宋"/>
                <w:spacing w:val="7"/>
                <w:sz w:val="20"/>
                <w:szCs w:val="20"/>
              </w:rPr>
              <w:t>（2）较轻区（</w:t>
            </w:r>
            <w:r>
              <w:rPr>
                <w:rFonts w:ascii="仿宋" w:hAnsi="仿宋" w:eastAsia="仿宋" w:cs="仿宋"/>
                <w:sz w:val="20"/>
                <w:szCs w:val="20"/>
              </w:rPr>
              <w:t>iii</w:t>
            </w:r>
            <w:r>
              <w:rPr>
                <w:rFonts w:ascii="仿宋" w:hAnsi="仿宋" w:eastAsia="仿宋" w:cs="仿宋"/>
                <w:spacing w:val="7"/>
                <w:sz w:val="20"/>
                <w:szCs w:val="20"/>
              </w:rPr>
              <w:t>）</w:t>
            </w:r>
          </w:p>
          <w:p>
            <w:pPr>
              <w:spacing w:before="25" w:line="239" w:lineRule="auto"/>
              <w:ind w:left="118" w:right="51" w:firstLine="421"/>
              <w:rPr>
                <w:rFonts w:ascii="仿宋" w:hAnsi="仿宋" w:eastAsia="仿宋" w:cs="仿宋"/>
                <w:sz w:val="20"/>
                <w:szCs w:val="20"/>
              </w:rPr>
            </w:pPr>
            <w:r>
              <w:rPr>
                <w:rFonts w:ascii="仿宋" w:hAnsi="仿宋" w:eastAsia="仿宋" w:cs="仿宋"/>
                <w:spacing w:val="3"/>
                <w:sz w:val="20"/>
                <w:szCs w:val="20"/>
              </w:rPr>
              <w:t>较轻区面积为</w:t>
            </w:r>
            <w:r>
              <w:rPr>
                <w:rFonts w:ascii="仿宋" w:hAnsi="仿宋" w:eastAsia="仿宋" w:cs="仿宋"/>
                <w:spacing w:val="-36"/>
                <w:sz w:val="20"/>
                <w:szCs w:val="20"/>
              </w:rPr>
              <w:t xml:space="preserve"> </w:t>
            </w:r>
            <w:r>
              <w:rPr>
                <w:rFonts w:ascii="仿宋" w:hAnsi="仿宋" w:eastAsia="仿宋" w:cs="仿宋"/>
                <w:spacing w:val="3"/>
                <w:sz w:val="20"/>
                <w:szCs w:val="20"/>
              </w:rPr>
              <w:t>36.7400</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3"/>
                <w:sz w:val="20"/>
                <w:szCs w:val="20"/>
              </w:rPr>
              <w:t>，占整个评估范围的</w:t>
            </w:r>
            <w:r>
              <w:rPr>
                <w:rFonts w:ascii="仿宋" w:hAnsi="仿宋" w:eastAsia="仿宋" w:cs="仿宋"/>
                <w:spacing w:val="-36"/>
                <w:sz w:val="20"/>
                <w:szCs w:val="20"/>
              </w:rPr>
              <w:t xml:space="preserve"> </w:t>
            </w:r>
            <w:r>
              <w:rPr>
                <w:rFonts w:ascii="仿宋" w:hAnsi="仿宋" w:eastAsia="仿宋" w:cs="仿宋"/>
                <w:spacing w:val="3"/>
                <w:sz w:val="20"/>
                <w:szCs w:val="20"/>
              </w:rPr>
              <w:t>68.02%。为地质灾害较轻</w:t>
            </w:r>
            <w:r>
              <w:rPr>
                <w:rFonts w:ascii="仿宋" w:hAnsi="仿宋" w:eastAsia="仿宋" w:cs="仿宋"/>
                <w:spacing w:val="2"/>
                <w:sz w:val="20"/>
                <w:szCs w:val="20"/>
              </w:rPr>
              <w:t>区，</w:t>
            </w:r>
            <w:r>
              <w:rPr>
                <w:rFonts w:ascii="仿宋" w:hAnsi="仿宋" w:eastAsia="仿宋" w:cs="仿宋"/>
                <w:sz w:val="20"/>
                <w:szCs w:val="20"/>
              </w:rPr>
              <w:t xml:space="preserve"> </w:t>
            </w:r>
            <w:r>
              <w:rPr>
                <w:rFonts w:ascii="仿宋" w:hAnsi="仿宋" w:eastAsia="仿宋" w:cs="仿宋"/>
                <w:spacing w:val="11"/>
                <w:sz w:val="20"/>
                <w:szCs w:val="20"/>
              </w:rPr>
              <w:t>引发地质灾害的可能性小，对含水层破坏较</w:t>
            </w:r>
            <w:r>
              <w:rPr>
                <w:rFonts w:ascii="仿宋" w:hAnsi="仿宋" w:eastAsia="仿宋" w:cs="仿宋"/>
                <w:spacing w:val="10"/>
                <w:sz w:val="20"/>
                <w:szCs w:val="20"/>
              </w:rPr>
              <w:t>轻，对地形地貌景观破坏程度为较</w:t>
            </w:r>
            <w:r>
              <w:rPr>
                <w:rFonts w:ascii="仿宋" w:hAnsi="仿宋" w:eastAsia="仿宋" w:cs="仿宋"/>
                <w:sz w:val="20"/>
                <w:szCs w:val="20"/>
              </w:rPr>
              <w:t xml:space="preserve"> </w:t>
            </w:r>
            <w:r>
              <w:rPr>
                <w:rFonts w:ascii="仿宋" w:hAnsi="仿宋" w:eastAsia="仿宋" w:cs="仿宋"/>
                <w:spacing w:val="9"/>
                <w:sz w:val="20"/>
                <w:szCs w:val="20"/>
              </w:rPr>
              <w:t>轻，对土地资源破坏为较轻，对水土环境污染破坏为较轻。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354" w:hRule="atLeast"/>
        </w:trPr>
        <w:tc>
          <w:tcPr>
            <w:tcW w:w="494" w:type="dxa"/>
            <w:textDirection w:val="tbRlV"/>
            <w:vAlign w:val="top"/>
          </w:tcPr>
          <w:p>
            <w:pPr>
              <w:spacing w:before="171" w:line="208" w:lineRule="auto"/>
              <w:ind w:left="3980"/>
              <w:rPr>
                <w:rFonts w:ascii="仿宋" w:hAnsi="仿宋" w:eastAsia="仿宋" w:cs="仿宋"/>
                <w:sz w:val="20"/>
                <w:szCs w:val="20"/>
              </w:rPr>
            </w:pPr>
            <w:r>
              <w:rPr>
                <w:rFonts w:ascii="仿宋" w:hAnsi="仿宋" w:eastAsia="仿宋" w:cs="仿宋"/>
                <w:spacing w:val="13"/>
                <w:sz w:val="20"/>
                <w:szCs w:val="20"/>
              </w:rPr>
              <w:t>区</w:t>
            </w:r>
            <w:r>
              <w:rPr>
                <w:rFonts w:ascii="仿宋" w:hAnsi="仿宋" w:eastAsia="仿宋" w:cs="仿宋"/>
                <w:spacing w:val="-34"/>
                <w:sz w:val="20"/>
                <w:szCs w:val="20"/>
              </w:rPr>
              <w:t xml:space="preserve"> </w:t>
            </w:r>
            <w:r>
              <w:rPr>
                <w:rFonts w:ascii="仿宋" w:hAnsi="仿宋" w:eastAsia="仿宋" w:cs="仿宋"/>
                <w:spacing w:val="13"/>
                <w:sz w:val="20"/>
                <w:szCs w:val="20"/>
              </w:rPr>
              <w:t>土</w:t>
            </w:r>
            <w:r>
              <w:rPr>
                <w:rFonts w:ascii="仿宋" w:hAnsi="仿宋" w:eastAsia="仿宋" w:cs="仿宋"/>
                <w:spacing w:val="-42"/>
                <w:sz w:val="20"/>
                <w:szCs w:val="20"/>
              </w:rPr>
              <w:t xml:space="preserve"> </w:t>
            </w:r>
            <w:r>
              <w:rPr>
                <w:rFonts w:ascii="仿宋" w:hAnsi="仿宋" w:eastAsia="仿宋" w:cs="仿宋"/>
                <w:spacing w:val="13"/>
                <w:sz w:val="20"/>
                <w:szCs w:val="20"/>
              </w:rPr>
              <w:t>地</w:t>
            </w:r>
            <w:r>
              <w:rPr>
                <w:rFonts w:ascii="仿宋" w:hAnsi="仿宋" w:eastAsia="仿宋" w:cs="仿宋"/>
                <w:spacing w:val="-40"/>
                <w:sz w:val="20"/>
                <w:szCs w:val="20"/>
              </w:rPr>
              <w:t xml:space="preserve"> </w:t>
            </w:r>
            <w:r>
              <w:rPr>
                <w:rFonts w:ascii="仿宋" w:hAnsi="仿宋" w:eastAsia="仿宋" w:cs="仿宋"/>
                <w:spacing w:val="13"/>
                <w:sz w:val="20"/>
                <w:szCs w:val="20"/>
              </w:rPr>
              <w:t>损</w:t>
            </w:r>
            <w:r>
              <w:rPr>
                <w:rFonts w:ascii="仿宋" w:hAnsi="仿宋" w:eastAsia="仿宋" w:cs="仿宋"/>
                <w:spacing w:val="-43"/>
                <w:sz w:val="20"/>
                <w:szCs w:val="20"/>
              </w:rPr>
              <w:t xml:space="preserve"> </w:t>
            </w:r>
            <w:r>
              <w:rPr>
                <w:rFonts w:ascii="仿宋" w:hAnsi="仿宋" w:eastAsia="仿宋" w:cs="仿宋"/>
                <w:spacing w:val="13"/>
                <w:sz w:val="20"/>
                <w:szCs w:val="20"/>
              </w:rPr>
              <w:t>毁</w:t>
            </w:r>
            <w:r>
              <w:rPr>
                <w:rFonts w:ascii="仿宋" w:hAnsi="仿宋" w:eastAsia="仿宋" w:cs="仿宋"/>
                <w:spacing w:val="-40"/>
                <w:sz w:val="20"/>
                <w:szCs w:val="20"/>
              </w:rPr>
              <w:t xml:space="preserve"> </w:t>
            </w:r>
            <w:r>
              <w:rPr>
                <w:rFonts w:ascii="仿宋" w:hAnsi="仿宋" w:eastAsia="仿宋" w:cs="仿宋"/>
                <w:spacing w:val="13"/>
                <w:sz w:val="20"/>
                <w:szCs w:val="20"/>
              </w:rPr>
              <w:t>预</w:t>
            </w:r>
            <w:r>
              <w:rPr>
                <w:rFonts w:ascii="仿宋" w:hAnsi="仿宋" w:eastAsia="仿宋" w:cs="仿宋"/>
                <w:spacing w:val="-43"/>
                <w:sz w:val="20"/>
                <w:szCs w:val="20"/>
              </w:rPr>
              <w:t xml:space="preserve"> </w:t>
            </w:r>
            <w:r>
              <w:rPr>
                <w:rFonts w:ascii="仿宋" w:hAnsi="仿宋" w:eastAsia="仿宋" w:cs="仿宋"/>
                <w:spacing w:val="13"/>
                <w:sz w:val="20"/>
                <w:szCs w:val="20"/>
              </w:rPr>
              <w:t>测</w:t>
            </w:r>
            <w:r>
              <w:rPr>
                <w:rFonts w:ascii="仿宋" w:hAnsi="仿宋" w:eastAsia="仿宋" w:cs="仿宋"/>
                <w:spacing w:val="-42"/>
                <w:sz w:val="20"/>
                <w:szCs w:val="20"/>
              </w:rPr>
              <w:t xml:space="preserve"> </w:t>
            </w:r>
            <w:r>
              <w:rPr>
                <w:rFonts w:ascii="仿宋" w:hAnsi="仿宋" w:eastAsia="仿宋" w:cs="仿宋"/>
                <w:spacing w:val="13"/>
                <w:sz w:val="20"/>
                <w:szCs w:val="20"/>
              </w:rPr>
              <w:t>与</w:t>
            </w:r>
            <w:r>
              <w:rPr>
                <w:rFonts w:ascii="仿宋" w:hAnsi="仿宋" w:eastAsia="仿宋" w:cs="仿宋"/>
                <w:spacing w:val="-41"/>
                <w:sz w:val="20"/>
                <w:szCs w:val="20"/>
              </w:rPr>
              <w:t xml:space="preserve"> </w:t>
            </w:r>
            <w:r>
              <w:rPr>
                <w:rFonts w:ascii="仿宋" w:hAnsi="仿宋" w:eastAsia="仿宋" w:cs="仿宋"/>
                <w:spacing w:val="13"/>
                <w:sz w:val="20"/>
                <w:szCs w:val="20"/>
              </w:rPr>
              <w:t>评</w:t>
            </w:r>
            <w:r>
              <w:rPr>
                <w:rFonts w:ascii="仿宋" w:hAnsi="仿宋" w:eastAsia="仿宋" w:cs="仿宋"/>
                <w:spacing w:val="-40"/>
                <w:sz w:val="20"/>
                <w:szCs w:val="20"/>
              </w:rPr>
              <w:t xml:space="preserve"> </w:t>
            </w:r>
            <w:r>
              <w:rPr>
                <w:rFonts w:ascii="仿宋" w:hAnsi="仿宋" w:eastAsia="仿宋" w:cs="仿宋"/>
                <w:spacing w:val="13"/>
                <w:sz w:val="20"/>
                <w:szCs w:val="20"/>
              </w:rPr>
              <w:t>估</w:t>
            </w:r>
          </w:p>
        </w:tc>
        <w:tc>
          <w:tcPr>
            <w:tcW w:w="1788"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41" w:lineRule="auto"/>
              <w:ind w:left="124" w:right="107" w:hanging="5"/>
              <w:rPr>
                <w:rFonts w:ascii="仿宋" w:hAnsi="仿宋" w:eastAsia="仿宋" w:cs="仿宋"/>
                <w:sz w:val="20"/>
                <w:szCs w:val="20"/>
              </w:rPr>
            </w:pPr>
            <w:r>
              <w:rPr>
                <w:rFonts w:ascii="仿宋" w:hAnsi="仿宋" w:eastAsia="仿宋" w:cs="仿宋"/>
                <w:spacing w:val="22"/>
                <w:sz w:val="20"/>
                <w:szCs w:val="20"/>
              </w:rPr>
              <w:t>土地损毁的环节</w:t>
            </w:r>
            <w:r>
              <w:rPr>
                <w:rFonts w:ascii="仿宋" w:hAnsi="仿宋" w:eastAsia="仿宋" w:cs="仿宋"/>
                <w:sz w:val="20"/>
                <w:szCs w:val="20"/>
              </w:rPr>
              <w:t xml:space="preserve"> </w:t>
            </w:r>
            <w:r>
              <w:rPr>
                <w:rFonts w:ascii="仿宋" w:hAnsi="仿宋" w:eastAsia="仿宋" w:cs="仿宋"/>
                <w:spacing w:val="2"/>
                <w:sz w:val="20"/>
                <w:szCs w:val="20"/>
              </w:rPr>
              <w:t>与时序</w:t>
            </w:r>
          </w:p>
        </w:tc>
        <w:tc>
          <w:tcPr>
            <w:tcW w:w="7392" w:type="dxa"/>
            <w:vAlign w:val="top"/>
          </w:tcPr>
          <w:p>
            <w:pPr>
              <w:spacing w:before="32" w:line="230" w:lineRule="auto"/>
              <w:ind w:left="539"/>
              <w:rPr>
                <w:rFonts w:ascii="仿宋" w:hAnsi="仿宋" w:eastAsia="仿宋" w:cs="仿宋"/>
                <w:sz w:val="20"/>
                <w:szCs w:val="20"/>
              </w:rPr>
            </w:pPr>
            <w:r>
              <w:rPr>
                <w:rFonts w:ascii="Times New Roman" w:hAnsi="Times New Roman" w:eastAsia="Times New Roman" w:cs="Times New Roman"/>
                <w:b/>
                <w:bCs/>
                <w:spacing w:val="4"/>
                <w:sz w:val="20"/>
                <w:szCs w:val="20"/>
              </w:rPr>
              <w:t>1</w:t>
            </w:r>
            <w:r>
              <w:rPr>
                <w:rFonts w:ascii="Times New Roman" w:hAnsi="Times New Roman" w:eastAsia="Times New Roman" w:cs="Times New Roman"/>
                <w:b/>
                <w:bCs/>
                <w:spacing w:val="-20"/>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、土地损毁环节</w:t>
            </w:r>
          </w:p>
          <w:p>
            <w:pPr>
              <w:spacing w:before="23" w:line="244" w:lineRule="auto"/>
              <w:ind w:left="119" w:right="107" w:firstLine="422"/>
              <w:rPr>
                <w:rFonts w:ascii="仿宋" w:hAnsi="仿宋" w:eastAsia="仿宋" w:cs="仿宋"/>
                <w:sz w:val="20"/>
                <w:szCs w:val="20"/>
              </w:rPr>
            </w:pPr>
            <w:r>
              <w:rPr>
                <w:rFonts w:ascii="仿宋" w:hAnsi="仿宋" w:eastAsia="仿宋" w:cs="仿宋"/>
                <w:spacing w:val="10"/>
                <w:sz w:val="20"/>
                <w:szCs w:val="20"/>
              </w:rPr>
              <w:t>西畴县冉家凹塘普通建筑石料用石灰岩矿为新立矿山，新立之前为临时采</w:t>
            </w:r>
            <w:r>
              <w:rPr>
                <w:rFonts w:ascii="仿宋" w:hAnsi="仿宋" w:eastAsia="仿宋" w:cs="仿宋"/>
                <w:spacing w:val="16"/>
                <w:sz w:val="20"/>
                <w:szCs w:val="20"/>
              </w:rPr>
              <w:t xml:space="preserve"> </w:t>
            </w:r>
            <w:r>
              <w:rPr>
                <w:rFonts w:ascii="仿宋" w:hAnsi="仿宋" w:eastAsia="仿宋" w:cs="仿宋"/>
                <w:spacing w:val="10"/>
                <w:sz w:val="20"/>
                <w:szCs w:val="20"/>
              </w:rPr>
              <w:t>石场，根据对矿山导致土地损毁的生产建设工艺及流程分析，矿山可能产生土</w:t>
            </w:r>
            <w:r>
              <w:rPr>
                <w:rFonts w:ascii="仿宋" w:hAnsi="仿宋" w:eastAsia="仿宋" w:cs="仿宋"/>
                <w:spacing w:val="18"/>
                <w:sz w:val="20"/>
                <w:szCs w:val="20"/>
              </w:rPr>
              <w:t xml:space="preserve"> </w:t>
            </w:r>
            <w:r>
              <w:rPr>
                <w:rFonts w:ascii="仿宋" w:hAnsi="仿宋" w:eastAsia="仿宋" w:cs="仿宋"/>
                <w:spacing w:val="8"/>
                <w:sz w:val="20"/>
                <w:szCs w:val="20"/>
              </w:rPr>
              <w:t>地损毁的环节集中在以下几个阶段：</w:t>
            </w:r>
          </w:p>
          <w:p>
            <w:pPr>
              <w:spacing w:before="26" w:line="247" w:lineRule="auto"/>
              <w:ind w:left="118" w:right="107" w:firstLine="420"/>
              <w:rPr>
                <w:rFonts w:ascii="仿宋" w:hAnsi="仿宋" w:eastAsia="仿宋" w:cs="仿宋"/>
                <w:sz w:val="20"/>
                <w:szCs w:val="20"/>
              </w:rPr>
            </w:pPr>
            <w:r>
              <w:rPr>
                <w:rFonts w:ascii="仿宋" w:hAnsi="仿宋" w:eastAsia="仿宋" w:cs="仿宋"/>
                <w:spacing w:val="10"/>
                <w:sz w:val="20"/>
                <w:szCs w:val="20"/>
              </w:rPr>
              <w:t>基建期：地面建筑物施工分两阶段，一是施工准备期，平整施工场地，此</w:t>
            </w:r>
            <w:r>
              <w:rPr>
                <w:rFonts w:ascii="仿宋" w:hAnsi="仿宋" w:eastAsia="仿宋" w:cs="仿宋"/>
                <w:spacing w:val="18"/>
                <w:sz w:val="20"/>
                <w:szCs w:val="20"/>
              </w:rPr>
              <w:t xml:space="preserve"> </w:t>
            </w:r>
            <w:r>
              <w:rPr>
                <w:rFonts w:ascii="仿宋" w:hAnsi="仿宋" w:eastAsia="仿宋" w:cs="仿宋"/>
                <w:spacing w:val="11"/>
                <w:sz w:val="20"/>
                <w:szCs w:val="20"/>
              </w:rPr>
              <w:t>阶段内主要为机械施工，人工施工为辅，动</w:t>
            </w:r>
            <w:r>
              <w:rPr>
                <w:rFonts w:ascii="仿宋" w:hAnsi="仿宋" w:eastAsia="仿宋" w:cs="仿宋"/>
                <w:spacing w:val="10"/>
                <w:sz w:val="20"/>
                <w:szCs w:val="20"/>
              </w:rPr>
              <w:t>土强度较大，势必造成土地的挖损</w:t>
            </w:r>
            <w:r>
              <w:rPr>
                <w:rFonts w:ascii="仿宋" w:hAnsi="仿宋" w:eastAsia="仿宋" w:cs="仿宋"/>
                <w:sz w:val="20"/>
                <w:szCs w:val="20"/>
              </w:rPr>
              <w:t xml:space="preserve"> </w:t>
            </w:r>
            <w:r>
              <w:rPr>
                <w:rFonts w:ascii="仿宋" w:hAnsi="仿宋" w:eastAsia="仿宋" w:cs="仿宋"/>
                <w:spacing w:val="11"/>
                <w:sz w:val="20"/>
                <w:szCs w:val="20"/>
              </w:rPr>
              <w:t>和压占损毁。二是施工建设期，主要是按照</w:t>
            </w:r>
            <w:r>
              <w:rPr>
                <w:rFonts w:ascii="仿宋" w:hAnsi="仿宋" w:eastAsia="仿宋" w:cs="仿宋"/>
                <w:spacing w:val="10"/>
                <w:sz w:val="20"/>
                <w:szCs w:val="20"/>
              </w:rPr>
              <w:t>主体设计在施工区采用各种施工机</w:t>
            </w:r>
            <w:r>
              <w:rPr>
                <w:rFonts w:ascii="仿宋" w:hAnsi="仿宋" w:eastAsia="仿宋" w:cs="仿宋"/>
                <w:sz w:val="20"/>
                <w:szCs w:val="20"/>
              </w:rPr>
              <w:t xml:space="preserve"> </w:t>
            </w:r>
            <w:r>
              <w:rPr>
                <w:rFonts w:ascii="仿宋" w:hAnsi="仿宋" w:eastAsia="仿宋" w:cs="仿宋"/>
                <w:spacing w:val="11"/>
                <w:sz w:val="20"/>
                <w:szCs w:val="20"/>
              </w:rPr>
              <w:t>械设备进行施工，造成对土地的压占损毁。</w:t>
            </w:r>
            <w:r>
              <w:rPr>
                <w:rFonts w:ascii="仿宋" w:hAnsi="仿宋" w:eastAsia="仿宋" w:cs="仿宋"/>
                <w:spacing w:val="10"/>
                <w:sz w:val="20"/>
                <w:szCs w:val="20"/>
              </w:rPr>
              <w:t>矿山道路的修筑开挖回填土石方，</w:t>
            </w:r>
            <w:r>
              <w:rPr>
                <w:rFonts w:ascii="仿宋" w:hAnsi="仿宋" w:eastAsia="仿宋" w:cs="仿宋"/>
                <w:sz w:val="20"/>
                <w:szCs w:val="20"/>
              </w:rPr>
              <w:t xml:space="preserve"> </w:t>
            </w:r>
            <w:r>
              <w:rPr>
                <w:rFonts w:ascii="仿宋" w:hAnsi="仿宋" w:eastAsia="仿宋" w:cs="仿宋"/>
                <w:spacing w:val="9"/>
                <w:sz w:val="20"/>
                <w:szCs w:val="20"/>
              </w:rPr>
              <w:t>造成土地的挖损及压占损毁，后期主要是运输设备造成的压占损毁。</w:t>
            </w:r>
          </w:p>
          <w:p>
            <w:pPr>
              <w:spacing w:before="23" w:line="239" w:lineRule="auto"/>
              <w:ind w:left="121" w:right="107" w:firstLine="430"/>
              <w:rPr>
                <w:rFonts w:ascii="仿宋" w:hAnsi="仿宋" w:eastAsia="仿宋" w:cs="仿宋"/>
                <w:sz w:val="20"/>
                <w:szCs w:val="20"/>
              </w:rPr>
            </w:pPr>
            <w:r>
              <w:rPr>
                <w:rFonts w:ascii="仿宋" w:hAnsi="仿宋" w:eastAsia="仿宋" w:cs="仿宋"/>
                <w:spacing w:val="10"/>
                <w:sz w:val="20"/>
                <w:szCs w:val="20"/>
              </w:rPr>
              <w:t>生产期：矿山开采阶段主要是露天开采，直接破坏损毁土地。其次是矿石</w:t>
            </w:r>
            <w:r>
              <w:rPr>
                <w:rFonts w:ascii="仿宋" w:hAnsi="仿宋" w:eastAsia="仿宋" w:cs="仿宋"/>
                <w:spacing w:val="6"/>
                <w:sz w:val="20"/>
                <w:szCs w:val="20"/>
              </w:rPr>
              <w:t xml:space="preserve"> </w:t>
            </w:r>
            <w:r>
              <w:rPr>
                <w:rFonts w:ascii="仿宋" w:hAnsi="仿宋" w:eastAsia="仿宋" w:cs="仿宋"/>
                <w:spacing w:val="7"/>
                <w:sz w:val="20"/>
                <w:szCs w:val="20"/>
              </w:rPr>
              <w:t>运出堆存等压占损毁土地。</w:t>
            </w:r>
          </w:p>
          <w:p>
            <w:pPr>
              <w:spacing w:before="25" w:line="246" w:lineRule="auto"/>
              <w:ind w:left="119" w:right="107" w:firstLine="420"/>
              <w:rPr>
                <w:rFonts w:ascii="仿宋" w:hAnsi="仿宋" w:eastAsia="仿宋" w:cs="仿宋"/>
                <w:sz w:val="20"/>
                <w:szCs w:val="20"/>
              </w:rPr>
            </w:pPr>
            <w:r>
              <w:rPr>
                <w:rFonts w:ascii="仿宋" w:hAnsi="仿宋" w:eastAsia="仿宋" w:cs="仿宋"/>
                <w:spacing w:val="10"/>
                <w:sz w:val="20"/>
                <w:szCs w:val="20"/>
              </w:rPr>
              <w:t>本矿山为露天开采，矿山露天开采后，矿石被掏空，将形成露天采空区，</w:t>
            </w:r>
            <w:r>
              <w:rPr>
                <w:rFonts w:ascii="仿宋" w:hAnsi="仿宋" w:eastAsia="仿宋" w:cs="仿宋"/>
                <w:spacing w:val="17"/>
                <w:sz w:val="20"/>
                <w:szCs w:val="20"/>
              </w:rPr>
              <w:t xml:space="preserve"> </w:t>
            </w:r>
            <w:r>
              <w:rPr>
                <w:rFonts w:ascii="仿宋" w:hAnsi="仿宋" w:eastAsia="仿宋" w:cs="仿宋"/>
                <w:spacing w:val="10"/>
                <w:sz w:val="20"/>
                <w:szCs w:val="20"/>
              </w:rPr>
              <w:t>使原始地形地貌的改变，失去连续性，将会形成陡坎等地形，加快了土壤侵蚀</w:t>
            </w:r>
            <w:r>
              <w:rPr>
                <w:rFonts w:ascii="仿宋" w:hAnsi="仿宋" w:eastAsia="仿宋" w:cs="仿宋"/>
                <w:spacing w:val="18"/>
                <w:sz w:val="20"/>
                <w:szCs w:val="20"/>
              </w:rPr>
              <w:t xml:space="preserve"> </w:t>
            </w:r>
            <w:r>
              <w:rPr>
                <w:rFonts w:ascii="仿宋" w:hAnsi="仿宋" w:eastAsia="仿宋" w:cs="仿宋"/>
                <w:spacing w:val="10"/>
                <w:sz w:val="20"/>
                <w:szCs w:val="20"/>
              </w:rPr>
              <w:t>和水土流失的速度。废石土中虽不含有毒有害元素，但废石土的堆放和淋溶水</w:t>
            </w:r>
            <w:r>
              <w:rPr>
                <w:rFonts w:ascii="仿宋" w:hAnsi="仿宋" w:eastAsia="仿宋" w:cs="仿宋"/>
                <w:spacing w:val="18"/>
                <w:sz w:val="20"/>
                <w:szCs w:val="20"/>
              </w:rPr>
              <w:t xml:space="preserve"> </w:t>
            </w:r>
            <w:r>
              <w:rPr>
                <w:rFonts w:ascii="仿宋" w:hAnsi="仿宋" w:eastAsia="仿宋" w:cs="仿宋"/>
                <w:spacing w:val="9"/>
                <w:sz w:val="20"/>
                <w:szCs w:val="20"/>
              </w:rPr>
              <w:t>还是会对土壤造成较小污染，矿山生产生活排水可能造成土地污染。</w:t>
            </w:r>
          </w:p>
          <w:p>
            <w:pPr>
              <w:spacing w:before="22" w:line="231" w:lineRule="auto"/>
              <w:ind w:left="530"/>
              <w:rPr>
                <w:rFonts w:ascii="仿宋" w:hAnsi="仿宋" w:eastAsia="仿宋" w:cs="仿宋"/>
                <w:sz w:val="20"/>
                <w:szCs w:val="20"/>
              </w:rPr>
            </w:pPr>
            <w:r>
              <w:rPr>
                <w:rFonts w:ascii="Times New Roman" w:hAnsi="Times New Roman" w:eastAsia="Times New Roman" w:cs="Times New Roman"/>
                <w:b/>
                <w:bCs/>
                <w:spacing w:val="5"/>
                <w:sz w:val="20"/>
                <w:szCs w:val="20"/>
              </w:rPr>
              <w:t>2</w:t>
            </w:r>
            <w:r>
              <w:rPr>
                <w:rFonts w:ascii="Times New Roman" w:hAnsi="Times New Roman" w:eastAsia="Times New Roman" w:cs="Times New Roman"/>
                <w:b/>
                <w:bCs/>
                <w:spacing w:val="-20"/>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、土地损毁时序</w:t>
            </w:r>
          </w:p>
          <w:p>
            <w:pPr>
              <w:spacing w:before="22" w:line="241" w:lineRule="auto"/>
              <w:ind w:left="156" w:right="107" w:firstLine="383"/>
              <w:rPr>
                <w:rFonts w:ascii="仿宋" w:hAnsi="仿宋" w:eastAsia="仿宋" w:cs="仿宋"/>
                <w:sz w:val="20"/>
                <w:szCs w:val="20"/>
              </w:rPr>
            </w:pPr>
            <w:r>
              <w:rPr>
                <w:rFonts w:ascii="仿宋" w:hAnsi="仿宋" w:eastAsia="仿宋" w:cs="仿宋"/>
                <w:spacing w:val="10"/>
                <w:sz w:val="20"/>
                <w:szCs w:val="20"/>
              </w:rPr>
              <w:t>矿山土地损毁时序与矿山建设、矿体开采顺序密切相关。该项目为延续项</w:t>
            </w:r>
            <w:r>
              <w:rPr>
                <w:rFonts w:ascii="仿宋" w:hAnsi="仿宋" w:eastAsia="仿宋" w:cs="仿宋"/>
                <w:spacing w:val="18"/>
                <w:sz w:val="20"/>
                <w:szCs w:val="20"/>
              </w:rPr>
              <w:t xml:space="preserve"> </w:t>
            </w:r>
            <w:r>
              <w:rPr>
                <w:rFonts w:ascii="仿宋" w:hAnsi="仿宋" w:eastAsia="仿宋" w:cs="仿宋"/>
                <w:spacing w:val="8"/>
                <w:sz w:val="20"/>
                <w:szCs w:val="20"/>
              </w:rPr>
              <w:t>目，结合矿山生产工艺流程及开采顺序预测损毁土地时序大概</w:t>
            </w:r>
            <w:r>
              <w:rPr>
                <w:rFonts w:ascii="仿宋" w:hAnsi="仿宋" w:eastAsia="仿宋" w:cs="仿宋"/>
                <w:spacing w:val="7"/>
                <w:sz w:val="20"/>
                <w:szCs w:val="20"/>
              </w:rPr>
              <w:t>如下：</w:t>
            </w:r>
          </w:p>
          <w:p>
            <w:pPr>
              <w:spacing w:before="24" w:line="232" w:lineRule="auto"/>
              <w:ind w:left="544"/>
              <w:rPr>
                <w:rFonts w:ascii="仿宋" w:hAnsi="仿宋" w:eastAsia="仿宋" w:cs="仿宋"/>
                <w:sz w:val="20"/>
                <w:szCs w:val="20"/>
              </w:rPr>
            </w:pPr>
            <w:r>
              <w:rPr>
                <w:rFonts w:ascii="仿宋" w:hAnsi="仿宋" w:eastAsia="仿宋" w:cs="仿宋"/>
                <w:spacing w:val="-3"/>
                <w:sz w:val="20"/>
                <w:szCs w:val="20"/>
              </w:rPr>
              <w:t>（1）</w:t>
            </w:r>
            <w:r>
              <w:rPr>
                <w:rFonts w:ascii="仿宋" w:hAnsi="仿宋" w:eastAsia="仿宋" w:cs="仿宋"/>
                <w:spacing w:val="-50"/>
                <w:sz w:val="20"/>
                <w:szCs w:val="20"/>
              </w:rPr>
              <w:t xml:space="preserve"> </w:t>
            </w:r>
            <w:r>
              <w:rPr>
                <w:rFonts w:ascii="仿宋" w:hAnsi="仿宋" w:eastAsia="仿宋" w:cs="仿宋"/>
                <w:spacing w:val="-3"/>
                <w:sz w:val="20"/>
                <w:szCs w:val="20"/>
              </w:rPr>
              <w:t>已损毁</w:t>
            </w:r>
          </w:p>
          <w:p>
            <w:pPr>
              <w:spacing w:before="20" w:line="231" w:lineRule="auto"/>
              <w:ind w:left="548"/>
              <w:rPr>
                <w:rFonts w:ascii="仿宋" w:hAnsi="仿宋" w:eastAsia="仿宋" w:cs="仿宋"/>
                <w:sz w:val="20"/>
                <w:szCs w:val="20"/>
              </w:rPr>
            </w:pPr>
            <w:r>
              <w:rPr>
                <w:rFonts w:ascii="仿宋" w:hAnsi="仿宋" w:eastAsia="仿宋" w:cs="仿宋"/>
                <w:spacing w:val="7"/>
                <w:sz w:val="20"/>
                <w:szCs w:val="20"/>
              </w:rPr>
              <w:t>1）原露天采场（1#试采区、2#试采区）</w:t>
            </w:r>
          </w:p>
          <w:p>
            <w:pPr>
              <w:spacing w:before="21" w:line="241" w:lineRule="auto"/>
              <w:ind w:left="121" w:right="109" w:firstLine="419"/>
              <w:rPr>
                <w:rFonts w:ascii="仿宋" w:hAnsi="仿宋" w:eastAsia="仿宋" w:cs="仿宋"/>
                <w:sz w:val="20"/>
                <w:szCs w:val="20"/>
              </w:rPr>
            </w:pPr>
            <w:r>
              <w:rPr>
                <w:rFonts w:ascii="仿宋" w:hAnsi="仿宋" w:eastAsia="仿宋" w:cs="仿宋"/>
                <w:spacing w:val="10"/>
                <w:sz w:val="20"/>
                <w:szCs w:val="20"/>
              </w:rPr>
              <w:t>根据开发利用方案设计，原露天采场后期继续利用。方案设计矿山闭坑后</w:t>
            </w:r>
            <w:r>
              <w:rPr>
                <w:rFonts w:ascii="仿宋" w:hAnsi="仿宋" w:eastAsia="仿宋" w:cs="仿宋"/>
                <w:spacing w:val="15"/>
                <w:sz w:val="20"/>
                <w:szCs w:val="20"/>
              </w:rPr>
              <w:t xml:space="preserve"> </w:t>
            </w:r>
            <w:r>
              <w:rPr>
                <w:rFonts w:ascii="仿宋" w:hAnsi="仿宋" w:eastAsia="仿宋" w:cs="仿宋"/>
                <w:spacing w:val="3"/>
                <w:sz w:val="20"/>
                <w:szCs w:val="20"/>
              </w:rPr>
              <w:t>对其进行复垦，损毁时序为</w:t>
            </w:r>
            <w:r>
              <w:rPr>
                <w:rFonts w:ascii="仿宋" w:hAnsi="仿宋" w:eastAsia="仿宋" w:cs="仿宋"/>
                <w:spacing w:val="-38"/>
                <w:sz w:val="20"/>
                <w:szCs w:val="20"/>
              </w:rPr>
              <w:t xml:space="preserve"> </w:t>
            </w:r>
            <w:r>
              <w:rPr>
                <w:rFonts w:ascii="仿宋" w:hAnsi="仿宋" w:eastAsia="仿宋" w:cs="仿宋"/>
                <w:spacing w:val="3"/>
                <w:sz w:val="20"/>
                <w:szCs w:val="20"/>
              </w:rPr>
              <w:t>2021</w:t>
            </w:r>
            <w:r>
              <w:rPr>
                <w:rFonts w:ascii="仿宋" w:hAnsi="仿宋" w:eastAsia="仿宋" w:cs="仿宋"/>
                <w:spacing w:val="-31"/>
                <w:sz w:val="20"/>
                <w:szCs w:val="20"/>
              </w:rPr>
              <w:t xml:space="preserve"> </w:t>
            </w:r>
            <w:r>
              <w:rPr>
                <w:rFonts w:ascii="仿宋" w:hAnsi="仿宋" w:eastAsia="仿宋" w:cs="仿宋"/>
                <w:spacing w:val="3"/>
                <w:sz w:val="20"/>
                <w:szCs w:val="20"/>
              </w:rPr>
              <w:t>年</w:t>
            </w:r>
            <w:r>
              <w:rPr>
                <w:rFonts w:ascii="仿宋" w:hAnsi="仿宋" w:eastAsia="仿宋" w:cs="仿宋"/>
                <w:spacing w:val="-36"/>
                <w:sz w:val="20"/>
                <w:szCs w:val="20"/>
              </w:rPr>
              <w:t xml:space="preserve"> </w:t>
            </w:r>
            <w:r>
              <w:rPr>
                <w:rFonts w:ascii="仿宋" w:hAnsi="仿宋" w:eastAsia="仿宋" w:cs="仿宋"/>
                <w:spacing w:val="3"/>
                <w:sz w:val="20"/>
                <w:szCs w:val="20"/>
              </w:rPr>
              <w:t>3</w:t>
            </w:r>
            <w:r>
              <w:rPr>
                <w:rFonts w:ascii="仿宋" w:hAnsi="仿宋" w:eastAsia="仿宋" w:cs="仿宋"/>
                <w:spacing w:val="-23"/>
                <w:sz w:val="20"/>
                <w:szCs w:val="20"/>
              </w:rPr>
              <w:t xml:space="preserve"> </w:t>
            </w:r>
            <w:r>
              <w:rPr>
                <w:rFonts w:ascii="仿宋" w:hAnsi="仿宋" w:eastAsia="仿宋" w:cs="仿宋"/>
                <w:spacing w:val="3"/>
                <w:sz w:val="20"/>
                <w:szCs w:val="20"/>
              </w:rPr>
              <w:t>月～2044</w:t>
            </w:r>
            <w:r>
              <w:rPr>
                <w:rFonts w:ascii="仿宋" w:hAnsi="仿宋" w:eastAsia="仿宋" w:cs="仿宋"/>
                <w:spacing w:val="-30"/>
                <w:sz w:val="20"/>
                <w:szCs w:val="20"/>
              </w:rPr>
              <w:t xml:space="preserve"> </w:t>
            </w:r>
            <w:r>
              <w:rPr>
                <w:rFonts w:ascii="仿宋" w:hAnsi="仿宋" w:eastAsia="仿宋" w:cs="仿宋"/>
                <w:spacing w:val="3"/>
                <w:sz w:val="20"/>
                <w:szCs w:val="20"/>
              </w:rPr>
              <w:t>年</w:t>
            </w:r>
            <w:r>
              <w:rPr>
                <w:rFonts w:ascii="仿宋" w:hAnsi="仿宋" w:eastAsia="仿宋" w:cs="仿宋"/>
                <w:spacing w:val="-33"/>
                <w:sz w:val="20"/>
                <w:szCs w:val="20"/>
              </w:rPr>
              <w:t xml:space="preserve"> </w:t>
            </w:r>
            <w:r>
              <w:rPr>
                <w:rFonts w:ascii="仿宋" w:hAnsi="仿宋" w:eastAsia="仿宋" w:cs="仿宋"/>
                <w:spacing w:val="3"/>
                <w:sz w:val="20"/>
                <w:szCs w:val="20"/>
              </w:rPr>
              <w:t>7</w:t>
            </w:r>
            <w:r>
              <w:rPr>
                <w:rFonts w:ascii="仿宋" w:hAnsi="仿宋" w:eastAsia="仿宋" w:cs="仿宋"/>
                <w:spacing w:val="-25"/>
                <w:sz w:val="20"/>
                <w:szCs w:val="20"/>
              </w:rPr>
              <w:t xml:space="preserve"> </w:t>
            </w:r>
            <w:r>
              <w:rPr>
                <w:rFonts w:ascii="仿宋" w:hAnsi="仿宋" w:eastAsia="仿宋" w:cs="仿宋"/>
                <w:spacing w:val="3"/>
                <w:sz w:val="20"/>
                <w:szCs w:val="20"/>
              </w:rPr>
              <w:t>月。</w:t>
            </w:r>
          </w:p>
          <w:p>
            <w:pPr>
              <w:spacing w:before="24" w:line="232" w:lineRule="auto"/>
              <w:ind w:left="535"/>
              <w:rPr>
                <w:rFonts w:ascii="仿宋" w:hAnsi="仿宋" w:eastAsia="仿宋" w:cs="仿宋"/>
                <w:sz w:val="20"/>
                <w:szCs w:val="20"/>
              </w:rPr>
            </w:pPr>
            <w:r>
              <w:rPr>
                <w:rFonts w:ascii="仿宋" w:hAnsi="仿宋" w:eastAsia="仿宋" w:cs="仿宋"/>
                <w:spacing w:val="7"/>
                <w:sz w:val="20"/>
                <w:szCs w:val="20"/>
              </w:rPr>
              <w:t>2）原工业场地</w:t>
            </w:r>
          </w:p>
          <w:p>
            <w:pPr>
              <w:spacing w:before="19" w:line="245" w:lineRule="auto"/>
              <w:ind w:left="124" w:right="109" w:firstLine="419"/>
              <w:rPr>
                <w:rFonts w:ascii="仿宋" w:hAnsi="仿宋" w:eastAsia="仿宋" w:cs="仿宋"/>
                <w:sz w:val="20"/>
                <w:szCs w:val="20"/>
              </w:rPr>
            </w:pPr>
            <w:r>
              <w:rPr>
                <w:rFonts w:ascii="仿宋" w:hAnsi="仿宋" w:eastAsia="仿宋" w:cs="仿宋"/>
                <w:spacing w:val="6"/>
                <w:sz w:val="20"/>
                <w:szCs w:val="20"/>
              </w:rPr>
              <w:t>原工业场地位于</w:t>
            </w:r>
            <w:r>
              <w:rPr>
                <w:rFonts w:ascii="仿宋" w:hAnsi="仿宋" w:eastAsia="仿宋" w:cs="仿宋"/>
                <w:spacing w:val="-25"/>
                <w:sz w:val="20"/>
                <w:szCs w:val="20"/>
              </w:rPr>
              <w:t xml:space="preserve"> </w:t>
            </w:r>
            <w:r>
              <w:rPr>
                <w:rFonts w:ascii="仿宋" w:hAnsi="仿宋" w:eastAsia="仿宋" w:cs="仿宋"/>
                <w:spacing w:val="6"/>
                <w:sz w:val="20"/>
                <w:szCs w:val="20"/>
              </w:rPr>
              <w:t>1#试采区和</w:t>
            </w:r>
            <w:r>
              <w:rPr>
                <w:rFonts w:ascii="仿宋" w:hAnsi="仿宋" w:eastAsia="仿宋" w:cs="仿宋"/>
                <w:spacing w:val="-35"/>
                <w:sz w:val="20"/>
                <w:szCs w:val="20"/>
              </w:rPr>
              <w:t xml:space="preserve"> </w:t>
            </w:r>
            <w:r>
              <w:rPr>
                <w:rFonts w:ascii="仿宋" w:hAnsi="仿宋" w:eastAsia="仿宋" w:cs="仿宋"/>
                <w:spacing w:val="6"/>
                <w:sz w:val="20"/>
                <w:szCs w:val="20"/>
              </w:rPr>
              <w:t>2#试采区旁，为满</w:t>
            </w:r>
            <w:r>
              <w:rPr>
                <w:rFonts w:ascii="仿宋" w:hAnsi="仿宋" w:eastAsia="仿宋" w:cs="仿宋"/>
                <w:spacing w:val="5"/>
                <w:sz w:val="20"/>
                <w:szCs w:val="20"/>
              </w:rPr>
              <w:t>足矿山生产生活需要，开发</w:t>
            </w:r>
            <w:r>
              <w:rPr>
                <w:rFonts w:ascii="仿宋" w:hAnsi="仿宋" w:eastAsia="仿宋" w:cs="仿宋"/>
                <w:sz w:val="20"/>
                <w:szCs w:val="20"/>
              </w:rPr>
              <w:t xml:space="preserve"> </w:t>
            </w:r>
            <w:r>
              <w:rPr>
                <w:rFonts w:ascii="仿宋" w:hAnsi="仿宋" w:eastAsia="仿宋" w:cs="仿宋"/>
                <w:spacing w:val="10"/>
                <w:sz w:val="20"/>
                <w:szCs w:val="20"/>
              </w:rPr>
              <w:t>方案设计对原工业场地进行改建后继续利用。本方案设计矿山闭坑后对其进行</w:t>
            </w:r>
            <w:r>
              <w:rPr>
                <w:rFonts w:ascii="仿宋" w:hAnsi="仿宋" w:eastAsia="仿宋" w:cs="仿宋"/>
                <w:spacing w:val="11"/>
                <w:sz w:val="20"/>
                <w:szCs w:val="20"/>
              </w:rPr>
              <w:t xml:space="preserve"> </w:t>
            </w:r>
            <w:r>
              <w:rPr>
                <w:rFonts w:ascii="仿宋" w:hAnsi="仿宋" w:eastAsia="仿宋" w:cs="仿宋"/>
                <w:spacing w:val="1"/>
                <w:sz w:val="20"/>
                <w:szCs w:val="20"/>
              </w:rPr>
              <w:t>复垦，损毁时序为</w:t>
            </w:r>
            <w:r>
              <w:rPr>
                <w:rFonts w:ascii="仿宋" w:hAnsi="仿宋" w:eastAsia="仿宋" w:cs="仿宋"/>
                <w:spacing w:val="-22"/>
                <w:sz w:val="20"/>
                <w:szCs w:val="20"/>
              </w:rPr>
              <w:t xml:space="preserve"> </w:t>
            </w:r>
            <w:r>
              <w:rPr>
                <w:rFonts w:ascii="仿宋" w:hAnsi="仿宋" w:eastAsia="仿宋" w:cs="仿宋"/>
                <w:spacing w:val="1"/>
                <w:sz w:val="20"/>
                <w:szCs w:val="20"/>
              </w:rPr>
              <w:t>2021</w:t>
            </w:r>
            <w:r>
              <w:rPr>
                <w:rFonts w:ascii="仿宋" w:hAnsi="仿宋" w:eastAsia="仿宋" w:cs="仿宋"/>
                <w:spacing w:val="-31"/>
                <w:sz w:val="20"/>
                <w:szCs w:val="20"/>
              </w:rPr>
              <w:t xml:space="preserve"> </w:t>
            </w:r>
            <w:r>
              <w:rPr>
                <w:rFonts w:ascii="仿宋" w:hAnsi="仿宋" w:eastAsia="仿宋" w:cs="仿宋"/>
                <w:spacing w:val="1"/>
                <w:sz w:val="20"/>
                <w:szCs w:val="20"/>
              </w:rPr>
              <w:t>年</w:t>
            </w:r>
            <w:r>
              <w:rPr>
                <w:rFonts w:ascii="仿宋" w:hAnsi="仿宋" w:eastAsia="仿宋" w:cs="仿宋"/>
                <w:spacing w:val="-36"/>
                <w:sz w:val="20"/>
                <w:szCs w:val="20"/>
              </w:rPr>
              <w:t xml:space="preserve"> </w:t>
            </w:r>
            <w:r>
              <w:rPr>
                <w:rFonts w:ascii="仿宋" w:hAnsi="仿宋" w:eastAsia="仿宋" w:cs="仿宋"/>
                <w:spacing w:val="1"/>
                <w:sz w:val="20"/>
                <w:szCs w:val="20"/>
              </w:rPr>
              <w:t>3</w:t>
            </w:r>
            <w:r>
              <w:rPr>
                <w:rFonts w:ascii="仿宋" w:hAnsi="仿宋" w:eastAsia="仿宋" w:cs="仿宋"/>
                <w:spacing w:val="-22"/>
                <w:sz w:val="20"/>
                <w:szCs w:val="20"/>
              </w:rPr>
              <w:t xml:space="preserve"> </w:t>
            </w:r>
            <w:r>
              <w:rPr>
                <w:rFonts w:ascii="仿宋" w:hAnsi="仿宋" w:eastAsia="仿宋" w:cs="仿宋"/>
                <w:spacing w:val="1"/>
                <w:sz w:val="20"/>
                <w:szCs w:val="20"/>
              </w:rPr>
              <w:t>月～2044</w:t>
            </w:r>
            <w:r>
              <w:rPr>
                <w:rFonts w:ascii="仿宋" w:hAnsi="仿宋" w:eastAsia="仿宋" w:cs="仿宋"/>
                <w:spacing w:val="-31"/>
                <w:sz w:val="20"/>
                <w:szCs w:val="20"/>
              </w:rPr>
              <w:t xml:space="preserve"> </w:t>
            </w:r>
            <w:r>
              <w:rPr>
                <w:rFonts w:ascii="仿宋" w:hAnsi="仿宋" w:eastAsia="仿宋" w:cs="仿宋"/>
                <w:spacing w:val="1"/>
                <w:sz w:val="20"/>
                <w:szCs w:val="20"/>
              </w:rPr>
              <w:t>年</w:t>
            </w:r>
            <w:r>
              <w:rPr>
                <w:rFonts w:ascii="仿宋" w:hAnsi="仿宋" w:eastAsia="仿宋" w:cs="仿宋"/>
                <w:spacing w:val="-32"/>
                <w:sz w:val="20"/>
                <w:szCs w:val="20"/>
              </w:rPr>
              <w:t xml:space="preserve"> </w:t>
            </w:r>
            <w:r>
              <w:rPr>
                <w:rFonts w:ascii="仿宋" w:hAnsi="仿宋" w:eastAsia="仿宋" w:cs="仿宋"/>
                <w:spacing w:val="1"/>
                <w:sz w:val="20"/>
                <w:szCs w:val="20"/>
              </w:rPr>
              <w:t>7</w:t>
            </w:r>
            <w:r>
              <w:rPr>
                <w:rFonts w:ascii="仿宋" w:hAnsi="仿宋" w:eastAsia="仿宋" w:cs="仿宋"/>
                <w:spacing w:val="-25"/>
                <w:sz w:val="20"/>
                <w:szCs w:val="20"/>
              </w:rPr>
              <w:t xml:space="preserve"> </w:t>
            </w:r>
            <w:r>
              <w:rPr>
                <w:rFonts w:ascii="仿宋" w:hAnsi="仿宋" w:eastAsia="仿宋" w:cs="仿宋"/>
                <w:spacing w:val="1"/>
                <w:sz w:val="20"/>
                <w:szCs w:val="20"/>
              </w:rPr>
              <w:t>月。</w:t>
            </w:r>
          </w:p>
          <w:p>
            <w:pPr>
              <w:spacing w:before="21" w:line="232" w:lineRule="auto"/>
              <w:ind w:left="537"/>
              <w:rPr>
                <w:rFonts w:ascii="仿宋" w:hAnsi="仿宋" w:eastAsia="仿宋" w:cs="仿宋"/>
                <w:sz w:val="20"/>
                <w:szCs w:val="20"/>
              </w:rPr>
            </w:pPr>
            <w:r>
              <w:rPr>
                <w:rFonts w:ascii="仿宋" w:hAnsi="仿宋" w:eastAsia="仿宋" w:cs="仿宋"/>
                <w:spacing w:val="6"/>
                <w:sz w:val="20"/>
                <w:szCs w:val="20"/>
              </w:rPr>
              <w:t>3）界外损毁区块</w:t>
            </w:r>
            <w:r>
              <w:rPr>
                <w:rFonts w:ascii="仿宋" w:hAnsi="仿宋" w:eastAsia="仿宋" w:cs="仿宋"/>
                <w:spacing w:val="-19"/>
                <w:sz w:val="20"/>
                <w:szCs w:val="20"/>
              </w:rPr>
              <w:t xml:space="preserve"> </w:t>
            </w:r>
            <w:r>
              <w:rPr>
                <w:rFonts w:ascii="仿宋" w:hAnsi="仿宋" w:eastAsia="仿宋" w:cs="仿宋"/>
                <w:spacing w:val="6"/>
                <w:sz w:val="20"/>
                <w:szCs w:val="20"/>
              </w:rPr>
              <w:t>1</w:t>
            </w:r>
          </w:p>
          <w:p>
            <w:pPr>
              <w:spacing w:before="23" w:line="244" w:lineRule="auto"/>
              <w:ind w:left="118" w:right="109" w:firstLine="420"/>
              <w:rPr>
                <w:rFonts w:ascii="仿宋" w:hAnsi="仿宋" w:eastAsia="仿宋" w:cs="仿宋"/>
                <w:sz w:val="20"/>
                <w:szCs w:val="20"/>
              </w:rPr>
            </w:pPr>
            <w:r>
              <w:rPr>
                <w:rFonts w:ascii="仿宋" w:hAnsi="仿宋" w:eastAsia="仿宋" w:cs="仿宋"/>
                <w:spacing w:val="6"/>
                <w:sz w:val="20"/>
                <w:szCs w:val="20"/>
              </w:rPr>
              <w:t>界外损毁区块</w:t>
            </w:r>
            <w:r>
              <w:rPr>
                <w:rFonts w:ascii="仿宋" w:hAnsi="仿宋" w:eastAsia="仿宋" w:cs="仿宋"/>
                <w:spacing w:val="-15"/>
                <w:sz w:val="20"/>
                <w:szCs w:val="20"/>
              </w:rPr>
              <w:t xml:space="preserve"> </w:t>
            </w:r>
            <w:r>
              <w:rPr>
                <w:rFonts w:ascii="仿宋" w:hAnsi="仿宋" w:eastAsia="仿宋" w:cs="仿宋"/>
                <w:spacing w:val="6"/>
                <w:sz w:val="20"/>
                <w:szCs w:val="20"/>
              </w:rPr>
              <w:t>1</w:t>
            </w:r>
            <w:r>
              <w:rPr>
                <w:rFonts w:ascii="仿宋" w:hAnsi="仿宋" w:eastAsia="仿宋" w:cs="仿宋"/>
                <w:spacing w:val="-25"/>
                <w:sz w:val="20"/>
                <w:szCs w:val="20"/>
              </w:rPr>
              <w:t xml:space="preserve"> </w:t>
            </w:r>
            <w:r>
              <w:rPr>
                <w:rFonts w:ascii="仿宋" w:hAnsi="仿宋" w:eastAsia="仿宋" w:cs="仿宋"/>
                <w:spacing w:val="6"/>
                <w:sz w:val="20"/>
                <w:szCs w:val="20"/>
              </w:rPr>
              <w:t>为原露天采场</w:t>
            </w:r>
            <w:r>
              <w:rPr>
                <w:rFonts w:ascii="仿宋" w:hAnsi="仿宋" w:eastAsia="仿宋" w:cs="仿宋"/>
                <w:spacing w:val="-22"/>
                <w:sz w:val="20"/>
                <w:szCs w:val="20"/>
              </w:rPr>
              <w:t xml:space="preserve"> </w:t>
            </w:r>
            <w:r>
              <w:rPr>
                <w:rFonts w:ascii="仿宋" w:hAnsi="仿宋" w:eastAsia="仿宋" w:cs="仿宋"/>
                <w:spacing w:val="6"/>
                <w:sz w:val="20"/>
                <w:szCs w:val="20"/>
              </w:rPr>
              <w:t>1#试采区的一部分区域，为矿山前期开采损</w:t>
            </w:r>
            <w:r>
              <w:rPr>
                <w:rFonts w:ascii="仿宋" w:hAnsi="仿宋" w:eastAsia="仿宋" w:cs="仿宋"/>
                <w:sz w:val="20"/>
                <w:szCs w:val="20"/>
              </w:rPr>
              <w:t xml:space="preserve"> </w:t>
            </w:r>
            <w:r>
              <w:rPr>
                <w:rFonts w:ascii="仿宋" w:hAnsi="仿宋" w:eastAsia="仿宋" w:cs="仿宋"/>
                <w:spacing w:val="10"/>
                <w:sz w:val="20"/>
                <w:szCs w:val="20"/>
              </w:rPr>
              <w:t>毁，该区域部分设计生态红线保护区，开发利用方案设计后期不再利用，方案</w:t>
            </w:r>
            <w:r>
              <w:rPr>
                <w:rFonts w:ascii="仿宋" w:hAnsi="仿宋" w:eastAsia="仿宋" w:cs="仿宋"/>
                <w:spacing w:val="17"/>
                <w:sz w:val="20"/>
                <w:szCs w:val="20"/>
              </w:rPr>
              <w:t xml:space="preserve"> </w:t>
            </w:r>
            <w:r>
              <w:rPr>
                <w:rFonts w:ascii="仿宋" w:hAnsi="仿宋" w:eastAsia="仿宋" w:cs="仿宋"/>
                <w:spacing w:val="4"/>
                <w:sz w:val="20"/>
                <w:szCs w:val="20"/>
              </w:rPr>
              <w:t>设计第一年对该区域进行复垦，损毁时序为</w:t>
            </w:r>
            <w:r>
              <w:rPr>
                <w:rFonts w:ascii="仿宋" w:hAnsi="仿宋" w:eastAsia="仿宋" w:cs="仿宋"/>
                <w:spacing w:val="-35"/>
                <w:sz w:val="20"/>
                <w:szCs w:val="20"/>
              </w:rPr>
              <w:t xml:space="preserve"> </w:t>
            </w:r>
            <w:r>
              <w:rPr>
                <w:rFonts w:ascii="仿宋" w:hAnsi="仿宋" w:eastAsia="仿宋" w:cs="仿宋"/>
                <w:spacing w:val="4"/>
                <w:sz w:val="20"/>
                <w:szCs w:val="20"/>
              </w:rPr>
              <w:t>2021</w:t>
            </w:r>
            <w:r>
              <w:rPr>
                <w:rFonts w:ascii="仿宋" w:hAnsi="仿宋" w:eastAsia="仿宋" w:cs="仿宋"/>
                <w:spacing w:val="-28"/>
                <w:sz w:val="20"/>
                <w:szCs w:val="20"/>
              </w:rPr>
              <w:t xml:space="preserve"> </w:t>
            </w:r>
            <w:r>
              <w:rPr>
                <w:rFonts w:ascii="仿宋" w:hAnsi="仿宋" w:eastAsia="仿宋" w:cs="仿宋"/>
                <w:spacing w:val="4"/>
                <w:sz w:val="20"/>
                <w:szCs w:val="20"/>
              </w:rPr>
              <w:t>年</w:t>
            </w:r>
            <w:r>
              <w:rPr>
                <w:rFonts w:ascii="仿宋" w:hAnsi="仿宋" w:eastAsia="仿宋" w:cs="仿宋"/>
                <w:spacing w:val="-36"/>
                <w:sz w:val="20"/>
                <w:szCs w:val="20"/>
              </w:rPr>
              <w:t xml:space="preserve"> </w:t>
            </w:r>
            <w:r>
              <w:rPr>
                <w:rFonts w:ascii="仿宋" w:hAnsi="仿宋" w:eastAsia="仿宋" w:cs="仿宋"/>
                <w:spacing w:val="4"/>
                <w:sz w:val="20"/>
                <w:szCs w:val="20"/>
              </w:rPr>
              <w:t>3</w:t>
            </w:r>
            <w:r>
              <w:rPr>
                <w:rFonts w:ascii="仿宋" w:hAnsi="仿宋" w:eastAsia="仿宋" w:cs="仿宋"/>
                <w:spacing w:val="-22"/>
                <w:sz w:val="20"/>
                <w:szCs w:val="20"/>
              </w:rPr>
              <w:t xml:space="preserve"> </w:t>
            </w:r>
            <w:r>
              <w:rPr>
                <w:rFonts w:ascii="仿宋" w:hAnsi="仿宋" w:eastAsia="仿宋" w:cs="仿宋"/>
                <w:spacing w:val="4"/>
                <w:sz w:val="20"/>
                <w:szCs w:val="20"/>
              </w:rPr>
              <w:t>月～2024</w:t>
            </w:r>
            <w:r>
              <w:rPr>
                <w:rFonts w:ascii="仿宋" w:hAnsi="仿宋" w:eastAsia="仿宋" w:cs="仿宋"/>
                <w:spacing w:val="-31"/>
                <w:sz w:val="20"/>
                <w:szCs w:val="20"/>
              </w:rPr>
              <w:t xml:space="preserve"> </w:t>
            </w:r>
            <w:r>
              <w:rPr>
                <w:rFonts w:ascii="仿宋" w:hAnsi="仿宋" w:eastAsia="仿宋" w:cs="仿宋"/>
                <w:spacing w:val="4"/>
                <w:sz w:val="20"/>
                <w:szCs w:val="20"/>
              </w:rPr>
              <w:t>年</w:t>
            </w:r>
            <w:r>
              <w:rPr>
                <w:rFonts w:ascii="仿宋" w:hAnsi="仿宋" w:eastAsia="仿宋" w:cs="仿宋"/>
                <w:spacing w:val="-22"/>
                <w:sz w:val="20"/>
                <w:szCs w:val="20"/>
              </w:rPr>
              <w:t xml:space="preserve"> </w:t>
            </w:r>
            <w:r>
              <w:rPr>
                <w:rFonts w:ascii="仿宋" w:hAnsi="仿宋" w:eastAsia="仿宋" w:cs="仿宋"/>
                <w:spacing w:val="4"/>
                <w:sz w:val="20"/>
                <w:szCs w:val="20"/>
              </w:rPr>
              <w:t>1</w:t>
            </w:r>
            <w:r>
              <w:rPr>
                <w:rFonts w:ascii="仿宋" w:hAnsi="仿宋" w:eastAsia="仿宋" w:cs="仿宋"/>
                <w:spacing w:val="-25"/>
                <w:sz w:val="20"/>
                <w:szCs w:val="20"/>
              </w:rPr>
              <w:t xml:space="preserve"> </w:t>
            </w:r>
            <w:r>
              <w:rPr>
                <w:rFonts w:ascii="仿宋" w:hAnsi="仿宋" w:eastAsia="仿宋" w:cs="仿宋"/>
                <w:spacing w:val="3"/>
                <w:sz w:val="20"/>
                <w:szCs w:val="20"/>
              </w:rPr>
              <w:t>月。</w:t>
            </w:r>
          </w:p>
          <w:p>
            <w:pPr>
              <w:spacing w:before="22" w:line="232" w:lineRule="auto"/>
              <w:ind w:left="532"/>
              <w:rPr>
                <w:rFonts w:ascii="仿宋" w:hAnsi="仿宋" w:eastAsia="仿宋" w:cs="仿宋"/>
                <w:sz w:val="20"/>
                <w:szCs w:val="20"/>
              </w:rPr>
            </w:pPr>
            <w:r>
              <w:rPr>
                <w:rFonts w:ascii="仿宋" w:hAnsi="仿宋" w:eastAsia="仿宋" w:cs="仿宋"/>
                <w:spacing w:val="7"/>
                <w:sz w:val="20"/>
                <w:szCs w:val="20"/>
              </w:rPr>
              <w:t>4）界外损毁区块</w:t>
            </w:r>
            <w:r>
              <w:rPr>
                <w:rFonts w:ascii="仿宋" w:hAnsi="仿宋" w:eastAsia="仿宋" w:cs="仿宋"/>
                <w:spacing w:val="-36"/>
                <w:sz w:val="20"/>
                <w:szCs w:val="20"/>
              </w:rPr>
              <w:t xml:space="preserve"> </w:t>
            </w:r>
            <w:r>
              <w:rPr>
                <w:rFonts w:ascii="仿宋" w:hAnsi="仿宋" w:eastAsia="仿宋" w:cs="仿宋"/>
                <w:spacing w:val="7"/>
                <w:sz w:val="20"/>
                <w:szCs w:val="20"/>
              </w:rPr>
              <w:t>2</w:t>
            </w:r>
          </w:p>
          <w:p>
            <w:pPr>
              <w:spacing w:before="23" w:line="244" w:lineRule="auto"/>
              <w:ind w:left="118" w:right="109" w:firstLine="420"/>
              <w:rPr>
                <w:rFonts w:ascii="仿宋" w:hAnsi="仿宋" w:eastAsia="仿宋" w:cs="仿宋"/>
                <w:sz w:val="20"/>
                <w:szCs w:val="20"/>
              </w:rPr>
            </w:pPr>
            <w:r>
              <w:rPr>
                <w:rFonts w:ascii="仿宋" w:hAnsi="仿宋" w:eastAsia="仿宋" w:cs="仿宋"/>
                <w:spacing w:val="7"/>
                <w:sz w:val="20"/>
                <w:szCs w:val="20"/>
              </w:rPr>
              <w:t>界外损毁区块</w:t>
            </w:r>
            <w:r>
              <w:rPr>
                <w:rFonts w:ascii="仿宋" w:hAnsi="仿宋" w:eastAsia="仿宋" w:cs="仿宋"/>
                <w:spacing w:val="-35"/>
                <w:sz w:val="20"/>
                <w:szCs w:val="20"/>
              </w:rPr>
              <w:t xml:space="preserve"> </w:t>
            </w:r>
            <w:r>
              <w:rPr>
                <w:rFonts w:ascii="仿宋" w:hAnsi="仿宋" w:eastAsia="仿宋" w:cs="仿宋"/>
                <w:spacing w:val="7"/>
                <w:sz w:val="20"/>
                <w:szCs w:val="20"/>
              </w:rPr>
              <w:t>2</w:t>
            </w:r>
            <w:r>
              <w:rPr>
                <w:rFonts w:ascii="仿宋" w:hAnsi="仿宋" w:eastAsia="仿宋" w:cs="仿宋"/>
                <w:spacing w:val="-25"/>
                <w:sz w:val="20"/>
                <w:szCs w:val="20"/>
              </w:rPr>
              <w:t xml:space="preserve"> </w:t>
            </w:r>
            <w:r>
              <w:rPr>
                <w:rFonts w:ascii="仿宋" w:hAnsi="仿宋" w:eastAsia="仿宋" w:cs="仿宋"/>
                <w:spacing w:val="7"/>
                <w:sz w:val="20"/>
                <w:szCs w:val="20"/>
              </w:rPr>
              <w:t>为原露天采场</w:t>
            </w:r>
            <w:r>
              <w:rPr>
                <w:rFonts w:ascii="仿宋" w:hAnsi="仿宋" w:eastAsia="仿宋" w:cs="仿宋"/>
                <w:spacing w:val="-35"/>
                <w:sz w:val="20"/>
                <w:szCs w:val="20"/>
              </w:rPr>
              <w:t xml:space="preserve"> </w:t>
            </w:r>
            <w:r>
              <w:rPr>
                <w:rFonts w:ascii="仿宋" w:hAnsi="仿宋" w:eastAsia="仿宋" w:cs="仿宋"/>
                <w:spacing w:val="7"/>
                <w:sz w:val="20"/>
                <w:szCs w:val="20"/>
              </w:rPr>
              <w:t>2#试采区的一部分区域，为矿山前期开采损</w:t>
            </w:r>
            <w:r>
              <w:rPr>
                <w:rFonts w:ascii="仿宋" w:hAnsi="仿宋" w:eastAsia="仿宋" w:cs="仿宋"/>
                <w:sz w:val="20"/>
                <w:szCs w:val="20"/>
              </w:rPr>
              <w:t xml:space="preserve"> </w:t>
            </w:r>
            <w:r>
              <w:rPr>
                <w:rFonts w:ascii="仿宋" w:hAnsi="仿宋" w:eastAsia="仿宋" w:cs="仿宋"/>
                <w:spacing w:val="10"/>
                <w:sz w:val="20"/>
                <w:szCs w:val="20"/>
              </w:rPr>
              <w:t>毁，该区域部分设计生态红线保护区，开发利用方案设计后期不再利用，方案</w:t>
            </w:r>
            <w:r>
              <w:rPr>
                <w:rFonts w:ascii="仿宋" w:hAnsi="仿宋" w:eastAsia="仿宋" w:cs="仿宋"/>
                <w:spacing w:val="17"/>
                <w:sz w:val="20"/>
                <w:szCs w:val="20"/>
              </w:rPr>
              <w:t xml:space="preserve"> </w:t>
            </w:r>
            <w:r>
              <w:rPr>
                <w:rFonts w:ascii="仿宋" w:hAnsi="仿宋" w:eastAsia="仿宋" w:cs="仿宋"/>
                <w:spacing w:val="4"/>
                <w:sz w:val="20"/>
                <w:szCs w:val="20"/>
              </w:rPr>
              <w:t>设计第一年对该区域进行复垦，损毁时序为</w:t>
            </w:r>
            <w:r>
              <w:rPr>
                <w:rFonts w:ascii="仿宋" w:hAnsi="仿宋" w:eastAsia="仿宋" w:cs="仿宋"/>
                <w:spacing w:val="-35"/>
                <w:sz w:val="20"/>
                <w:szCs w:val="20"/>
              </w:rPr>
              <w:t xml:space="preserve"> </w:t>
            </w:r>
            <w:r>
              <w:rPr>
                <w:rFonts w:ascii="仿宋" w:hAnsi="仿宋" w:eastAsia="仿宋" w:cs="仿宋"/>
                <w:spacing w:val="4"/>
                <w:sz w:val="20"/>
                <w:szCs w:val="20"/>
              </w:rPr>
              <w:t>2021</w:t>
            </w:r>
            <w:r>
              <w:rPr>
                <w:rFonts w:ascii="仿宋" w:hAnsi="仿宋" w:eastAsia="仿宋" w:cs="仿宋"/>
                <w:spacing w:val="-28"/>
                <w:sz w:val="20"/>
                <w:szCs w:val="20"/>
              </w:rPr>
              <w:t xml:space="preserve"> </w:t>
            </w:r>
            <w:r>
              <w:rPr>
                <w:rFonts w:ascii="仿宋" w:hAnsi="仿宋" w:eastAsia="仿宋" w:cs="仿宋"/>
                <w:spacing w:val="4"/>
                <w:sz w:val="20"/>
                <w:szCs w:val="20"/>
              </w:rPr>
              <w:t>年</w:t>
            </w:r>
            <w:r>
              <w:rPr>
                <w:rFonts w:ascii="仿宋" w:hAnsi="仿宋" w:eastAsia="仿宋" w:cs="仿宋"/>
                <w:spacing w:val="-36"/>
                <w:sz w:val="20"/>
                <w:szCs w:val="20"/>
              </w:rPr>
              <w:t xml:space="preserve"> </w:t>
            </w:r>
            <w:r>
              <w:rPr>
                <w:rFonts w:ascii="仿宋" w:hAnsi="仿宋" w:eastAsia="仿宋" w:cs="仿宋"/>
                <w:spacing w:val="4"/>
                <w:sz w:val="20"/>
                <w:szCs w:val="20"/>
              </w:rPr>
              <w:t>3</w:t>
            </w:r>
            <w:r>
              <w:rPr>
                <w:rFonts w:ascii="仿宋" w:hAnsi="仿宋" w:eastAsia="仿宋" w:cs="仿宋"/>
                <w:spacing w:val="-22"/>
                <w:sz w:val="20"/>
                <w:szCs w:val="20"/>
              </w:rPr>
              <w:t xml:space="preserve"> </w:t>
            </w:r>
            <w:r>
              <w:rPr>
                <w:rFonts w:ascii="仿宋" w:hAnsi="仿宋" w:eastAsia="仿宋" w:cs="仿宋"/>
                <w:spacing w:val="4"/>
                <w:sz w:val="20"/>
                <w:szCs w:val="20"/>
              </w:rPr>
              <w:t>月～2024</w:t>
            </w:r>
            <w:r>
              <w:rPr>
                <w:rFonts w:ascii="仿宋" w:hAnsi="仿宋" w:eastAsia="仿宋" w:cs="仿宋"/>
                <w:spacing w:val="-31"/>
                <w:sz w:val="20"/>
                <w:szCs w:val="20"/>
              </w:rPr>
              <w:t xml:space="preserve"> </w:t>
            </w:r>
            <w:r>
              <w:rPr>
                <w:rFonts w:ascii="仿宋" w:hAnsi="仿宋" w:eastAsia="仿宋" w:cs="仿宋"/>
                <w:spacing w:val="4"/>
                <w:sz w:val="20"/>
                <w:szCs w:val="20"/>
              </w:rPr>
              <w:t>年</w:t>
            </w:r>
            <w:r>
              <w:rPr>
                <w:rFonts w:ascii="仿宋" w:hAnsi="仿宋" w:eastAsia="仿宋" w:cs="仿宋"/>
                <w:spacing w:val="-22"/>
                <w:sz w:val="20"/>
                <w:szCs w:val="20"/>
              </w:rPr>
              <w:t xml:space="preserve"> </w:t>
            </w:r>
            <w:r>
              <w:rPr>
                <w:rFonts w:ascii="仿宋" w:hAnsi="仿宋" w:eastAsia="仿宋" w:cs="仿宋"/>
                <w:spacing w:val="4"/>
                <w:sz w:val="20"/>
                <w:szCs w:val="20"/>
              </w:rPr>
              <w:t>1</w:t>
            </w:r>
            <w:r>
              <w:rPr>
                <w:rFonts w:ascii="仿宋" w:hAnsi="仿宋" w:eastAsia="仿宋" w:cs="仿宋"/>
                <w:spacing w:val="-25"/>
                <w:sz w:val="20"/>
                <w:szCs w:val="20"/>
              </w:rPr>
              <w:t xml:space="preserve"> </w:t>
            </w:r>
            <w:r>
              <w:rPr>
                <w:rFonts w:ascii="仿宋" w:hAnsi="仿宋" w:eastAsia="仿宋" w:cs="仿宋"/>
                <w:spacing w:val="3"/>
                <w:sz w:val="20"/>
                <w:szCs w:val="20"/>
              </w:rPr>
              <w:t>月。</w:t>
            </w:r>
          </w:p>
          <w:p>
            <w:pPr>
              <w:spacing w:before="23" w:line="232" w:lineRule="auto"/>
              <w:ind w:left="537"/>
              <w:rPr>
                <w:rFonts w:ascii="仿宋" w:hAnsi="仿宋" w:eastAsia="仿宋" w:cs="仿宋"/>
                <w:sz w:val="20"/>
                <w:szCs w:val="20"/>
              </w:rPr>
            </w:pPr>
            <w:r>
              <w:rPr>
                <w:rFonts w:ascii="仿宋" w:hAnsi="仿宋" w:eastAsia="仿宋" w:cs="仿宋"/>
                <w:spacing w:val="6"/>
                <w:sz w:val="20"/>
                <w:szCs w:val="20"/>
              </w:rPr>
              <w:t>5）界外损毁区块</w:t>
            </w:r>
            <w:r>
              <w:rPr>
                <w:rFonts w:ascii="仿宋" w:hAnsi="仿宋" w:eastAsia="仿宋" w:cs="仿宋"/>
                <w:spacing w:val="-31"/>
                <w:sz w:val="20"/>
                <w:szCs w:val="20"/>
              </w:rPr>
              <w:t xml:space="preserve"> </w:t>
            </w:r>
            <w:r>
              <w:rPr>
                <w:rFonts w:ascii="仿宋" w:hAnsi="仿宋" w:eastAsia="仿宋" w:cs="仿宋"/>
                <w:spacing w:val="6"/>
                <w:sz w:val="20"/>
                <w:szCs w:val="20"/>
              </w:rPr>
              <w:t>3</w:t>
            </w:r>
          </w:p>
          <w:p>
            <w:pPr>
              <w:spacing w:before="21"/>
              <w:ind w:left="118" w:right="107" w:firstLine="420"/>
              <w:rPr>
                <w:rFonts w:ascii="仿宋" w:hAnsi="仿宋" w:eastAsia="仿宋" w:cs="仿宋"/>
                <w:sz w:val="20"/>
                <w:szCs w:val="20"/>
              </w:rPr>
            </w:pPr>
            <w:r>
              <w:rPr>
                <w:rFonts w:ascii="仿宋" w:hAnsi="仿宋" w:eastAsia="仿宋" w:cs="仿宋"/>
                <w:spacing w:val="9"/>
                <w:sz w:val="20"/>
                <w:szCs w:val="20"/>
              </w:rPr>
              <w:t>界外损毁区块</w:t>
            </w:r>
            <w:r>
              <w:rPr>
                <w:rFonts w:ascii="仿宋" w:hAnsi="仿宋" w:eastAsia="仿宋" w:cs="仿宋"/>
                <w:spacing w:val="-27"/>
                <w:sz w:val="20"/>
                <w:szCs w:val="20"/>
              </w:rPr>
              <w:t xml:space="preserve"> </w:t>
            </w:r>
            <w:r>
              <w:rPr>
                <w:rFonts w:ascii="仿宋" w:hAnsi="仿宋" w:eastAsia="仿宋" w:cs="仿宋"/>
                <w:spacing w:val="9"/>
                <w:sz w:val="20"/>
                <w:szCs w:val="20"/>
              </w:rPr>
              <w:t>3</w:t>
            </w:r>
            <w:r>
              <w:rPr>
                <w:rFonts w:ascii="仿宋" w:hAnsi="仿宋" w:eastAsia="仿宋" w:cs="仿宋"/>
                <w:spacing w:val="-25"/>
                <w:sz w:val="20"/>
                <w:szCs w:val="20"/>
              </w:rPr>
              <w:t xml:space="preserve"> </w:t>
            </w:r>
            <w:r>
              <w:rPr>
                <w:rFonts w:ascii="仿宋" w:hAnsi="仿宋" w:eastAsia="仿宋" w:cs="仿宋"/>
                <w:spacing w:val="9"/>
                <w:sz w:val="20"/>
                <w:szCs w:val="20"/>
              </w:rPr>
              <w:t>为原工业场地的一部分区域，为矿山前期开采损毁，该区</w:t>
            </w:r>
            <w:r>
              <w:rPr>
                <w:rFonts w:ascii="仿宋" w:hAnsi="仿宋" w:eastAsia="仿宋" w:cs="仿宋"/>
                <w:sz w:val="20"/>
                <w:szCs w:val="20"/>
              </w:rPr>
              <w:t xml:space="preserve"> </w:t>
            </w:r>
            <w:r>
              <w:rPr>
                <w:rFonts w:ascii="仿宋" w:hAnsi="仿宋" w:eastAsia="仿宋" w:cs="仿宋"/>
                <w:spacing w:val="11"/>
                <w:sz w:val="20"/>
                <w:szCs w:val="20"/>
              </w:rPr>
              <w:t>域部分设计生态红线保护区，开发利用方案</w:t>
            </w:r>
            <w:r>
              <w:rPr>
                <w:rFonts w:ascii="仿宋" w:hAnsi="仿宋" w:eastAsia="仿宋" w:cs="仿宋"/>
                <w:spacing w:val="10"/>
                <w:sz w:val="20"/>
                <w:szCs w:val="20"/>
              </w:rPr>
              <w:t>设计后期不再利用，方案设计第一</w:t>
            </w:r>
            <w:r>
              <w:rPr>
                <w:rFonts w:ascii="仿宋" w:hAnsi="仿宋" w:eastAsia="仿宋" w:cs="仿宋"/>
                <w:sz w:val="20"/>
                <w:szCs w:val="20"/>
              </w:rPr>
              <w:t xml:space="preserve"> </w:t>
            </w:r>
            <w:r>
              <w:rPr>
                <w:rFonts w:ascii="仿宋" w:hAnsi="仿宋" w:eastAsia="仿宋" w:cs="仿宋"/>
                <w:spacing w:val="3"/>
                <w:sz w:val="20"/>
                <w:szCs w:val="20"/>
              </w:rPr>
              <w:t>年对该区域进行复垦，损毁时序为</w:t>
            </w:r>
            <w:r>
              <w:rPr>
                <w:rFonts w:ascii="仿宋" w:hAnsi="仿宋" w:eastAsia="仿宋" w:cs="仿宋"/>
                <w:spacing w:val="-30"/>
                <w:sz w:val="20"/>
                <w:szCs w:val="20"/>
              </w:rPr>
              <w:t xml:space="preserve"> </w:t>
            </w:r>
            <w:r>
              <w:rPr>
                <w:rFonts w:ascii="仿宋" w:hAnsi="仿宋" w:eastAsia="仿宋" w:cs="仿宋"/>
                <w:spacing w:val="3"/>
                <w:sz w:val="20"/>
                <w:szCs w:val="20"/>
              </w:rPr>
              <w:t>2021</w:t>
            </w:r>
            <w:r>
              <w:rPr>
                <w:rFonts w:ascii="仿宋" w:hAnsi="仿宋" w:eastAsia="仿宋" w:cs="仿宋"/>
                <w:spacing w:val="-28"/>
                <w:sz w:val="20"/>
                <w:szCs w:val="20"/>
              </w:rPr>
              <w:t xml:space="preserve"> </w:t>
            </w:r>
            <w:r>
              <w:rPr>
                <w:rFonts w:ascii="仿宋" w:hAnsi="仿宋" w:eastAsia="仿宋" w:cs="仿宋"/>
                <w:spacing w:val="3"/>
                <w:sz w:val="20"/>
                <w:szCs w:val="20"/>
              </w:rPr>
              <w:t>年</w:t>
            </w:r>
            <w:r>
              <w:rPr>
                <w:rFonts w:ascii="仿宋" w:hAnsi="仿宋" w:eastAsia="仿宋" w:cs="仿宋"/>
                <w:spacing w:val="-36"/>
                <w:sz w:val="20"/>
                <w:szCs w:val="20"/>
              </w:rPr>
              <w:t xml:space="preserve"> </w:t>
            </w:r>
            <w:r>
              <w:rPr>
                <w:rFonts w:ascii="仿宋" w:hAnsi="仿宋" w:eastAsia="仿宋" w:cs="仿宋"/>
                <w:spacing w:val="3"/>
                <w:sz w:val="20"/>
                <w:szCs w:val="20"/>
              </w:rPr>
              <w:t>3</w:t>
            </w:r>
            <w:r>
              <w:rPr>
                <w:rFonts w:ascii="仿宋" w:hAnsi="仿宋" w:eastAsia="仿宋" w:cs="仿宋"/>
                <w:spacing w:val="-22"/>
                <w:sz w:val="20"/>
                <w:szCs w:val="20"/>
              </w:rPr>
              <w:t xml:space="preserve"> </w:t>
            </w:r>
            <w:r>
              <w:rPr>
                <w:rFonts w:ascii="仿宋" w:hAnsi="仿宋" w:eastAsia="仿宋" w:cs="仿宋"/>
                <w:spacing w:val="3"/>
                <w:sz w:val="20"/>
                <w:szCs w:val="20"/>
              </w:rPr>
              <w:t>月～2024</w:t>
            </w:r>
            <w:r>
              <w:rPr>
                <w:rFonts w:ascii="仿宋" w:hAnsi="仿宋" w:eastAsia="仿宋" w:cs="仿宋"/>
                <w:spacing w:val="-31"/>
                <w:sz w:val="20"/>
                <w:szCs w:val="20"/>
              </w:rPr>
              <w:t xml:space="preserve"> </w:t>
            </w:r>
            <w:r>
              <w:rPr>
                <w:rFonts w:ascii="仿宋" w:hAnsi="仿宋" w:eastAsia="仿宋" w:cs="仿宋"/>
                <w:spacing w:val="3"/>
                <w:sz w:val="20"/>
                <w:szCs w:val="20"/>
              </w:rPr>
              <w:t>年</w:t>
            </w:r>
            <w:r>
              <w:rPr>
                <w:rFonts w:ascii="仿宋" w:hAnsi="仿宋" w:eastAsia="仿宋" w:cs="仿宋"/>
                <w:spacing w:val="-22"/>
                <w:sz w:val="20"/>
                <w:szCs w:val="20"/>
              </w:rPr>
              <w:t xml:space="preserve"> </w:t>
            </w:r>
            <w:r>
              <w:rPr>
                <w:rFonts w:ascii="仿宋" w:hAnsi="仿宋" w:eastAsia="仿宋" w:cs="仿宋"/>
                <w:spacing w:val="3"/>
                <w:sz w:val="20"/>
                <w:szCs w:val="20"/>
              </w:rPr>
              <w:t>1</w:t>
            </w:r>
            <w:r>
              <w:rPr>
                <w:rFonts w:ascii="仿宋" w:hAnsi="仿宋" w:eastAsia="仿宋" w:cs="仿宋"/>
                <w:spacing w:val="-25"/>
                <w:sz w:val="20"/>
                <w:szCs w:val="20"/>
              </w:rPr>
              <w:t xml:space="preserve"> </w:t>
            </w:r>
            <w:r>
              <w:rPr>
                <w:rFonts w:ascii="仿宋" w:hAnsi="仿宋" w:eastAsia="仿宋" w:cs="仿宋"/>
                <w:spacing w:val="3"/>
                <w:sz w:val="20"/>
                <w:szCs w:val="20"/>
              </w:rPr>
              <w:t>月。</w:t>
            </w:r>
          </w:p>
        </w:tc>
      </w:tr>
    </w:tbl>
    <w:p>
      <w:pPr>
        <w:pStyle w:val="2"/>
        <w:spacing w:line="212" w:lineRule="exact"/>
        <w:rPr>
          <w:sz w:val="18"/>
        </w:rPr>
      </w:pPr>
    </w:p>
    <w:p>
      <w:pPr>
        <w:spacing w:line="212" w:lineRule="exact"/>
        <w:rPr>
          <w:sz w:val="18"/>
          <w:szCs w:val="18"/>
        </w:rPr>
        <w:sectPr>
          <w:footerReference r:id="rId10" w:type="default"/>
          <w:pgSz w:w="11907" w:h="16840"/>
          <w:pgMar w:top="1134" w:right="972" w:bottom="1566" w:left="1255" w:header="0" w:footer="1406" w:gutter="0"/>
        </w:sectPr>
      </w:pPr>
    </w:p>
    <w:tbl>
      <w:tblPr>
        <w:tblStyle w:val="5"/>
        <w:tblW w:w="96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1788"/>
        <w:gridCol w:w="73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59" w:hRule="atLeast"/>
        </w:trPr>
        <w:tc>
          <w:tcPr>
            <w:tcW w:w="494" w:type="dxa"/>
            <w:vAlign w:val="top"/>
          </w:tcPr>
          <w:p>
            <w:pPr>
              <w:rPr>
                <w:rFonts w:ascii="Arial"/>
                <w:sz w:val="21"/>
              </w:rPr>
            </w:pPr>
          </w:p>
        </w:tc>
        <w:tc>
          <w:tcPr>
            <w:tcW w:w="1788" w:type="dxa"/>
            <w:vAlign w:val="top"/>
          </w:tcPr>
          <w:p>
            <w:pPr>
              <w:rPr>
                <w:rFonts w:ascii="Arial"/>
                <w:sz w:val="21"/>
              </w:rPr>
            </w:pPr>
          </w:p>
        </w:tc>
        <w:tc>
          <w:tcPr>
            <w:tcW w:w="7392" w:type="dxa"/>
            <w:vAlign w:val="top"/>
          </w:tcPr>
          <w:p>
            <w:pPr>
              <w:spacing w:before="35" w:line="229" w:lineRule="auto"/>
              <w:ind w:left="534"/>
              <w:rPr>
                <w:rFonts w:ascii="仿宋" w:hAnsi="仿宋" w:eastAsia="仿宋" w:cs="仿宋"/>
                <w:sz w:val="20"/>
                <w:szCs w:val="20"/>
              </w:rPr>
            </w:pPr>
            <w:r>
              <w:rPr>
                <w:rFonts w:ascii="仿宋" w:hAnsi="仿宋" w:eastAsia="仿宋" w:cs="仿宋"/>
                <w:spacing w:val="6"/>
                <w:sz w:val="20"/>
                <w:szCs w:val="20"/>
              </w:rPr>
              <w:t>6）材料库</w:t>
            </w:r>
          </w:p>
          <w:p>
            <w:pPr>
              <w:spacing w:before="24" w:line="245" w:lineRule="auto"/>
              <w:ind w:left="115" w:right="110" w:firstLine="423"/>
              <w:rPr>
                <w:rFonts w:ascii="仿宋" w:hAnsi="仿宋" w:eastAsia="仿宋" w:cs="仿宋"/>
                <w:sz w:val="20"/>
                <w:szCs w:val="20"/>
              </w:rPr>
            </w:pPr>
            <w:r>
              <w:rPr>
                <w:rFonts w:ascii="仿宋" w:hAnsi="仿宋" w:eastAsia="仿宋" w:cs="仿宋"/>
                <w:spacing w:val="10"/>
                <w:sz w:val="20"/>
                <w:szCs w:val="20"/>
              </w:rPr>
              <w:t>矿材料库位于矿区东部，办公生活区斜对面，主要用于存放相关工具、零</w:t>
            </w:r>
            <w:r>
              <w:rPr>
                <w:rFonts w:ascii="仿宋" w:hAnsi="仿宋" w:eastAsia="仿宋" w:cs="仿宋"/>
                <w:spacing w:val="16"/>
                <w:sz w:val="20"/>
                <w:szCs w:val="20"/>
              </w:rPr>
              <w:t xml:space="preserve"> </w:t>
            </w:r>
            <w:r>
              <w:rPr>
                <w:rFonts w:ascii="仿宋" w:hAnsi="仿宋" w:eastAsia="仿宋" w:cs="仿宋"/>
                <w:spacing w:val="10"/>
                <w:sz w:val="20"/>
                <w:szCs w:val="20"/>
              </w:rPr>
              <w:t>件等。该场地涉及基本农田，方案设计第一年</w:t>
            </w:r>
            <w:r>
              <w:rPr>
                <w:rFonts w:ascii="仿宋" w:hAnsi="仿宋" w:eastAsia="仿宋" w:cs="仿宋"/>
                <w:spacing w:val="9"/>
                <w:sz w:val="20"/>
                <w:szCs w:val="20"/>
              </w:rPr>
              <w:t>对该区域进行复垦，损毁时序为</w:t>
            </w:r>
            <w:r>
              <w:rPr>
                <w:rFonts w:ascii="仿宋" w:hAnsi="仿宋" w:eastAsia="仿宋" w:cs="仿宋"/>
                <w:sz w:val="20"/>
                <w:szCs w:val="20"/>
              </w:rPr>
              <w:t xml:space="preserve"> </w:t>
            </w:r>
            <w:r>
              <w:rPr>
                <w:rFonts w:ascii="仿宋" w:hAnsi="仿宋" w:eastAsia="仿宋" w:cs="仿宋"/>
                <w:spacing w:val="-3"/>
                <w:sz w:val="20"/>
                <w:szCs w:val="20"/>
              </w:rPr>
              <w:t>2021</w:t>
            </w:r>
            <w:r>
              <w:rPr>
                <w:rFonts w:ascii="仿宋" w:hAnsi="仿宋" w:eastAsia="仿宋" w:cs="仿宋"/>
                <w:spacing w:val="-18"/>
                <w:sz w:val="20"/>
                <w:szCs w:val="20"/>
              </w:rPr>
              <w:t xml:space="preserve"> </w:t>
            </w:r>
            <w:r>
              <w:rPr>
                <w:rFonts w:ascii="仿宋" w:hAnsi="仿宋" w:eastAsia="仿宋" w:cs="仿宋"/>
                <w:spacing w:val="-3"/>
                <w:sz w:val="20"/>
                <w:szCs w:val="20"/>
              </w:rPr>
              <w:t>年</w:t>
            </w:r>
            <w:r>
              <w:rPr>
                <w:rFonts w:ascii="仿宋" w:hAnsi="仿宋" w:eastAsia="仿宋" w:cs="仿宋"/>
                <w:spacing w:val="-33"/>
                <w:sz w:val="20"/>
                <w:szCs w:val="20"/>
              </w:rPr>
              <w:t xml:space="preserve"> </w:t>
            </w:r>
            <w:r>
              <w:rPr>
                <w:rFonts w:ascii="仿宋" w:hAnsi="仿宋" w:eastAsia="仿宋" w:cs="仿宋"/>
                <w:spacing w:val="-3"/>
                <w:sz w:val="20"/>
                <w:szCs w:val="20"/>
              </w:rPr>
              <w:t>3</w:t>
            </w:r>
            <w:r>
              <w:rPr>
                <w:rFonts w:ascii="仿宋" w:hAnsi="仿宋" w:eastAsia="仿宋" w:cs="仿宋"/>
                <w:spacing w:val="-25"/>
                <w:sz w:val="20"/>
                <w:szCs w:val="20"/>
              </w:rPr>
              <w:t xml:space="preserve"> </w:t>
            </w:r>
            <w:r>
              <w:rPr>
                <w:rFonts w:ascii="仿宋" w:hAnsi="仿宋" w:eastAsia="仿宋" w:cs="仿宋"/>
                <w:spacing w:val="-3"/>
                <w:sz w:val="20"/>
                <w:szCs w:val="20"/>
              </w:rPr>
              <w:t>月～2024</w:t>
            </w:r>
            <w:r>
              <w:rPr>
                <w:rFonts w:ascii="仿宋" w:hAnsi="仿宋" w:eastAsia="仿宋" w:cs="仿宋"/>
                <w:spacing w:val="-28"/>
                <w:sz w:val="20"/>
                <w:szCs w:val="20"/>
              </w:rPr>
              <w:t xml:space="preserve"> </w:t>
            </w:r>
            <w:r>
              <w:rPr>
                <w:rFonts w:ascii="仿宋" w:hAnsi="仿宋" w:eastAsia="仿宋" w:cs="仿宋"/>
                <w:spacing w:val="-3"/>
                <w:sz w:val="20"/>
                <w:szCs w:val="20"/>
              </w:rPr>
              <w:t>年</w:t>
            </w:r>
            <w:r>
              <w:rPr>
                <w:rFonts w:ascii="仿宋" w:hAnsi="仿宋" w:eastAsia="仿宋" w:cs="仿宋"/>
                <w:spacing w:val="-25"/>
                <w:sz w:val="20"/>
                <w:szCs w:val="20"/>
              </w:rPr>
              <w:t xml:space="preserve"> </w:t>
            </w:r>
            <w:r>
              <w:rPr>
                <w:rFonts w:ascii="仿宋" w:hAnsi="仿宋" w:eastAsia="仿宋" w:cs="仿宋"/>
                <w:spacing w:val="-3"/>
                <w:sz w:val="20"/>
                <w:szCs w:val="20"/>
              </w:rPr>
              <w:t>1</w:t>
            </w:r>
            <w:r>
              <w:rPr>
                <w:rFonts w:ascii="仿宋" w:hAnsi="仿宋" w:eastAsia="仿宋" w:cs="仿宋"/>
                <w:spacing w:val="-22"/>
                <w:sz w:val="20"/>
                <w:szCs w:val="20"/>
              </w:rPr>
              <w:t xml:space="preserve"> </w:t>
            </w:r>
            <w:r>
              <w:rPr>
                <w:rFonts w:ascii="仿宋" w:hAnsi="仿宋" w:eastAsia="仿宋" w:cs="仿宋"/>
                <w:spacing w:val="-3"/>
                <w:sz w:val="20"/>
                <w:szCs w:val="20"/>
              </w:rPr>
              <w:t>月。</w:t>
            </w:r>
          </w:p>
          <w:p>
            <w:pPr>
              <w:spacing w:before="21" w:line="232" w:lineRule="auto"/>
              <w:ind w:left="538"/>
              <w:rPr>
                <w:rFonts w:ascii="仿宋" w:hAnsi="仿宋" w:eastAsia="仿宋" w:cs="仿宋"/>
                <w:sz w:val="20"/>
                <w:szCs w:val="20"/>
              </w:rPr>
            </w:pPr>
            <w:r>
              <w:rPr>
                <w:rFonts w:ascii="仿宋" w:hAnsi="仿宋" w:eastAsia="仿宋" w:cs="仿宋"/>
                <w:spacing w:val="7"/>
                <w:sz w:val="20"/>
                <w:szCs w:val="20"/>
              </w:rPr>
              <w:t>7）办公生活区</w:t>
            </w:r>
          </w:p>
          <w:p>
            <w:pPr>
              <w:spacing w:before="21" w:line="247" w:lineRule="auto"/>
              <w:ind w:left="117" w:right="36" w:firstLine="428"/>
              <w:rPr>
                <w:rFonts w:ascii="仿宋" w:hAnsi="仿宋" w:eastAsia="仿宋" w:cs="仿宋"/>
                <w:sz w:val="20"/>
                <w:szCs w:val="20"/>
              </w:rPr>
            </w:pPr>
            <w:r>
              <w:rPr>
                <w:rFonts w:ascii="仿宋" w:hAnsi="仿宋" w:eastAsia="仿宋" w:cs="仿宋"/>
                <w:spacing w:val="10"/>
                <w:sz w:val="20"/>
                <w:szCs w:val="20"/>
              </w:rPr>
              <w:t>办公生活区位于矿区东部，分别设置有办公室、职工宿舍等</w:t>
            </w:r>
            <w:r>
              <w:rPr>
                <w:rFonts w:ascii="仿宋" w:hAnsi="仿宋" w:eastAsia="仿宋" w:cs="仿宋"/>
                <w:spacing w:val="9"/>
                <w:sz w:val="20"/>
                <w:szCs w:val="20"/>
              </w:rPr>
              <w:t xml:space="preserve">设施，距离矿 </w:t>
            </w:r>
            <w:r>
              <w:rPr>
                <w:rFonts w:ascii="仿宋" w:hAnsi="仿宋" w:eastAsia="仿宋" w:cs="仿宋"/>
                <w:spacing w:val="7"/>
                <w:sz w:val="20"/>
                <w:szCs w:val="20"/>
              </w:rPr>
              <w:t>区直线距离约</w:t>
            </w:r>
            <w:r>
              <w:rPr>
                <w:rFonts w:ascii="仿宋" w:hAnsi="仿宋" w:eastAsia="仿宋" w:cs="仿宋"/>
                <w:spacing w:val="-7"/>
                <w:sz w:val="20"/>
                <w:szCs w:val="20"/>
              </w:rPr>
              <w:t xml:space="preserve"> </w:t>
            </w:r>
            <w:r>
              <w:rPr>
                <w:rFonts w:ascii="仿宋" w:hAnsi="仿宋" w:eastAsia="仿宋" w:cs="仿宋"/>
                <w:spacing w:val="7"/>
                <w:sz w:val="20"/>
                <w:szCs w:val="20"/>
              </w:rPr>
              <w:t xml:space="preserve">175m。办公生活区位于农村道路旁，与矿区有农村道路连接。建 </w:t>
            </w:r>
            <w:r>
              <w:rPr>
                <w:rFonts w:ascii="仿宋" w:hAnsi="仿宋" w:eastAsia="仿宋" w:cs="仿宋"/>
                <w:spacing w:val="6"/>
                <w:sz w:val="20"/>
                <w:szCs w:val="20"/>
              </w:rPr>
              <w:t>筑物面积约</w:t>
            </w:r>
            <w:r>
              <w:rPr>
                <w:rFonts w:ascii="仿宋" w:hAnsi="仿宋" w:eastAsia="仿宋" w:cs="仿宋"/>
                <w:spacing w:val="-38"/>
                <w:sz w:val="20"/>
                <w:szCs w:val="20"/>
              </w:rPr>
              <w:t xml:space="preserve"> </w:t>
            </w:r>
            <w:r>
              <w:rPr>
                <w:rFonts w:ascii="仿宋" w:hAnsi="仿宋" w:eastAsia="仿宋" w:cs="仿宋"/>
                <w:spacing w:val="6"/>
                <w:sz w:val="20"/>
                <w:szCs w:val="20"/>
              </w:rPr>
              <w:t>240m</w:t>
            </w:r>
            <w:r>
              <w:rPr>
                <w:rFonts w:ascii="仿宋" w:hAnsi="仿宋" w:eastAsia="仿宋" w:cs="仿宋"/>
                <w:spacing w:val="6"/>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6"/>
                <w:sz w:val="20"/>
                <w:szCs w:val="20"/>
              </w:rPr>
              <w:t>，房屋结构为三层砖混结构，高约</w:t>
            </w:r>
            <w:r>
              <w:rPr>
                <w:rFonts w:ascii="仿宋" w:hAnsi="仿宋" w:eastAsia="仿宋" w:cs="仿宋"/>
                <w:spacing w:val="-37"/>
                <w:sz w:val="20"/>
                <w:szCs w:val="20"/>
              </w:rPr>
              <w:t xml:space="preserve"> </w:t>
            </w:r>
            <w:r>
              <w:rPr>
                <w:rFonts w:ascii="仿宋" w:hAnsi="仿宋" w:eastAsia="仿宋" w:cs="仿宋"/>
                <w:spacing w:val="6"/>
                <w:sz w:val="20"/>
                <w:szCs w:val="20"/>
              </w:rPr>
              <w:t>9m，地面为水泥硬化地面。</w:t>
            </w:r>
            <w:r>
              <w:rPr>
                <w:rFonts w:ascii="仿宋" w:hAnsi="仿宋" w:eastAsia="仿宋" w:cs="仿宋"/>
                <w:sz w:val="20"/>
                <w:szCs w:val="20"/>
              </w:rPr>
              <w:t xml:space="preserve"> </w:t>
            </w:r>
            <w:r>
              <w:rPr>
                <w:rFonts w:ascii="仿宋" w:hAnsi="仿宋" w:eastAsia="仿宋" w:cs="仿宋"/>
                <w:spacing w:val="6"/>
                <w:sz w:val="20"/>
                <w:szCs w:val="20"/>
              </w:rPr>
              <w:t>开发方案设计继续利用，本方案设计闭坑后对其进行复垦，损毁时序</w:t>
            </w:r>
            <w:r>
              <w:rPr>
                <w:rFonts w:ascii="仿宋" w:hAnsi="仿宋" w:eastAsia="仿宋" w:cs="仿宋"/>
                <w:spacing w:val="5"/>
                <w:sz w:val="20"/>
                <w:szCs w:val="20"/>
              </w:rPr>
              <w:t>为</w:t>
            </w:r>
            <w:r>
              <w:rPr>
                <w:rFonts w:ascii="仿宋" w:hAnsi="仿宋" w:eastAsia="仿宋" w:cs="仿宋"/>
                <w:spacing w:val="-35"/>
                <w:sz w:val="20"/>
                <w:szCs w:val="20"/>
              </w:rPr>
              <w:t xml:space="preserve"> </w:t>
            </w:r>
            <w:r>
              <w:rPr>
                <w:rFonts w:ascii="仿宋" w:hAnsi="仿宋" w:eastAsia="仿宋" w:cs="仿宋"/>
                <w:spacing w:val="5"/>
                <w:sz w:val="20"/>
                <w:szCs w:val="20"/>
              </w:rPr>
              <w:t>2021</w:t>
            </w:r>
            <w:r>
              <w:rPr>
                <w:rFonts w:ascii="仿宋" w:hAnsi="仿宋" w:eastAsia="仿宋" w:cs="仿宋"/>
                <w:spacing w:val="-28"/>
                <w:sz w:val="20"/>
                <w:szCs w:val="20"/>
              </w:rPr>
              <w:t xml:space="preserve"> </w:t>
            </w:r>
            <w:r>
              <w:rPr>
                <w:rFonts w:ascii="仿宋" w:hAnsi="仿宋" w:eastAsia="仿宋" w:cs="仿宋"/>
                <w:spacing w:val="5"/>
                <w:sz w:val="20"/>
                <w:szCs w:val="20"/>
              </w:rPr>
              <w:t xml:space="preserve">年 </w:t>
            </w:r>
            <w:r>
              <w:rPr>
                <w:rFonts w:ascii="仿宋" w:hAnsi="仿宋" w:eastAsia="仿宋" w:cs="仿宋"/>
                <w:spacing w:val="-3"/>
                <w:sz w:val="20"/>
                <w:szCs w:val="20"/>
              </w:rPr>
              <w:t>3</w:t>
            </w:r>
            <w:r>
              <w:rPr>
                <w:rFonts w:ascii="仿宋" w:hAnsi="仿宋" w:eastAsia="仿宋" w:cs="仿宋"/>
                <w:spacing w:val="-17"/>
                <w:sz w:val="20"/>
                <w:szCs w:val="20"/>
              </w:rPr>
              <w:t xml:space="preserve"> </w:t>
            </w:r>
            <w:r>
              <w:rPr>
                <w:rFonts w:ascii="仿宋" w:hAnsi="仿宋" w:eastAsia="仿宋" w:cs="仿宋"/>
                <w:spacing w:val="-3"/>
                <w:sz w:val="20"/>
                <w:szCs w:val="20"/>
              </w:rPr>
              <w:t>月～2044</w:t>
            </w:r>
            <w:r>
              <w:rPr>
                <w:rFonts w:ascii="仿宋" w:hAnsi="仿宋" w:eastAsia="仿宋" w:cs="仿宋"/>
                <w:spacing w:val="-28"/>
                <w:sz w:val="20"/>
                <w:szCs w:val="20"/>
              </w:rPr>
              <w:t xml:space="preserve"> </w:t>
            </w:r>
            <w:r>
              <w:rPr>
                <w:rFonts w:ascii="仿宋" w:hAnsi="仿宋" w:eastAsia="仿宋" w:cs="仿宋"/>
                <w:spacing w:val="-3"/>
                <w:sz w:val="20"/>
                <w:szCs w:val="20"/>
              </w:rPr>
              <w:t>年</w:t>
            </w:r>
            <w:r>
              <w:rPr>
                <w:rFonts w:ascii="仿宋" w:hAnsi="仿宋" w:eastAsia="仿宋" w:cs="仿宋"/>
                <w:spacing w:val="-35"/>
                <w:sz w:val="20"/>
                <w:szCs w:val="20"/>
              </w:rPr>
              <w:t xml:space="preserve"> </w:t>
            </w:r>
            <w:r>
              <w:rPr>
                <w:rFonts w:ascii="仿宋" w:hAnsi="仿宋" w:eastAsia="仿宋" w:cs="仿宋"/>
                <w:spacing w:val="-3"/>
                <w:sz w:val="20"/>
                <w:szCs w:val="20"/>
              </w:rPr>
              <w:t>7</w:t>
            </w:r>
            <w:r>
              <w:rPr>
                <w:rFonts w:ascii="仿宋" w:hAnsi="仿宋" w:eastAsia="仿宋" w:cs="仿宋"/>
                <w:spacing w:val="-22"/>
                <w:sz w:val="20"/>
                <w:szCs w:val="20"/>
              </w:rPr>
              <w:t xml:space="preserve"> </w:t>
            </w:r>
            <w:r>
              <w:rPr>
                <w:rFonts w:ascii="仿宋" w:hAnsi="仿宋" w:eastAsia="仿宋" w:cs="仿宋"/>
                <w:spacing w:val="-3"/>
                <w:sz w:val="20"/>
                <w:szCs w:val="20"/>
              </w:rPr>
              <w:t>月。</w:t>
            </w:r>
          </w:p>
          <w:p>
            <w:pPr>
              <w:spacing w:before="23" w:line="232" w:lineRule="auto"/>
              <w:ind w:left="544"/>
              <w:rPr>
                <w:rFonts w:ascii="仿宋" w:hAnsi="仿宋" w:eastAsia="仿宋" w:cs="仿宋"/>
                <w:sz w:val="20"/>
                <w:szCs w:val="20"/>
              </w:rPr>
            </w:pPr>
            <w:r>
              <w:rPr>
                <w:rFonts w:ascii="仿宋" w:hAnsi="仿宋" w:eastAsia="仿宋" w:cs="仿宋"/>
                <w:spacing w:val="5"/>
                <w:sz w:val="20"/>
                <w:szCs w:val="20"/>
              </w:rPr>
              <w:t>（2）拟损毁</w:t>
            </w:r>
          </w:p>
          <w:p>
            <w:pPr>
              <w:spacing w:before="20" w:line="231" w:lineRule="auto"/>
              <w:ind w:left="548"/>
              <w:rPr>
                <w:rFonts w:ascii="仿宋" w:hAnsi="仿宋" w:eastAsia="仿宋" w:cs="仿宋"/>
                <w:sz w:val="20"/>
                <w:szCs w:val="20"/>
              </w:rPr>
            </w:pPr>
            <w:r>
              <w:rPr>
                <w:rFonts w:ascii="仿宋" w:hAnsi="仿宋" w:eastAsia="仿宋" w:cs="仿宋"/>
                <w:spacing w:val="6"/>
                <w:sz w:val="20"/>
                <w:szCs w:val="20"/>
              </w:rPr>
              <w:t>1）拟设露天采场</w:t>
            </w:r>
          </w:p>
          <w:p>
            <w:pPr>
              <w:spacing w:before="27" w:line="248" w:lineRule="auto"/>
              <w:ind w:left="119" w:right="42" w:firstLine="420"/>
              <w:rPr>
                <w:rFonts w:ascii="仿宋" w:hAnsi="仿宋" w:eastAsia="仿宋" w:cs="仿宋"/>
                <w:sz w:val="20"/>
                <w:szCs w:val="20"/>
              </w:rPr>
            </w:pPr>
            <w:r>
              <w:rPr>
                <w:rFonts w:ascii="仿宋" w:hAnsi="仿宋" w:eastAsia="仿宋" w:cs="仿宋"/>
                <w:spacing w:val="-2"/>
                <w:sz w:val="20"/>
                <w:szCs w:val="20"/>
              </w:rPr>
              <w:t>开发利用方案设计矿山分</w:t>
            </w:r>
            <w:r>
              <w:rPr>
                <w:rFonts w:ascii="仿宋" w:hAnsi="仿宋" w:eastAsia="仿宋" w:cs="仿宋"/>
                <w:spacing w:val="-32"/>
                <w:sz w:val="20"/>
                <w:szCs w:val="20"/>
              </w:rPr>
              <w:t xml:space="preserve"> </w:t>
            </w:r>
            <w:r>
              <w:rPr>
                <w:rFonts w:ascii="仿宋" w:hAnsi="仿宋" w:eastAsia="仿宋" w:cs="仿宋"/>
                <w:spacing w:val="-2"/>
                <w:sz w:val="20"/>
                <w:szCs w:val="20"/>
              </w:rPr>
              <w:t>18</w:t>
            </w:r>
            <w:r>
              <w:rPr>
                <w:rFonts w:ascii="仿宋" w:hAnsi="仿宋" w:eastAsia="仿宋" w:cs="仿宋"/>
                <w:spacing w:val="-39"/>
                <w:sz w:val="20"/>
                <w:szCs w:val="20"/>
              </w:rPr>
              <w:t xml:space="preserve"> </w:t>
            </w:r>
            <w:r>
              <w:rPr>
                <w:rFonts w:ascii="仿宋" w:hAnsi="仿宋" w:eastAsia="仿宋" w:cs="仿宋"/>
                <w:spacing w:val="-2"/>
                <w:sz w:val="20"/>
                <w:szCs w:val="20"/>
              </w:rPr>
              <w:t>个平台进行开采，分别是</w:t>
            </w:r>
            <w:r>
              <w:rPr>
                <w:rFonts w:ascii="仿宋" w:hAnsi="仿宋" w:eastAsia="仿宋" w:cs="仿宋"/>
                <w:spacing w:val="-29"/>
                <w:sz w:val="20"/>
                <w:szCs w:val="20"/>
              </w:rPr>
              <w:t xml:space="preserve"> </w:t>
            </w:r>
            <w:r>
              <w:rPr>
                <w:rFonts w:ascii="仿宋" w:hAnsi="仿宋" w:eastAsia="仿宋" w:cs="仿宋"/>
                <w:spacing w:val="-2"/>
                <w:sz w:val="20"/>
                <w:szCs w:val="20"/>
              </w:rPr>
              <w:t>1670m、</w:t>
            </w:r>
            <w:r>
              <w:rPr>
                <w:rFonts w:ascii="仿宋" w:hAnsi="仿宋" w:eastAsia="仿宋" w:cs="仿宋"/>
                <w:spacing w:val="-3"/>
                <w:sz w:val="20"/>
                <w:szCs w:val="20"/>
              </w:rPr>
              <w:t>1660m、1650m、</w:t>
            </w:r>
            <w:r>
              <w:rPr>
                <w:rFonts w:ascii="仿宋" w:hAnsi="仿宋" w:eastAsia="仿宋" w:cs="仿宋"/>
                <w:sz w:val="20"/>
                <w:szCs w:val="20"/>
              </w:rPr>
              <w:t xml:space="preserve"> </w:t>
            </w:r>
            <w:r>
              <w:rPr>
                <w:rFonts w:ascii="仿宋" w:hAnsi="仿宋" w:eastAsia="仿宋" w:cs="仿宋"/>
                <w:spacing w:val="4"/>
                <w:sz w:val="20"/>
                <w:szCs w:val="20"/>
              </w:rPr>
              <w:t>1640m、1630m、1620m、1610m、1600m、1590m、1580m、15</w:t>
            </w:r>
            <w:r>
              <w:rPr>
                <w:rFonts w:ascii="仿宋" w:hAnsi="仿宋" w:eastAsia="仿宋" w:cs="仿宋"/>
                <w:spacing w:val="3"/>
                <w:sz w:val="20"/>
                <w:szCs w:val="20"/>
              </w:rPr>
              <w:t>70m、1560m、1550m、</w:t>
            </w:r>
            <w:r>
              <w:rPr>
                <w:rFonts w:ascii="仿宋" w:hAnsi="仿宋" w:eastAsia="仿宋" w:cs="仿宋"/>
                <w:sz w:val="20"/>
                <w:szCs w:val="20"/>
              </w:rPr>
              <w:t xml:space="preserve"> </w:t>
            </w:r>
            <w:r>
              <w:rPr>
                <w:rFonts w:ascii="仿宋" w:hAnsi="仿宋" w:eastAsia="仿宋" w:cs="仿宋"/>
                <w:spacing w:val="6"/>
                <w:sz w:val="20"/>
                <w:szCs w:val="20"/>
              </w:rPr>
              <w:t>1540m、1530m、1520m、1510m、1500m、1490m</w:t>
            </w:r>
            <w:r>
              <w:rPr>
                <w:rFonts w:ascii="仿宋" w:hAnsi="仿宋" w:eastAsia="仿宋" w:cs="仿宋"/>
                <w:spacing w:val="-35"/>
                <w:sz w:val="20"/>
                <w:szCs w:val="20"/>
              </w:rPr>
              <w:t xml:space="preserve"> </w:t>
            </w:r>
            <w:r>
              <w:rPr>
                <w:rFonts w:ascii="仿宋" w:hAnsi="仿宋" w:eastAsia="仿宋" w:cs="仿宋"/>
                <w:spacing w:val="6"/>
                <w:sz w:val="20"/>
                <w:szCs w:val="20"/>
              </w:rPr>
              <w:t>平台，在台阶上采用由上往下的</w:t>
            </w:r>
            <w:r>
              <w:rPr>
                <w:rFonts w:ascii="仿宋" w:hAnsi="仿宋" w:eastAsia="仿宋" w:cs="仿宋"/>
                <w:sz w:val="20"/>
                <w:szCs w:val="20"/>
              </w:rPr>
              <w:t xml:space="preserve"> </w:t>
            </w:r>
            <w:r>
              <w:rPr>
                <w:rFonts w:ascii="仿宋" w:hAnsi="仿宋" w:eastAsia="仿宋" w:cs="仿宋"/>
                <w:spacing w:val="11"/>
                <w:sz w:val="20"/>
                <w:szCs w:val="20"/>
              </w:rPr>
              <w:t>开采顺序。露天采场开采最终形成边坡，其中生产边坡台阶高</w:t>
            </w:r>
            <w:r>
              <w:rPr>
                <w:rFonts w:ascii="仿宋" w:hAnsi="仿宋" w:eastAsia="仿宋" w:cs="仿宋"/>
                <w:spacing w:val="-22"/>
                <w:sz w:val="20"/>
                <w:szCs w:val="20"/>
              </w:rPr>
              <w:t xml:space="preserve"> </w:t>
            </w:r>
            <w:r>
              <w:rPr>
                <w:rFonts w:ascii="仿宋" w:hAnsi="仿宋" w:eastAsia="仿宋" w:cs="仿宋"/>
                <w:spacing w:val="11"/>
                <w:sz w:val="20"/>
                <w:szCs w:val="20"/>
              </w:rPr>
              <w:t>1</w:t>
            </w:r>
            <w:r>
              <w:rPr>
                <w:rFonts w:ascii="仿宋" w:hAnsi="仿宋" w:eastAsia="仿宋" w:cs="仿宋"/>
                <w:spacing w:val="10"/>
                <w:sz w:val="20"/>
                <w:szCs w:val="20"/>
              </w:rPr>
              <w:t>0m，终了台阶</w:t>
            </w:r>
            <w:r>
              <w:rPr>
                <w:rFonts w:ascii="仿宋" w:hAnsi="仿宋" w:eastAsia="仿宋" w:cs="仿宋"/>
                <w:sz w:val="20"/>
                <w:szCs w:val="20"/>
              </w:rPr>
              <w:t xml:space="preserve"> </w:t>
            </w:r>
            <w:r>
              <w:rPr>
                <w:rFonts w:ascii="仿宋" w:hAnsi="仿宋" w:eastAsia="仿宋" w:cs="仿宋"/>
                <w:spacing w:val="-2"/>
                <w:sz w:val="20"/>
                <w:szCs w:val="20"/>
              </w:rPr>
              <w:t>剖面角北帮</w:t>
            </w:r>
            <w:r>
              <w:rPr>
                <w:rFonts w:ascii="仿宋" w:hAnsi="仿宋" w:eastAsia="仿宋" w:cs="仿宋"/>
                <w:spacing w:val="-18"/>
                <w:sz w:val="20"/>
                <w:szCs w:val="20"/>
              </w:rPr>
              <w:t xml:space="preserve"> </w:t>
            </w:r>
            <w:r>
              <w:rPr>
                <w:rFonts w:ascii="仿宋" w:hAnsi="仿宋" w:eastAsia="仿宋" w:cs="仿宋"/>
                <w:spacing w:val="-2"/>
                <w:sz w:val="20"/>
                <w:szCs w:val="20"/>
              </w:rPr>
              <w:t>50</w:t>
            </w:r>
            <w:r>
              <w:rPr>
                <w:rFonts w:ascii="仿宋" w:hAnsi="仿宋" w:eastAsia="仿宋" w:cs="仿宋"/>
                <w:spacing w:val="-71"/>
                <w:sz w:val="20"/>
                <w:szCs w:val="20"/>
              </w:rPr>
              <w:t xml:space="preserve"> </w:t>
            </w:r>
            <w:r>
              <w:rPr>
                <w:rFonts w:ascii="仿宋" w:hAnsi="仿宋" w:eastAsia="仿宋" w:cs="仿宋"/>
                <w:spacing w:val="-2"/>
                <w:sz w:val="20"/>
                <w:szCs w:val="20"/>
              </w:rPr>
              <w:t>°</w:t>
            </w:r>
            <w:r>
              <w:rPr>
                <w:rFonts w:ascii="仿宋" w:hAnsi="仿宋" w:eastAsia="仿宋" w:cs="仿宋"/>
                <w:spacing w:val="-68"/>
                <w:sz w:val="20"/>
                <w:szCs w:val="20"/>
              </w:rPr>
              <w:t xml:space="preserve"> </w:t>
            </w:r>
            <w:r>
              <w:rPr>
                <w:rFonts w:ascii="仿宋" w:hAnsi="仿宋" w:eastAsia="仿宋" w:cs="仿宋"/>
                <w:spacing w:val="-2"/>
                <w:sz w:val="20"/>
                <w:szCs w:val="20"/>
              </w:rPr>
              <w:t>、南帮</w:t>
            </w:r>
            <w:r>
              <w:rPr>
                <w:rFonts w:ascii="仿宋" w:hAnsi="仿宋" w:eastAsia="仿宋" w:cs="仿宋"/>
                <w:spacing w:val="-38"/>
                <w:sz w:val="20"/>
                <w:szCs w:val="20"/>
              </w:rPr>
              <w:t xml:space="preserve"> </w:t>
            </w:r>
            <w:r>
              <w:rPr>
                <w:rFonts w:ascii="仿宋" w:hAnsi="仿宋" w:eastAsia="仿宋" w:cs="仿宋"/>
                <w:spacing w:val="-2"/>
                <w:sz w:val="20"/>
                <w:szCs w:val="20"/>
              </w:rPr>
              <w:t>60</w:t>
            </w:r>
            <w:r>
              <w:rPr>
                <w:rFonts w:ascii="仿宋" w:hAnsi="仿宋" w:eastAsia="仿宋" w:cs="仿宋"/>
                <w:spacing w:val="-69"/>
                <w:sz w:val="20"/>
                <w:szCs w:val="20"/>
              </w:rPr>
              <w:t xml:space="preserve"> </w:t>
            </w:r>
            <w:r>
              <w:rPr>
                <w:rFonts w:ascii="仿宋" w:hAnsi="仿宋" w:eastAsia="仿宋" w:cs="仿宋"/>
                <w:spacing w:val="-2"/>
                <w:sz w:val="20"/>
                <w:szCs w:val="20"/>
              </w:rPr>
              <w:t>°</w:t>
            </w:r>
            <w:r>
              <w:rPr>
                <w:rFonts w:ascii="仿宋" w:hAnsi="仿宋" w:eastAsia="仿宋" w:cs="仿宋"/>
                <w:spacing w:val="-69"/>
                <w:sz w:val="20"/>
                <w:szCs w:val="20"/>
              </w:rPr>
              <w:t xml:space="preserve"> </w:t>
            </w:r>
            <w:r>
              <w:rPr>
                <w:rFonts w:ascii="仿宋" w:hAnsi="仿宋" w:eastAsia="仿宋" w:cs="仿宋"/>
                <w:spacing w:val="-2"/>
                <w:sz w:val="20"/>
                <w:szCs w:val="20"/>
              </w:rPr>
              <w:t>,</w:t>
            </w:r>
            <w:r>
              <w:rPr>
                <w:rFonts w:ascii="仿宋" w:hAnsi="仿宋" w:eastAsia="仿宋" w:cs="仿宋"/>
                <w:spacing w:val="69"/>
                <w:sz w:val="20"/>
                <w:szCs w:val="20"/>
              </w:rPr>
              <w:t xml:space="preserve"> </w:t>
            </w:r>
            <w:r>
              <w:rPr>
                <w:rFonts w:ascii="仿宋" w:hAnsi="仿宋" w:eastAsia="仿宋" w:cs="仿宋"/>
                <w:spacing w:val="-2"/>
                <w:sz w:val="20"/>
                <w:szCs w:val="20"/>
              </w:rPr>
              <w:t>露天采场最终边坡角为北帮</w:t>
            </w:r>
            <w:r>
              <w:rPr>
                <w:rFonts w:ascii="仿宋" w:hAnsi="仿宋" w:eastAsia="仿宋" w:cs="仿宋"/>
                <w:spacing w:val="-33"/>
                <w:sz w:val="20"/>
                <w:szCs w:val="20"/>
              </w:rPr>
              <w:t xml:space="preserve"> </w:t>
            </w:r>
            <w:r>
              <w:rPr>
                <w:rFonts w:ascii="仿宋" w:hAnsi="仿宋" w:eastAsia="仿宋" w:cs="仿宋"/>
                <w:spacing w:val="-2"/>
                <w:sz w:val="20"/>
                <w:szCs w:val="20"/>
              </w:rPr>
              <w:t>37</w:t>
            </w:r>
            <w:r>
              <w:rPr>
                <w:rFonts w:ascii="仿宋" w:hAnsi="仿宋" w:eastAsia="仿宋" w:cs="仿宋"/>
                <w:spacing w:val="-71"/>
                <w:sz w:val="20"/>
                <w:szCs w:val="20"/>
              </w:rPr>
              <w:t xml:space="preserve"> </w:t>
            </w:r>
            <w:r>
              <w:rPr>
                <w:rFonts w:ascii="仿宋" w:hAnsi="仿宋" w:eastAsia="仿宋" w:cs="仿宋"/>
                <w:spacing w:val="-2"/>
                <w:sz w:val="20"/>
                <w:szCs w:val="20"/>
              </w:rPr>
              <w:t>°</w:t>
            </w:r>
            <w:r>
              <w:rPr>
                <w:rFonts w:ascii="仿宋" w:hAnsi="仿宋" w:eastAsia="仿宋" w:cs="仿宋"/>
                <w:spacing w:val="-68"/>
                <w:sz w:val="20"/>
                <w:szCs w:val="20"/>
              </w:rPr>
              <w:t xml:space="preserve"> </w:t>
            </w:r>
            <w:r>
              <w:rPr>
                <w:rFonts w:ascii="仿宋" w:hAnsi="仿宋" w:eastAsia="仿宋" w:cs="仿宋"/>
                <w:spacing w:val="-2"/>
                <w:sz w:val="20"/>
                <w:szCs w:val="20"/>
              </w:rPr>
              <w:t>、南帮</w:t>
            </w:r>
            <w:r>
              <w:rPr>
                <w:rFonts w:ascii="仿宋" w:hAnsi="仿宋" w:eastAsia="仿宋" w:cs="仿宋"/>
                <w:spacing w:val="-41"/>
                <w:sz w:val="20"/>
                <w:szCs w:val="20"/>
              </w:rPr>
              <w:t xml:space="preserve"> </w:t>
            </w:r>
            <w:r>
              <w:rPr>
                <w:rFonts w:ascii="仿宋" w:hAnsi="仿宋" w:eastAsia="仿宋" w:cs="仿宋"/>
                <w:spacing w:val="-2"/>
                <w:sz w:val="20"/>
                <w:szCs w:val="20"/>
              </w:rPr>
              <w:t>44</w:t>
            </w:r>
            <w:r>
              <w:rPr>
                <w:rFonts w:ascii="仿宋" w:hAnsi="仿宋" w:eastAsia="仿宋" w:cs="仿宋"/>
                <w:spacing w:val="-72"/>
                <w:sz w:val="20"/>
                <w:szCs w:val="20"/>
              </w:rPr>
              <w:t xml:space="preserve"> </w:t>
            </w:r>
            <w:r>
              <w:rPr>
                <w:rFonts w:ascii="仿宋" w:hAnsi="仿宋" w:eastAsia="仿宋" w:cs="仿宋"/>
                <w:spacing w:val="-2"/>
                <w:sz w:val="20"/>
                <w:szCs w:val="20"/>
              </w:rPr>
              <w:t>°</w:t>
            </w:r>
            <w:r>
              <w:rPr>
                <w:rFonts w:ascii="仿宋" w:hAnsi="仿宋" w:eastAsia="仿宋" w:cs="仿宋"/>
                <w:spacing w:val="-66"/>
                <w:sz w:val="20"/>
                <w:szCs w:val="20"/>
              </w:rPr>
              <w:t xml:space="preserve"> </w:t>
            </w:r>
            <w:r>
              <w:rPr>
                <w:rFonts w:ascii="仿宋" w:hAnsi="仿宋" w:eastAsia="仿宋" w:cs="仿宋"/>
                <w:spacing w:val="-2"/>
                <w:sz w:val="20"/>
                <w:szCs w:val="20"/>
              </w:rPr>
              <w:t>,</w:t>
            </w:r>
            <w:r>
              <w:rPr>
                <w:rFonts w:ascii="仿宋" w:hAnsi="仿宋" w:eastAsia="仿宋" w:cs="仿宋"/>
                <w:sz w:val="20"/>
                <w:szCs w:val="20"/>
              </w:rPr>
              <w:t xml:space="preserve">   </w:t>
            </w:r>
            <w:r>
              <w:rPr>
                <w:rFonts w:ascii="仿宋" w:hAnsi="仿宋" w:eastAsia="仿宋" w:cs="仿宋"/>
                <w:spacing w:val="5"/>
                <w:sz w:val="20"/>
                <w:szCs w:val="20"/>
              </w:rPr>
              <w:t>清扫平台宽</w:t>
            </w:r>
            <w:r>
              <w:rPr>
                <w:rFonts w:ascii="仿宋" w:hAnsi="仿宋" w:eastAsia="仿宋" w:cs="仿宋"/>
                <w:spacing w:val="-38"/>
                <w:sz w:val="20"/>
                <w:szCs w:val="20"/>
              </w:rPr>
              <w:t xml:space="preserve"> </w:t>
            </w:r>
            <w:r>
              <w:rPr>
                <w:rFonts w:ascii="仿宋" w:hAnsi="仿宋" w:eastAsia="仿宋" w:cs="仿宋"/>
                <w:spacing w:val="5"/>
                <w:sz w:val="20"/>
                <w:szCs w:val="20"/>
              </w:rPr>
              <w:t>8m，安全平台宽为</w:t>
            </w:r>
            <w:r>
              <w:rPr>
                <w:rFonts w:ascii="仿宋" w:hAnsi="仿宋" w:eastAsia="仿宋" w:cs="仿宋"/>
                <w:spacing w:val="-38"/>
                <w:sz w:val="20"/>
                <w:szCs w:val="20"/>
              </w:rPr>
              <w:t xml:space="preserve"> </w:t>
            </w:r>
            <w:r>
              <w:rPr>
                <w:rFonts w:ascii="仿宋" w:hAnsi="仿宋" w:eastAsia="仿宋" w:cs="仿宋"/>
                <w:spacing w:val="5"/>
                <w:sz w:val="20"/>
                <w:szCs w:val="20"/>
              </w:rPr>
              <w:t>4m，每隔</w:t>
            </w:r>
            <w:r>
              <w:rPr>
                <w:rFonts w:ascii="仿宋" w:hAnsi="仿宋" w:eastAsia="仿宋" w:cs="仿宋"/>
                <w:spacing w:val="-34"/>
                <w:sz w:val="20"/>
                <w:szCs w:val="20"/>
              </w:rPr>
              <w:t xml:space="preserve"> </w:t>
            </w:r>
            <w:r>
              <w:rPr>
                <w:rFonts w:ascii="仿宋" w:hAnsi="仿宋" w:eastAsia="仿宋" w:cs="仿宋"/>
                <w:spacing w:val="5"/>
                <w:sz w:val="20"/>
                <w:szCs w:val="20"/>
              </w:rPr>
              <w:t>3</w:t>
            </w:r>
            <w:r>
              <w:rPr>
                <w:rFonts w:ascii="仿宋" w:hAnsi="仿宋" w:eastAsia="仿宋" w:cs="仿宋"/>
                <w:spacing w:val="-31"/>
                <w:sz w:val="20"/>
                <w:szCs w:val="20"/>
              </w:rPr>
              <w:t xml:space="preserve"> </w:t>
            </w:r>
            <w:r>
              <w:rPr>
                <w:rFonts w:ascii="仿宋" w:hAnsi="仿宋" w:eastAsia="仿宋" w:cs="仿宋"/>
                <w:spacing w:val="5"/>
                <w:sz w:val="20"/>
                <w:szCs w:val="20"/>
              </w:rPr>
              <w:t xml:space="preserve">个安全平台设置一个清扫平台。露天 </w:t>
            </w:r>
            <w:r>
              <w:rPr>
                <w:rFonts w:ascii="仿宋" w:hAnsi="仿宋" w:eastAsia="仿宋" w:cs="仿宋"/>
                <w:spacing w:val="6"/>
                <w:sz w:val="20"/>
                <w:szCs w:val="20"/>
              </w:rPr>
              <w:t>采场开采最终形成边坡的最高点为</w:t>
            </w:r>
            <w:r>
              <w:rPr>
                <w:rFonts w:ascii="仿宋" w:hAnsi="仿宋" w:eastAsia="仿宋" w:cs="仿宋"/>
                <w:spacing w:val="-25"/>
                <w:sz w:val="20"/>
                <w:szCs w:val="20"/>
              </w:rPr>
              <w:t xml:space="preserve"> </w:t>
            </w:r>
            <w:r>
              <w:rPr>
                <w:rFonts w:ascii="仿宋" w:hAnsi="仿宋" w:eastAsia="仿宋" w:cs="仿宋"/>
                <w:spacing w:val="6"/>
                <w:sz w:val="20"/>
                <w:szCs w:val="20"/>
              </w:rPr>
              <w:t>1680m，</w:t>
            </w:r>
            <w:r>
              <w:rPr>
                <w:rFonts w:ascii="仿宋" w:hAnsi="仿宋" w:eastAsia="仿宋" w:cs="仿宋"/>
                <w:spacing w:val="5"/>
                <w:sz w:val="20"/>
                <w:szCs w:val="20"/>
              </w:rPr>
              <w:t>最低点为</w:t>
            </w:r>
            <w:r>
              <w:rPr>
                <w:rFonts w:ascii="仿宋" w:hAnsi="仿宋" w:eastAsia="仿宋" w:cs="仿宋"/>
                <w:spacing w:val="-22"/>
                <w:sz w:val="20"/>
                <w:szCs w:val="20"/>
              </w:rPr>
              <w:t xml:space="preserve"> </w:t>
            </w:r>
            <w:r>
              <w:rPr>
                <w:rFonts w:ascii="仿宋" w:hAnsi="仿宋" w:eastAsia="仿宋" w:cs="仿宋"/>
                <w:spacing w:val="5"/>
                <w:sz w:val="20"/>
                <w:szCs w:val="20"/>
              </w:rPr>
              <w:t>1490m，高差</w:t>
            </w:r>
            <w:r>
              <w:rPr>
                <w:rFonts w:ascii="仿宋" w:hAnsi="仿宋" w:eastAsia="仿宋" w:cs="仿宋"/>
                <w:spacing w:val="-24"/>
                <w:sz w:val="20"/>
                <w:szCs w:val="20"/>
              </w:rPr>
              <w:t xml:space="preserve"> </w:t>
            </w:r>
            <w:r>
              <w:rPr>
                <w:rFonts w:ascii="仿宋" w:hAnsi="仿宋" w:eastAsia="仿宋" w:cs="仿宋"/>
                <w:spacing w:val="5"/>
                <w:sz w:val="20"/>
                <w:szCs w:val="20"/>
              </w:rPr>
              <w:t>190m。</w:t>
            </w:r>
          </w:p>
          <w:p>
            <w:pPr>
              <w:spacing w:before="19" w:line="249" w:lineRule="auto"/>
              <w:ind w:left="115" w:right="42" w:firstLine="424"/>
              <w:rPr>
                <w:rFonts w:ascii="仿宋" w:hAnsi="仿宋" w:eastAsia="仿宋" w:cs="仿宋"/>
                <w:sz w:val="20"/>
                <w:szCs w:val="20"/>
              </w:rPr>
            </w:pPr>
            <w:r>
              <w:rPr>
                <w:rFonts w:ascii="仿宋" w:hAnsi="仿宋" w:eastAsia="仿宋" w:cs="仿宋"/>
                <w:spacing w:val="11"/>
                <w:sz w:val="20"/>
                <w:szCs w:val="20"/>
              </w:rPr>
              <w:t>本方案设计按开采完一个清扫平台后进行复垦，根据开发利用方案设计，</w:t>
            </w:r>
            <w:r>
              <w:rPr>
                <w:rFonts w:ascii="仿宋" w:hAnsi="仿宋" w:eastAsia="仿宋" w:cs="仿宋"/>
                <w:spacing w:val="5"/>
                <w:sz w:val="20"/>
                <w:szCs w:val="20"/>
              </w:rPr>
              <w:t xml:space="preserve"> </w:t>
            </w:r>
            <w:r>
              <w:rPr>
                <w:rFonts w:ascii="仿宋" w:hAnsi="仿宋" w:eastAsia="仿宋" w:cs="仿宋"/>
                <w:spacing w:val="7"/>
                <w:sz w:val="20"/>
                <w:szCs w:val="20"/>
              </w:rPr>
              <w:t xml:space="preserve">1640m、1600m、1560m、1520m、1490m 台阶为清扫平台及底部平台，方案设计 </w:t>
            </w:r>
            <w:r>
              <w:rPr>
                <w:rFonts w:ascii="仿宋" w:hAnsi="仿宋" w:eastAsia="仿宋" w:cs="仿宋"/>
                <w:spacing w:val="5"/>
                <w:sz w:val="20"/>
                <w:szCs w:val="20"/>
              </w:rPr>
              <w:t>2024</w:t>
            </w:r>
            <w:r>
              <w:rPr>
                <w:rFonts w:ascii="仿宋" w:hAnsi="仿宋" w:eastAsia="仿宋" w:cs="仿宋"/>
                <w:spacing w:val="-20"/>
                <w:sz w:val="20"/>
                <w:szCs w:val="20"/>
              </w:rPr>
              <w:t xml:space="preserve"> </w:t>
            </w:r>
            <w:r>
              <w:rPr>
                <w:rFonts w:ascii="仿宋" w:hAnsi="仿宋" w:eastAsia="仿宋" w:cs="仿宋"/>
                <w:spacing w:val="5"/>
                <w:sz w:val="20"/>
                <w:szCs w:val="20"/>
              </w:rPr>
              <w:t>年对</w:t>
            </w:r>
            <w:r>
              <w:rPr>
                <w:rFonts w:ascii="仿宋" w:hAnsi="仿宋" w:eastAsia="仿宋" w:cs="仿宋"/>
                <w:spacing w:val="-22"/>
                <w:sz w:val="20"/>
                <w:szCs w:val="20"/>
              </w:rPr>
              <w:t xml:space="preserve"> </w:t>
            </w:r>
            <w:r>
              <w:rPr>
                <w:rFonts w:ascii="仿宋" w:hAnsi="仿宋" w:eastAsia="仿宋" w:cs="仿宋"/>
                <w:spacing w:val="5"/>
                <w:sz w:val="20"/>
                <w:szCs w:val="20"/>
              </w:rPr>
              <w:t>1670m、1660m、1650m、1640m</w:t>
            </w:r>
            <w:r>
              <w:rPr>
                <w:rFonts w:ascii="仿宋" w:hAnsi="仿宋" w:eastAsia="仿宋" w:cs="仿宋"/>
                <w:spacing w:val="-30"/>
                <w:sz w:val="20"/>
                <w:szCs w:val="20"/>
              </w:rPr>
              <w:t xml:space="preserve"> </w:t>
            </w:r>
            <w:r>
              <w:rPr>
                <w:rFonts w:ascii="仿宋" w:hAnsi="仿宋" w:eastAsia="仿宋" w:cs="仿宋"/>
                <w:spacing w:val="5"/>
                <w:sz w:val="20"/>
                <w:szCs w:val="20"/>
              </w:rPr>
              <w:t>边坡和平台进行复垦，方案设计</w:t>
            </w:r>
            <w:r>
              <w:rPr>
                <w:rFonts w:ascii="仿宋" w:hAnsi="仿宋" w:eastAsia="仿宋" w:cs="仿宋"/>
                <w:spacing w:val="-35"/>
                <w:sz w:val="20"/>
                <w:szCs w:val="20"/>
              </w:rPr>
              <w:t xml:space="preserve"> </w:t>
            </w:r>
            <w:r>
              <w:rPr>
                <w:rFonts w:ascii="仿宋" w:hAnsi="仿宋" w:eastAsia="仿宋" w:cs="仿宋"/>
                <w:spacing w:val="5"/>
                <w:sz w:val="20"/>
                <w:szCs w:val="20"/>
              </w:rPr>
              <w:t>2027</w:t>
            </w:r>
            <w:r>
              <w:rPr>
                <w:rFonts w:ascii="仿宋" w:hAnsi="仿宋" w:eastAsia="仿宋" w:cs="仿宋"/>
                <w:sz w:val="20"/>
                <w:szCs w:val="20"/>
              </w:rPr>
              <w:t xml:space="preserve">  </w:t>
            </w:r>
            <w:r>
              <w:rPr>
                <w:rFonts w:ascii="仿宋" w:hAnsi="仿宋" w:eastAsia="仿宋" w:cs="仿宋"/>
                <w:spacing w:val="6"/>
                <w:sz w:val="20"/>
                <w:szCs w:val="20"/>
              </w:rPr>
              <w:t>年对</w:t>
            </w:r>
            <w:r>
              <w:rPr>
                <w:rFonts w:ascii="仿宋" w:hAnsi="仿宋" w:eastAsia="仿宋" w:cs="仿宋"/>
                <w:spacing w:val="-25"/>
                <w:sz w:val="20"/>
                <w:szCs w:val="20"/>
              </w:rPr>
              <w:t xml:space="preserve"> </w:t>
            </w:r>
            <w:r>
              <w:rPr>
                <w:rFonts w:ascii="仿宋" w:hAnsi="仿宋" w:eastAsia="仿宋" w:cs="仿宋"/>
                <w:spacing w:val="6"/>
                <w:sz w:val="20"/>
                <w:szCs w:val="20"/>
              </w:rPr>
              <w:t>1630m、1620m、1610m、</w:t>
            </w:r>
            <w:r>
              <w:rPr>
                <w:rFonts w:ascii="仿宋" w:hAnsi="仿宋" w:eastAsia="仿宋" w:cs="仿宋"/>
                <w:spacing w:val="5"/>
                <w:sz w:val="20"/>
                <w:szCs w:val="20"/>
              </w:rPr>
              <w:t>1600m</w:t>
            </w:r>
            <w:r>
              <w:rPr>
                <w:rFonts w:ascii="仿宋" w:hAnsi="仿宋" w:eastAsia="仿宋" w:cs="仿宋"/>
                <w:spacing w:val="-28"/>
                <w:sz w:val="20"/>
                <w:szCs w:val="20"/>
              </w:rPr>
              <w:t xml:space="preserve"> </w:t>
            </w:r>
            <w:r>
              <w:rPr>
                <w:rFonts w:ascii="仿宋" w:hAnsi="仿宋" w:eastAsia="仿宋" w:cs="仿宋"/>
                <w:spacing w:val="5"/>
                <w:sz w:val="20"/>
                <w:szCs w:val="20"/>
              </w:rPr>
              <w:t>边坡和平台进行复垦，方案设计</w:t>
            </w:r>
            <w:r>
              <w:rPr>
                <w:rFonts w:ascii="仿宋" w:hAnsi="仿宋" w:eastAsia="仿宋" w:cs="仿宋"/>
                <w:spacing w:val="-37"/>
                <w:sz w:val="20"/>
                <w:szCs w:val="20"/>
              </w:rPr>
              <w:t xml:space="preserve"> </w:t>
            </w:r>
            <w:r>
              <w:rPr>
                <w:rFonts w:ascii="仿宋" w:hAnsi="仿宋" w:eastAsia="仿宋" w:cs="仿宋"/>
                <w:spacing w:val="5"/>
                <w:sz w:val="20"/>
                <w:szCs w:val="20"/>
              </w:rPr>
              <w:t>2031</w:t>
            </w:r>
            <w:r>
              <w:rPr>
                <w:rFonts w:ascii="仿宋" w:hAnsi="仿宋" w:eastAsia="仿宋" w:cs="仿宋"/>
                <w:spacing w:val="-29"/>
                <w:sz w:val="20"/>
                <w:szCs w:val="20"/>
              </w:rPr>
              <w:t xml:space="preserve"> </w:t>
            </w:r>
            <w:r>
              <w:rPr>
                <w:rFonts w:ascii="仿宋" w:hAnsi="仿宋" w:eastAsia="仿宋" w:cs="仿宋"/>
                <w:spacing w:val="5"/>
                <w:sz w:val="20"/>
                <w:szCs w:val="20"/>
              </w:rPr>
              <w:t>年对</w:t>
            </w:r>
            <w:r>
              <w:rPr>
                <w:rFonts w:ascii="仿宋" w:hAnsi="仿宋" w:eastAsia="仿宋" w:cs="仿宋"/>
                <w:sz w:val="20"/>
                <w:szCs w:val="20"/>
              </w:rPr>
              <w:t xml:space="preserve">  </w:t>
            </w:r>
            <w:r>
              <w:rPr>
                <w:rFonts w:ascii="仿宋" w:hAnsi="仿宋" w:eastAsia="仿宋" w:cs="仿宋"/>
                <w:spacing w:val="1"/>
                <w:sz w:val="20"/>
                <w:szCs w:val="20"/>
              </w:rPr>
              <w:t>1590m、1580m、1570m、1560m</w:t>
            </w:r>
            <w:r>
              <w:rPr>
                <w:rFonts w:ascii="仿宋" w:hAnsi="仿宋" w:eastAsia="仿宋" w:cs="仿宋"/>
                <w:spacing w:val="-28"/>
                <w:sz w:val="20"/>
                <w:szCs w:val="20"/>
              </w:rPr>
              <w:t xml:space="preserve"> </w:t>
            </w:r>
            <w:r>
              <w:rPr>
                <w:rFonts w:ascii="仿宋" w:hAnsi="仿宋" w:eastAsia="仿宋" w:cs="仿宋"/>
                <w:spacing w:val="1"/>
                <w:sz w:val="20"/>
                <w:szCs w:val="20"/>
              </w:rPr>
              <w:t>边坡和平台进行复垦，方案设计</w:t>
            </w:r>
            <w:r>
              <w:rPr>
                <w:rFonts w:ascii="仿宋" w:hAnsi="仿宋" w:eastAsia="仿宋" w:cs="仿宋"/>
                <w:spacing w:val="-35"/>
                <w:sz w:val="20"/>
                <w:szCs w:val="20"/>
              </w:rPr>
              <w:t xml:space="preserve"> </w:t>
            </w:r>
            <w:r>
              <w:rPr>
                <w:rFonts w:ascii="仿宋" w:hAnsi="仿宋" w:eastAsia="仿宋" w:cs="仿宋"/>
                <w:spacing w:val="1"/>
                <w:sz w:val="20"/>
                <w:szCs w:val="20"/>
              </w:rPr>
              <w:t>2036</w:t>
            </w:r>
            <w:r>
              <w:rPr>
                <w:rFonts w:ascii="仿宋" w:hAnsi="仿宋" w:eastAsia="仿宋" w:cs="仿宋"/>
                <w:spacing w:val="-28"/>
                <w:sz w:val="20"/>
                <w:szCs w:val="20"/>
              </w:rPr>
              <w:t xml:space="preserve"> </w:t>
            </w:r>
            <w:r>
              <w:rPr>
                <w:rFonts w:ascii="仿宋" w:hAnsi="仿宋" w:eastAsia="仿宋" w:cs="仿宋"/>
                <w:sz w:val="20"/>
                <w:szCs w:val="20"/>
              </w:rPr>
              <w:t>年对</w:t>
            </w:r>
            <w:r>
              <w:rPr>
                <w:rFonts w:ascii="仿宋" w:hAnsi="仿宋" w:eastAsia="仿宋" w:cs="仿宋"/>
                <w:spacing w:val="-22"/>
                <w:sz w:val="20"/>
                <w:szCs w:val="20"/>
              </w:rPr>
              <w:t xml:space="preserve"> </w:t>
            </w:r>
            <w:r>
              <w:rPr>
                <w:rFonts w:ascii="仿宋" w:hAnsi="仿宋" w:eastAsia="仿宋" w:cs="仿宋"/>
                <w:sz w:val="20"/>
                <w:szCs w:val="20"/>
              </w:rPr>
              <w:t xml:space="preserve">1550m、 </w:t>
            </w:r>
            <w:r>
              <w:rPr>
                <w:rFonts w:ascii="仿宋" w:hAnsi="仿宋" w:eastAsia="仿宋" w:cs="仿宋"/>
                <w:spacing w:val="10"/>
                <w:sz w:val="20"/>
                <w:szCs w:val="20"/>
              </w:rPr>
              <w:t>1540m、1530m、1520m</w:t>
            </w:r>
            <w:r>
              <w:rPr>
                <w:rFonts w:ascii="仿宋" w:hAnsi="仿宋" w:eastAsia="仿宋" w:cs="仿宋"/>
                <w:spacing w:val="-9"/>
                <w:sz w:val="20"/>
                <w:szCs w:val="20"/>
              </w:rPr>
              <w:t xml:space="preserve"> </w:t>
            </w:r>
            <w:r>
              <w:rPr>
                <w:rFonts w:ascii="仿宋" w:hAnsi="仿宋" w:eastAsia="仿宋" w:cs="仿宋"/>
                <w:spacing w:val="10"/>
                <w:sz w:val="20"/>
                <w:szCs w:val="20"/>
              </w:rPr>
              <w:t>边坡和平台进行复垦，方案设计</w:t>
            </w:r>
            <w:r>
              <w:rPr>
                <w:rFonts w:ascii="仿宋" w:hAnsi="仿宋" w:eastAsia="仿宋" w:cs="仿宋"/>
                <w:spacing w:val="-30"/>
                <w:sz w:val="20"/>
                <w:szCs w:val="20"/>
              </w:rPr>
              <w:t xml:space="preserve"> </w:t>
            </w:r>
            <w:r>
              <w:rPr>
                <w:rFonts w:ascii="仿宋" w:hAnsi="仿宋" w:eastAsia="仿宋" w:cs="仿宋"/>
                <w:spacing w:val="10"/>
                <w:sz w:val="20"/>
                <w:szCs w:val="20"/>
              </w:rPr>
              <w:t>2044</w:t>
            </w:r>
            <w:r>
              <w:rPr>
                <w:rFonts w:ascii="仿宋" w:hAnsi="仿宋" w:eastAsia="仿宋" w:cs="仿宋"/>
                <w:spacing w:val="-21"/>
                <w:sz w:val="20"/>
                <w:szCs w:val="20"/>
              </w:rPr>
              <w:t xml:space="preserve"> </w:t>
            </w:r>
            <w:r>
              <w:rPr>
                <w:rFonts w:ascii="仿宋" w:hAnsi="仿宋" w:eastAsia="仿宋" w:cs="仿宋"/>
                <w:spacing w:val="10"/>
                <w:sz w:val="20"/>
                <w:szCs w:val="20"/>
              </w:rPr>
              <w:t>年矿山闭坑后对</w:t>
            </w:r>
            <w:r>
              <w:rPr>
                <w:rFonts w:ascii="仿宋" w:hAnsi="仿宋" w:eastAsia="仿宋" w:cs="仿宋"/>
                <w:sz w:val="20"/>
                <w:szCs w:val="20"/>
              </w:rPr>
              <w:t xml:space="preserve"> </w:t>
            </w:r>
            <w:r>
              <w:rPr>
                <w:rFonts w:ascii="仿宋" w:hAnsi="仿宋" w:eastAsia="仿宋" w:cs="仿宋"/>
                <w:spacing w:val="3"/>
                <w:sz w:val="20"/>
                <w:szCs w:val="20"/>
              </w:rPr>
              <w:t>1510m、1500m、1490m</w:t>
            </w:r>
            <w:r>
              <w:rPr>
                <w:rFonts w:ascii="仿宋" w:hAnsi="仿宋" w:eastAsia="仿宋" w:cs="仿宋"/>
                <w:spacing w:val="-28"/>
                <w:sz w:val="20"/>
                <w:szCs w:val="20"/>
              </w:rPr>
              <w:t xml:space="preserve"> </w:t>
            </w:r>
            <w:r>
              <w:rPr>
                <w:rFonts w:ascii="仿宋" w:hAnsi="仿宋" w:eastAsia="仿宋" w:cs="仿宋"/>
                <w:spacing w:val="3"/>
                <w:sz w:val="20"/>
                <w:szCs w:val="20"/>
              </w:rPr>
              <w:t>边坡和平台进</w:t>
            </w:r>
            <w:r>
              <w:rPr>
                <w:rFonts w:ascii="仿宋" w:hAnsi="仿宋" w:eastAsia="仿宋" w:cs="仿宋"/>
                <w:spacing w:val="2"/>
                <w:sz w:val="20"/>
                <w:szCs w:val="20"/>
              </w:rPr>
              <w:t>行复垦；拟设露天采场总体损毁时序为</w:t>
            </w:r>
            <w:r>
              <w:rPr>
                <w:rFonts w:ascii="仿宋" w:hAnsi="仿宋" w:eastAsia="仿宋" w:cs="仿宋"/>
                <w:spacing w:val="-37"/>
                <w:sz w:val="20"/>
                <w:szCs w:val="20"/>
              </w:rPr>
              <w:t xml:space="preserve"> </w:t>
            </w:r>
            <w:r>
              <w:rPr>
                <w:rFonts w:ascii="仿宋" w:hAnsi="仿宋" w:eastAsia="仿宋" w:cs="仿宋"/>
                <w:spacing w:val="2"/>
                <w:sz w:val="20"/>
                <w:szCs w:val="20"/>
              </w:rPr>
              <w:t xml:space="preserve">2024 </w:t>
            </w:r>
            <w:r>
              <w:rPr>
                <w:rFonts w:ascii="仿宋" w:hAnsi="仿宋" w:eastAsia="仿宋" w:cs="仿宋"/>
                <w:spacing w:val="-3"/>
                <w:sz w:val="20"/>
                <w:szCs w:val="20"/>
              </w:rPr>
              <w:t>年</w:t>
            </w:r>
            <w:r>
              <w:rPr>
                <w:rFonts w:ascii="仿宋" w:hAnsi="仿宋" w:eastAsia="仿宋" w:cs="仿宋"/>
                <w:spacing w:val="-25"/>
                <w:sz w:val="20"/>
                <w:szCs w:val="20"/>
              </w:rPr>
              <w:t xml:space="preserve"> </w:t>
            </w:r>
            <w:r>
              <w:rPr>
                <w:rFonts w:ascii="仿宋" w:hAnsi="仿宋" w:eastAsia="仿宋" w:cs="仿宋"/>
                <w:spacing w:val="-3"/>
                <w:sz w:val="20"/>
                <w:szCs w:val="20"/>
              </w:rPr>
              <w:t>1</w:t>
            </w:r>
            <w:r>
              <w:rPr>
                <w:rFonts w:ascii="仿宋" w:hAnsi="仿宋" w:eastAsia="仿宋" w:cs="仿宋"/>
                <w:spacing w:val="-23"/>
                <w:sz w:val="20"/>
                <w:szCs w:val="20"/>
              </w:rPr>
              <w:t xml:space="preserve"> </w:t>
            </w:r>
            <w:r>
              <w:rPr>
                <w:rFonts w:ascii="仿宋" w:hAnsi="仿宋" w:eastAsia="仿宋" w:cs="仿宋"/>
                <w:spacing w:val="-3"/>
                <w:sz w:val="20"/>
                <w:szCs w:val="20"/>
              </w:rPr>
              <w:t>月～2044</w:t>
            </w:r>
            <w:r>
              <w:rPr>
                <w:rFonts w:ascii="仿宋" w:hAnsi="仿宋" w:eastAsia="仿宋" w:cs="仿宋"/>
                <w:spacing w:val="-30"/>
                <w:sz w:val="20"/>
                <w:szCs w:val="20"/>
              </w:rPr>
              <w:t xml:space="preserve"> </w:t>
            </w:r>
            <w:r>
              <w:rPr>
                <w:rFonts w:ascii="仿宋" w:hAnsi="仿宋" w:eastAsia="仿宋" w:cs="仿宋"/>
                <w:spacing w:val="-3"/>
                <w:sz w:val="20"/>
                <w:szCs w:val="20"/>
              </w:rPr>
              <w:t>年</w:t>
            </w:r>
            <w:r>
              <w:rPr>
                <w:rFonts w:ascii="仿宋" w:hAnsi="仿宋" w:eastAsia="仿宋" w:cs="仿宋"/>
                <w:spacing w:val="-33"/>
                <w:sz w:val="20"/>
                <w:szCs w:val="20"/>
              </w:rPr>
              <w:t xml:space="preserve"> </w:t>
            </w:r>
            <w:r>
              <w:rPr>
                <w:rFonts w:ascii="仿宋" w:hAnsi="仿宋" w:eastAsia="仿宋" w:cs="仿宋"/>
                <w:spacing w:val="-3"/>
                <w:sz w:val="20"/>
                <w:szCs w:val="20"/>
              </w:rPr>
              <w:t>7</w:t>
            </w:r>
            <w:r>
              <w:rPr>
                <w:rFonts w:ascii="仿宋" w:hAnsi="仿宋" w:eastAsia="仿宋" w:cs="仿宋"/>
                <w:spacing w:val="-25"/>
                <w:sz w:val="20"/>
                <w:szCs w:val="20"/>
              </w:rPr>
              <w:t xml:space="preserve"> </w:t>
            </w:r>
            <w:r>
              <w:rPr>
                <w:rFonts w:ascii="仿宋" w:hAnsi="仿宋" w:eastAsia="仿宋" w:cs="仿宋"/>
                <w:spacing w:val="-3"/>
                <w:sz w:val="20"/>
                <w:szCs w:val="20"/>
              </w:rPr>
              <w:t>月。</w:t>
            </w:r>
          </w:p>
          <w:p>
            <w:pPr>
              <w:spacing w:before="24" w:line="229" w:lineRule="auto"/>
              <w:ind w:left="535"/>
              <w:rPr>
                <w:rFonts w:ascii="仿宋" w:hAnsi="仿宋" w:eastAsia="仿宋" w:cs="仿宋"/>
                <w:sz w:val="20"/>
                <w:szCs w:val="20"/>
              </w:rPr>
            </w:pPr>
            <w:r>
              <w:rPr>
                <w:rFonts w:ascii="仿宋" w:hAnsi="仿宋" w:eastAsia="仿宋" w:cs="仿宋"/>
                <w:spacing w:val="7"/>
                <w:sz w:val="20"/>
                <w:szCs w:val="20"/>
              </w:rPr>
              <w:t>2）拟设表土堆放区</w:t>
            </w:r>
          </w:p>
          <w:p>
            <w:pPr>
              <w:spacing w:before="21" w:line="245" w:lineRule="auto"/>
              <w:ind w:left="118" w:right="51" w:firstLine="420"/>
              <w:rPr>
                <w:rFonts w:ascii="仿宋" w:hAnsi="仿宋" w:eastAsia="仿宋" w:cs="仿宋"/>
                <w:sz w:val="20"/>
                <w:szCs w:val="20"/>
              </w:rPr>
            </w:pPr>
            <w:r>
              <w:rPr>
                <w:rFonts w:ascii="仿宋" w:hAnsi="仿宋" w:eastAsia="仿宋" w:cs="仿宋"/>
                <w:spacing w:val="8"/>
                <w:sz w:val="20"/>
                <w:szCs w:val="20"/>
              </w:rPr>
              <w:t>开发设计拟改建工业场地位于原工业场地和</w:t>
            </w:r>
            <w:r>
              <w:rPr>
                <w:rFonts w:ascii="仿宋" w:hAnsi="仿宋" w:eastAsia="仿宋" w:cs="仿宋"/>
                <w:spacing w:val="-28"/>
                <w:sz w:val="20"/>
                <w:szCs w:val="20"/>
              </w:rPr>
              <w:t xml:space="preserve"> </w:t>
            </w:r>
            <w:r>
              <w:rPr>
                <w:rFonts w:ascii="仿宋" w:hAnsi="仿宋" w:eastAsia="仿宋" w:cs="仿宋"/>
                <w:spacing w:val="8"/>
                <w:sz w:val="20"/>
                <w:szCs w:val="20"/>
              </w:rPr>
              <w:t>2#试采区底部平台区域，主要</w:t>
            </w:r>
            <w:r>
              <w:rPr>
                <w:rFonts w:ascii="仿宋" w:hAnsi="仿宋" w:eastAsia="仿宋" w:cs="仿宋"/>
                <w:sz w:val="20"/>
                <w:szCs w:val="20"/>
              </w:rPr>
              <w:t xml:space="preserve"> </w:t>
            </w:r>
            <w:r>
              <w:rPr>
                <w:rFonts w:ascii="仿宋" w:hAnsi="仿宋" w:eastAsia="仿宋" w:cs="仿宋"/>
                <w:spacing w:val="6"/>
                <w:sz w:val="20"/>
                <w:szCs w:val="20"/>
              </w:rPr>
              <w:t>设置有变电房、破碎加工区和堆料区等。本方案设计矿山闭坑后对其进行复垦，</w:t>
            </w:r>
            <w:r>
              <w:rPr>
                <w:rFonts w:ascii="仿宋" w:hAnsi="仿宋" w:eastAsia="仿宋" w:cs="仿宋"/>
                <w:spacing w:val="5"/>
                <w:sz w:val="20"/>
                <w:szCs w:val="20"/>
              </w:rPr>
              <w:t xml:space="preserve"> </w:t>
            </w:r>
            <w:r>
              <w:rPr>
                <w:rFonts w:ascii="仿宋" w:hAnsi="仿宋" w:eastAsia="仿宋" w:cs="仿宋"/>
                <w:sz w:val="20"/>
                <w:szCs w:val="20"/>
              </w:rPr>
              <w:t>损毁时序为</w:t>
            </w:r>
            <w:r>
              <w:rPr>
                <w:rFonts w:ascii="仿宋" w:hAnsi="仿宋" w:eastAsia="仿宋" w:cs="仿宋"/>
                <w:spacing w:val="-35"/>
                <w:sz w:val="20"/>
                <w:szCs w:val="20"/>
              </w:rPr>
              <w:t xml:space="preserve"> </w:t>
            </w:r>
            <w:r>
              <w:rPr>
                <w:rFonts w:ascii="仿宋" w:hAnsi="仿宋" w:eastAsia="仿宋" w:cs="仿宋"/>
                <w:sz w:val="20"/>
                <w:szCs w:val="20"/>
              </w:rPr>
              <w:t>2024</w:t>
            </w:r>
            <w:r>
              <w:rPr>
                <w:rFonts w:ascii="仿宋" w:hAnsi="仿宋" w:eastAsia="仿宋" w:cs="仿宋"/>
                <w:spacing w:val="-28"/>
                <w:sz w:val="20"/>
                <w:szCs w:val="20"/>
              </w:rPr>
              <w:t xml:space="preserve"> </w:t>
            </w:r>
            <w:r>
              <w:rPr>
                <w:rFonts w:ascii="仿宋" w:hAnsi="仿宋" w:eastAsia="仿宋" w:cs="仿宋"/>
                <w:sz w:val="20"/>
                <w:szCs w:val="20"/>
              </w:rPr>
              <w:t>年</w:t>
            </w:r>
            <w:r>
              <w:rPr>
                <w:rFonts w:ascii="仿宋" w:hAnsi="仿宋" w:eastAsia="仿宋" w:cs="仿宋"/>
                <w:spacing w:val="-25"/>
                <w:sz w:val="20"/>
                <w:szCs w:val="20"/>
              </w:rPr>
              <w:t xml:space="preserve"> </w:t>
            </w:r>
            <w:r>
              <w:rPr>
                <w:rFonts w:ascii="仿宋" w:hAnsi="仿宋" w:eastAsia="仿宋" w:cs="仿宋"/>
                <w:sz w:val="20"/>
                <w:szCs w:val="20"/>
              </w:rPr>
              <w:t>1</w:t>
            </w:r>
            <w:r>
              <w:rPr>
                <w:rFonts w:ascii="仿宋" w:hAnsi="仿宋" w:eastAsia="仿宋" w:cs="仿宋"/>
                <w:spacing w:val="-22"/>
                <w:sz w:val="20"/>
                <w:szCs w:val="20"/>
              </w:rPr>
              <w:t xml:space="preserve"> </w:t>
            </w:r>
            <w:r>
              <w:rPr>
                <w:rFonts w:ascii="仿宋" w:hAnsi="仿宋" w:eastAsia="仿宋" w:cs="仿宋"/>
                <w:sz w:val="20"/>
                <w:szCs w:val="20"/>
              </w:rPr>
              <w:t>月～2044</w:t>
            </w:r>
            <w:r>
              <w:rPr>
                <w:rFonts w:ascii="仿宋" w:hAnsi="仿宋" w:eastAsia="仿宋" w:cs="仿宋"/>
                <w:spacing w:val="-33"/>
                <w:sz w:val="20"/>
                <w:szCs w:val="20"/>
              </w:rPr>
              <w:t xml:space="preserve"> </w:t>
            </w:r>
            <w:r>
              <w:rPr>
                <w:rFonts w:ascii="仿宋" w:hAnsi="仿宋" w:eastAsia="仿宋" w:cs="仿宋"/>
                <w:sz w:val="20"/>
                <w:szCs w:val="20"/>
              </w:rPr>
              <w:t>年</w:t>
            </w:r>
            <w:r>
              <w:rPr>
                <w:rFonts w:ascii="仿宋" w:hAnsi="仿宋" w:eastAsia="仿宋" w:cs="仿宋"/>
                <w:spacing w:val="-33"/>
                <w:sz w:val="20"/>
                <w:szCs w:val="20"/>
              </w:rPr>
              <w:t xml:space="preserve"> </w:t>
            </w:r>
            <w:r>
              <w:rPr>
                <w:rFonts w:ascii="仿宋" w:hAnsi="仿宋" w:eastAsia="仿宋" w:cs="仿宋"/>
                <w:sz w:val="20"/>
                <w:szCs w:val="20"/>
              </w:rPr>
              <w:t>7</w:t>
            </w:r>
            <w:r>
              <w:rPr>
                <w:rFonts w:ascii="仿宋" w:hAnsi="仿宋" w:eastAsia="仿宋" w:cs="仿宋"/>
                <w:spacing w:val="-25"/>
                <w:sz w:val="20"/>
                <w:szCs w:val="20"/>
              </w:rPr>
              <w:t xml:space="preserve"> </w:t>
            </w:r>
            <w:r>
              <w:rPr>
                <w:rFonts w:ascii="仿宋" w:hAnsi="仿宋" w:eastAsia="仿宋" w:cs="仿宋"/>
                <w:sz w:val="20"/>
                <w:szCs w:val="20"/>
              </w:rPr>
              <w:t>月。</w:t>
            </w:r>
          </w:p>
          <w:p>
            <w:pPr>
              <w:spacing w:before="23" w:line="245" w:lineRule="auto"/>
              <w:ind w:left="122" w:right="107" w:firstLine="417"/>
              <w:rPr>
                <w:rFonts w:ascii="仿宋" w:hAnsi="仿宋" w:eastAsia="仿宋" w:cs="仿宋"/>
                <w:sz w:val="20"/>
                <w:szCs w:val="20"/>
              </w:rPr>
            </w:pPr>
            <w:r>
              <w:rPr>
                <w:rFonts w:ascii="仿宋" w:hAnsi="仿宋" w:eastAsia="仿宋" w:cs="仿宋"/>
                <w:spacing w:val="10"/>
                <w:sz w:val="20"/>
                <w:szCs w:val="20"/>
              </w:rPr>
              <w:t>开发设计拟设表土堆放区位于原工业场地内，主要用于矿山后期剥离的表</w:t>
            </w:r>
            <w:r>
              <w:rPr>
                <w:rFonts w:ascii="仿宋" w:hAnsi="仿宋" w:eastAsia="仿宋" w:cs="仿宋"/>
                <w:spacing w:val="18"/>
                <w:sz w:val="20"/>
                <w:szCs w:val="20"/>
              </w:rPr>
              <w:t xml:space="preserve"> </w:t>
            </w:r>
            <w:r>
              <w:rPr>
                <w:rFonts w:ascii="仿宋" w:hAnsi="仿宋" w:eastAsia="仿宋" w:cs="仿宋"/>
                <w:spacing w:val="4"/>
                <w:sz w:val="20"/>
                <w:szCs w:val="20"/>
              </w:rPr>
              <w:t>土。本方案设计矿山闭坑后对其进行复垦，损毁</w:t>
            </w:r>
            <w:r>
              <w:rPr>
                <w:rFonts w:ascii="仿宋" w:hAnsi="仿宋" w:eastAsia="仿宋" w:cs="仿宋"/>
                <w:spacing w:val="3"/>
                <w:sz w:val="20"/>
                <w:szCs w:val="20"/>
              </w:rPr>
              <w:t>时序为</w:t>
            </w:r>
            <w:r>
              <w:rPr>
                <w:rFonts w:ascii="仿宋" w:hAnsi="仿宋" w:eastAsia="仿宋" w:cs="仿宋"/>
                <w:spacing w:val="-37"/>
                <w:sz w:val="20"/>
                <w:szCs w:val="20"/>
              </w:rPr>
              <w:t xml:space="preserve"> </w:t>
            </w:r>
            <w:r>
              <w:rPr>
                <w:rFonts w:ascii="仿宋" w:hAnsi="仿宋" w:eastAsia="仿宋" w:cs="仿宋"/>
                <w:spacing w:val="3"/>
                <w:sz w:val="20"/>
                <w:szCs w:val="20"/>
              </w:rPr>
              <w:t>2024</w:t>
            </w:r>
            <w:r>
              <w:rPr>
                <w:rFonts w:ascii="仿宋" w:hAnsi="仿宋" w:eastAsia="仿宋" w:cs="仿宋"/>
                <w:spacing w:val="-31"/>
                <w:sz w:val="20"/>
                <w:szCs w:val="20"/>
              </w:rPr>
              <w:t xml:space="preserve"> </w:t>
            </w:r>
            <w:r>
              <w:rPr>
                <w:rFonts w:ascii="仿宋" w:hAnsi="仿宋" w:eastAsia="仿宋" w:cs="仿宋"/>
                <w:spacing w:val="3"/>
                <w:sz w:val="20"/>
                <w:szCs w:val="20"/>
              </w:rPr>
              <w:t>年</w:t>
            </w:r>
            <w:r>
              <w:rPr>
                <w:rFonts w:ascii="仿宋" w:hAnsi="仿宋" w:eastAsia="仿宋" w:cs="仿宋"/>
                <w:spacing w:val="-24"/>
                <w:sz w:val="20"/>
                <w:szCs w:val="20"/>
              </w:rPr>
              <w:t xml:space="preserve"> </w:t>
            </w:r>
            <w:r>
              <w:rPr>
                <w:rFonts w:ascii="仿宋" w:hAnsi="仿宋" w:eastAsia="仿宋" w:cs="仿宋"/>
                <w:spacing w:val="3"/>
                <w:sz w:val="20"/>
                <w:szCs w:val="20"/>
              </w:rPr>
              <w:t>1</w:t>
            </w:r>
            <w:r>
              <w:rPr>
                <w:rFonts w:ascii="仿宋" w:hAnsi="仿宋" w:eastAsia="仿宋" w:cs="仿宋"/>
                <w:spacing w:val="-23"/>
                <w:sz w:val="20"/>
                <w:szCs w:val="20"/>
              </w:rPr>
              <w:t xml:space="preserve"> </w:t>
            </w:r>
            <w:r>
              <w:rPr>
                <w:rFonts w:ascii="仿宋" w:hAnsi="仿宋" w:eastAsia="仿宋" w:cs="仿宋"/>
                <w:spacing w:val="3"/>
                <w:sz w:val="20"/>
                <w:szCs w:val="20"/>
              </w:rPr>
              <w:t>月～2044</w:t>
            </w:r>
            <w:r>
              <w:rPr>
                <w:rFonts w:ascii="仿宋" w:hAnsi="仿宋" w:eastAsia="仿宋" w:cs="仿宋"/>
                <w:spacing w:val="-30"/>
                <w:sz w:val="20"/>
                <w:szCs w:val="20"/>
              </w:rPr>
              <w:t xml:space="preserve"> </w:t>
            </w:r>
            <w:r>
              <w:rPr>
                <w:rFonts w:ascii="仿宋" w:hAnsi="仿宋" w:eastAsia="仿宋" w:cs="仿宋"/>
                <w:spacing w:val="3"/>
                <w:sz w:val="20"/>
                <w:szCs w:val="20"/>
              </w:rPr>
              <w:t>年</w:t>
            </w:r>
            <w:r>
              <w:rPr>
                <w:rFonts w:ascii="仿宋" w:hAnsi="仿宋" w:eastAsia="仿宋" w:cs="仿宋"/>
                <w:spacing w:val="-35"/>
                <w:sz w:val="20"/>
                <w:szCs w:val="20"/>
              </w:rPr>
              <w:t xml:space="preserve"> </w:t>
            </w:r>
            <w:r>
              <w:rPr>
                <w:rFonts w:ascii="仿宋" w:hAnsi="仿宋" w:eastAsia="仿宋" w:cs="仿宋"/>
                <w:spacing w:val="3"/>
                <w:sz w:val="20"/>
                <w:szCs w:val="20"/>
              </w:rPr>
              <w:t>7</w:t>
            </w:r>
            <w:r>
              <w:rPr>
                <w:rFonts w:ascii="仿宋" w:hAnsi="仿宋" w:eastAsia="仿宋" w:cs="仿宋"/>
                <w:sz w:val="20"/>
                <w:szCs w:val="20"/>
              </w:rPr>
              <w:t xml:space="preserve"> </w:t>
            </w:r>
            <w:r>
              <w:rPr>
                <w:rFonts w:ascii="仿宋" w:hAnsi="仿宋" w:eastAsia="仿宋" w:cs="仿宋"/>
                <w:spacing w:val="-4"/>
                <w:sz w:val="20"/>
                <w:szCs w:val="20"/>
              </w:rPr>
              <w:t>月。</w:t>
            </w:r>
          </w:p>
          <w:p>
            <w:pPr>
              <w:spacing w:before="20" w:line="232" w:lineRule="auto"/>
              <w:ind w:left="537"/>
              <w:rPr>
                <w:rFonts w:ascii="仿宋" w:hAnsi="仿宋" w:eastAsia="仿宋" w:cs="仿宋"/>
                <w:sz w:val="20"/>
                <w:szCs w:val="20"/>
              </w:rPr>
            </w:pPr>
            <w:r>
              <w:rPr>
                <w:rFonts w:ascii="仿宋" w:hAnsi="仿宋" w:eastAsia="仿宋" w:cs="仿宋"/>
                <w:spacing w:val="7"/>
                <w:sz w:val="20"/>
                <w:szCs w:val="20"/>
              </w:rPr>
              <w:t>3）拟改建工业场地</w:t>
            </w:r>
          </w:p>
          <w:p>
            <w:pPr>
              <w:spacing w:before="82" w:line="287" w:lineRule="auto"/>
              <w:ind w:left="117" w:right="107" w:firstLine="2"/>
              <w:jc w:val="both"/>
              <w:rPr>
                <w:rFonts w:ascii="仿宋" w:hAnsi="仿宋" w:eastAsia="仿宋" w:cs="仿宋"/>
                <w:sz w:val="20"/>
                <w:szCs w:val="20"/>
              </w:rPr>
            </w:pPr>
            <w:r>
              <w:rPr>
                <w:rFonts w:ascii="仿宋" w:hAnsi="仿宋" w:eastAsia="仿宋" w:cs="仿宋"/>
                <w:spacing w:val="8"/>
                <w:sz w:val="20"/>
                <w:szCs w:val="20"/>
              </w:rPr>
              <w:t>开发设计拟改建工业场地位于原工业场地和</w:t>
            </w:r>
            <w:r>
              <w:rPr>
                <w:rFonts w:ascii="仿宋" w:hAnsi="仿宋" w:eastAsia="仿宋" w:cs="仿宋"/>
                <w:spacing w:val="-24"/>
                <w:sz w:val="20"/>
                <w:szCs w:val="20"/>
              </w:rPr>
              <w:t xml:space="preserve"> </w:t>
            </w:r>
            <w:r>
              <w:rPr>
                <w:rFonts w:ascii="仿宋" w:hAnsi="仿宋" w:eastAsia="仿宋" w:cs="仿宋"/>
                <w:spacing w:val="8"/>
                <w:sz w:val="20"/>
                <w:szCs w:val="20"/>
              </w:rPr>
              <w:t>2#试采区底部平台区域，主要设置</w:t>
            </w:r>
            <w:r>
              <w:rPr>
                <w:rFonts w:ascii="仿宋" w:hAnsi="仿宋" w:eastAsia="仿宋" w:cs="仿宋"/>
                <w:sz w:val="20"/>
                <w:szCs w:val="20"/>
              </w:rPr>
              <w:t xml:space="preserve"> </w:t>
            </w:r>
            <w:r>
              <w:rPr>
                <w:rFonts w:ascii="仿宋" w:hAnsi="仿宋" w:eastAsia="仿宋" w:cs="仿宋"/>
                <w:spacing w:val="11"/>
                <w:sz w:val="20"/>
                <w:szCs w:val="20"/>
              </w:rPr>
              <w:t>有变电房、破碎加工区和堆料区等。本方案设</w:t>
            </w:r>
            <w:r>
              <w:rPr>
                <w:rFonts w:ascii="仿宋" w:hAnsi="仿宋" w:eastAsia="仿宋" w:cs="仿宋"/>
                <w:spacing w:val="10"/>
                <w:sz w:val="20"/>
                <w:szCs w:val="20"/>
              </w:rPr>
              <w:t>计矿山闭坑后对其进行复垦，损</w:t>
            </w:r>
            <w:r>
              <w:rPr>
                <w:rFonts w:ascii="仿宋" w:hAnsi="仿宋" w:eastAsia="仿宋" w:cs="仿宋"/>
                <w:sz w:val="20"/>
                <w:szCs w:val="20"/>
              </w:rPr>
              <w:t xml:space="preserve"> </w:t>
            </w:r>
            <w:r>
              <w:rPr>
                <w:rFonts w:ascii="仿宋" w:hAnsi="仿宋" w:eastAsia="仿宋" w:cs="仿宋"/>
                <w:spacing w:val="-1"/>
                <w:sz w:val="20"/>
                <w:szCs w:val="20"/>
              </w:rPr>
              <w:t>毁时序为</w:t>
            </w:r>
            <w:r>
              <w:rPr>
                <w:rFonts w:ascii="仿宋" w:hAnsi="仿宋" w:eastAsia="仿宋" w:cs="仿宋"/>
                <w:spacing w:val="-22"/>
                <w:sz w:val="20"/>
                <w:szCs w:val="20"/>
              </w:rPr>
              <w:t xml:space="preserve"> </w:t>
            </w:r>
            <w:r>
              <w:rPr>
                <w:rFonts w:ascii="仿宋" w:hAnsi="仿宋" w:eastAsia="仿宋" w:cs="仿宋"/>
                <w:spacing w:val="-1"/>
                <w:sz w:val="20"/>
                <w:szCs w:val="20"/>
              </w:rPr>
              <w:t>2024</w:t>
            </w:r>
            <w:r>
              <w:rPr>
                <w:rFonts w:ascii="仿宋" w:hAnsi="仿宋" w:eastAsia="仿宋" w:cs="仿宋"/>
                <w:spacing w:val="-31"/>
                <w:sz w:val="20"/>
                <w:szCs w:val="20"/>
              </w:rPr>
              <w:t xml:space="preserve"> </w:t>
            </w:r>
            <w:r>
              <w:rPr>
                <w:rFonts w:ascii="仿宋" w:hAnsi="仿宋" w:eastAsia="仿宋" w:cs="仿宋"/>
                <w:spacing w:val="-1"/>
                <w:sz w:val="20"/>
                <w:szCs w:val="20"/>
              </w:rPr>
              <w:t>年</w:t>
            </w:r>
            <w:r>
              <w:rPr>
                <w:rFonts w:ascii="仿宋" w:hAnsi="仿宋" w:eastAsia="仿宋" w:cs="仿宋"/>
                <w:spacing w:val="-24"/>
                <w:sz w:val="20"/>
                <w:szCs w:val="20"/>
              </w:rPr>
              <w:t xml:space="preserve"> </w:t>
            </w:r>
            <w:r>
              <w:rPr>
                <w:rFonts w:ascii="仿宋" w:hAnsi="仿宋" w:eastAsia="仿宋" w:cs="仿宋"/>
                <w:spacing w:val="-1"/>
                <w:sz w:val="20"/>
                <w:szCs w:val="20"/>
              </w:rPr>
              <w:t>1</w:t>
            </w:r>
            <w:r>
              <w:rPr>
                <w:rFonts w:ascii="仿宋" w:hAnsi="仿宋" w:eastAsia="仿宋" w:cs="仿宋"/>
                <w:spacing w:val="-23"/>
                <w:sz w:val="20"/>
                <w:szCs w:val="20"/>
              </w:rPr>
              <w:t xml:space="preserve"> </w:t>
            </w:r>
            <w:r>
              <w:rPr>
                <w:rFonts w:ascii="仿宋" w:hAnsi="仿宋" w:eastAsia="仿宋" w:cs="仿宋"/>
                <w:spacing w:val="-1"/>
                <w:sz w:val="20"/>
                <w:szCs w:val="20"/>
              </w:rPr>
              <w:t>月～2044</w:t>
            </w:r>
            <w:r>
              <w:rPr>
                <w:rFonts w:ascii="仿宋" w:hAnsi="仿宋" w:eastAsia="仿宋" w:cs="仿宋"/>
                <w:spacing w:val="-30"/>
                <w:sz w:val="20"/>
                <w:szCs w:val="20"/>
              </w:rPr>
              <w:t xml:space="preserve"> </w:t>
            </w:r>
            <w:r>
              <w:rPr>
                <w:rFonts w:ascii="仿宋" w:hAnsi="仿宋" w:eastAsia="仿宋" w:cs="仿宋"/>
                <w:spacing w:val="-1"/>
                <w:sz w:val="20"/>
                <w:szCs w:val="20"/>
              </w:rPr>
              <w:t>年</w:t>
            </w:r>
            <w:r>
              <w:rPr>
                <w:rFonts w:ascii="仿宋" w:hAnsi="仿宋" w:eastAsia="仿宋" w:cs="仿宋"/>
                <w:spacing w:val="-33"/>
                <w:sz w:val="20"/>
                <w:szCs w:val="20"/>
              </w:rPr>
              <w:t xml:space="preserve"> </w:t>
            </w:r>
            <w:r>
              <w:rPr>
                <w:rFonts w:ascii="仿宋" w:hAnsi="仿宋" w:eastAsia="仿宋" w:cs="仿宋"/>
                <w:spacing w:val="-1"/>
                <w:sz w:val="20"/>
                <w:szCs w:val="20"/>
              </w:rPr>
              <w:t>7</w:t>
            </w:r>
            <w:r>
              <w:rPr>
                <w:rFonts w:ascii="仿宋" w:hAnsi="仿宋" w:eastAsia="仿宋" w:cs="仿宋"/>
                <w:spacing w:val="-25"/>
                <w:sz w:val="20"/>
                <w:szCs w:val="20"/>
              </w:rPr>
              <w:t xml:space="preserve"> </w:t>
            </w:r>
            <w:r>
              <w:rPr>
                <w:rFonts w:ascii="仿宋" w:hAnsi="仿宋" w:eastAsia="仿宋" w:cs="仿宋"/>
                <w:spacing w:val="-1"/>
                <w:sz w:val="20"/>
                <w:szCs w:val="20"/>
              </w:rPr>
              <w:t>月。</w:t>
            </w:r>
          </w:p>
          <w:p>
            <w:pPr>
              <w:spacing w:before="87" w:line="232" w:lineRule="auto"/>
              <w:ind w:left="532"/>
              <w:rPr>
                <w:rFonts w:ascii="仿宋" w:hAnsi="仿宋" w:eastAsia="仿宋" w:cs="仿宋"/>
                <w:sz w:val="20"/>
                <w:szCs w:val="20"/>
              </w:rPr>
            </w:pPr>
            <w:r>
              <w:rPr>
                <w:rFonts w:ascii="仿宋" w:hAnsi="仿宋" w:eastAsia="仿宋" w:cs="仿宋"/>
                <w:spacing w:val="8"/>
                <w:sz w:val="20"/>
                <w:szCs w:val="20"/>
              </w:rPr>
              <w:t>4）拟建矿山道路</w:t>
            </w:r>
          </w:p>
          <w:p>
            <w:pPr>
              <w:spacing w:before="90" w:line="293" w:lineRule="auto"/>
              <w:ind w:left="118" w:right="107" w:firstLine="428"/>
              <w:rPr>
                <w:rFonts w:ascii="仿宋" w:hAnsi="仿宋" w:eastAsia="仿宋" w:cs="仿宋"/>
                <w:sz w:val="20"/>
                <w:szCs w:val="20"/>
              </w:rPr>
            </w:pPr>
            <w:r>
              <w:rPr>
                <w:rFonts w:ascii="仿宋" w:hAnsi="仿宋" w:eastAsia="仿宋" w:cs="仿宋"/>
                <w:spacing w:val="9"/>
                <w:sz w:val="20"/>
                <w:szCs w:val="20"/>
              </w:rPr>
              <w:t>为保证后期正常生产，开发利用方案设计拟建</w:t>
            </w:r>
            <w:r>
              <w:rPr>
                <w:rFonts w:ascii="仿宋" w:hAnsi="仿宋" w:eastAsia="仿宋" w:cs="仿宋"/>
                <w:spacing w:val="-27"/>
                <w:sz w:val="20"/>
                <w:szCs w:val="20"/>
              </w:rPr>
              <w:t xml:space="preserve"> </w:t>
            </w:r>
            <w:r>
              <w:rPr>
                <w:rFonts w:ascii="仿宋" w:hAnsi="仿宋" w:eastAsia="仿宋" w:cs="仿宋"/>
                <w:spacing w:val="9"/>
                <w:sz w:val="20"/>
                <w:szCs w:val="20"/>
              </w:rPr>
              <w:t>2</w:t>
            </w:r>
            <w:r>
              <w:rPr>
                <w:rFonts w:ascii="仿宋" w:hAnsi="仿宋" w:eastAsia="仿宋" w:cs="仿宋"/>
                <w:spacing w:val="-30"/>
                <w:sz w:val="20"/>
                <w:szCs w:val="20"/>
              </w:rPr>
              <w:t xml:space="preserve"> </w:t>
            </w:r>
            <w:r>
              <w:rPr>
                <w:rFonts w:ascii="仿宋" w:hAnsi="仿宋" w:eastAsia="仿宋" w:cs="仿宋"/>
                <w:spacing w:val="9"/>
                <w:sz w:val="20"/>
                <w:szCs w:val="20"/>
              </w:rPr>
              <w:t>条矿山道路，拟建矿山道</w:t>
            </w:r>
            <w:r>
              <w:rPr>
                <w:rFonts w:ascii="仿宋" w:hAnsi="仿宋" w:eastAsia="仿宋" w:cs="仿宋"/>
                <w:sz w:val="20"/>
                <w:szCs w:val="20"/>
              </w:rPr>
              <w:t xml:space="preserve"> </w:t>
            </w:r>
            <w:r>
              <w:rPr>
                <w:rFonts w:ascii="仿宋" w:hAnsi="仿宋" w:eastAsia="仿宋" w:cs="仿宋"/>
                <w:spacing w:val="5"/>
                <w:sz w:val="20"/>
                <w:szCs w:val="20"/>
              </w:rPr>
              <w:t>路长约</w:t>
            </w:r>
            <w:r>
              <w:rPr>
                <w:rFonts w:ascii="仿宋" w:hAnsi="仿宋" w:eastAsia="仿宋" w:cs="仿宋"/>
                <w:spacing w:val="-16"/>
                <w:sz w:val="20"/>
                <w:szCs w:val="20"/>
              </w:rPr>
              <w:t xml:space="preserve"> </w:t>
            </w:r>
            <w:r>
              <w:rPr>
                <w:rFonts w:ascii="仿宋" w:hAnsi="仿宋" w:eastAsia="仿宋" w:cs="仿宋"/>
                <w:spacing w:val="5"/>
                <w:sz w:val="20"/>
                <w:szCs w:val="20"/>
              </w:rPr>
              <w:t>1988m，宽</w:t>
            </w:r>
            <w:r>
              <w:rPr>
                <w:rFonts w:ascii="仿宋" w:hAnsi="仿宋" w:eastAsia="仿宋" w:cs="仿宋"/>
                <w:spacing w:val="-38"/>
                <w:sz w:val="20"/>
                <w:szCs w:val="20"/>
              </w:rPr>
              <w:t xml:space="preserve"> </w:t>
            </w:r>
            <w:r>
              <w:rPr>
                <w:rFonts w:ascii="仿宋" w:hAnsi="仿宋" w:eastAsia="仿宋" w:cs="仿宋"/>
                <w:spacing w:val="5"/>
                <w:sz w:val="20"/>
                <w:szCs w:val="20"/>
              </w:rPr>
              <w:t>4m，损毁土地面积</w:t>
            </w:r>
            <w:r>
              <w:rPr>
                <w:rFonts w:ascii="仿宋" w:hAnsi="仿宋" w:eastAsia="仿宋" w:cs="仿宋"/>
                <w:spacing w:val="-36"/>
                <w:sz w:val="20"/>
                <w:szCs w:val="20"/>
              </w:rPr>
              <w:t xml:space="preserve"> </w:t>
            </w:r>
            <w:r>
              <w:rPr>
                <w:rFonts w:ascii="仿宋" w:hAnsi="仿宋" w:eastAsia="仿宋" w:cs="仿宋"/>
                <w:spacing w:val="5"/>
                <w:sz w:val="20"/>
                <w:szCs w:val="20"/>
              </w:rPr>
              <w:t>0.7952</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5"/>
                <w:sz w:val="20"/>
                <w:szCs w:val="20"/>
              </w:rPr>
              <w:t>。拟建矿山道路均位于拟建露天</w:t>
            </w:r>
            <w:r>
              <w:rPr>
                <w:rFonts w:ascii="仿宋" w:hAnsi="仿宋" w:eastAsia="仿宋" w:cs="仿宋"/>
                <w:sz w:val="20"/>
                <w:szCs w:val="20"/>
              </w:rPr>
              <w:t xml:space="preserve"> </w:t>
            </w:r>
            <w:r>
              <w:rPr>
                <w:rFonts w:ascii="仿宋" w:hAnsi="仿宋" w:eastAsia="仿宋" w:cs="仿宋"/>
                <w:spacing w:val="11"/>
                <w:sz w:val="20"/>
                <w:szCs w:val="20"/>
              </w:rPr>
              <w:t>采场内，随着矿山的开采，拟建矿山道路最终</w:t>
            </w:r>
            <w:r>
              <w:rPr>
                <w:rFonts w:ascii="仿宋" w:hAnsi="仿宋" w:eastAsia="仿宋" w:cs="仿宋"/>
                <w:spacing w:val="10"/>
                <w:sz w:val="20"/>
                <w:szCs w:val="20"/>
              </w:rPr>
              <w:t>将形成露天采场边坡及平台。总</w:t>
            </w:r>
            <w:r>
              <w:rPr>
                <w:rFonts w:ascii="仿宋" w:hAnsi="仿宋" w:eastAsia="仿宋" w:cs="仿宋"/>
                <w:sz w:val="20"/>
                <w:szCs w:val="20"/>
              </w:rPr>
              <w:t xml:space="preserve"> </w:t>
            </w:r>
            <w:r>
              <w:rPr>
                <w:rFonts w:ascii="仿宋" w:hAnsi="仿宋" w:eastAsia="仿宋" w:cs="仿宋"/>
                <w:spacing w:val="1"/>
                <w:sz w:val="20"/>
                <w:szCs w:val="20"/>
              </w:rPr>
              <w:t>体算损毁时序为</w:t>
            </w:r>
            <w:r>
              <w:rPr>
                <w:rFonts w:ascii="仿宋" w:hAnsi="仿宋" w:eastAsia="仿宋" w:cs="仿宋"/>
                <w:spacing w:val="-37"/>
                <w:sz w:val="20"/>
                <w:szCs w:val="20"/>
              </w:rPr>
              <w:t xml:space="preserve"> </w:t>
            </w:r>
            <w:r>
              <w:rPr>
                <w:rFonts w:ascii="仿宋" w:hAnsi="仿宋" w:eastAsia="仿宋" w:cs="仿宋"/>
                <w:spacing w:val="1"/>
                <w:sz w:val="20"/>
                <w:szCs w:val="20"/>
              </w:rPr>
              <w:t>2024</w:t>
            </w:r>
            <w:r>
              <w:rPr>
                <w:rFonts w:ascii="仿宋" w:hAnsi="仿宋" w:eastAsia="仿宋" w:cs="仿宋"/>
                <w:spacing w:val="-28"/>
                <w:sz w:val="20"/>
                <w:szCs w:val="20"/>
              </w:rPr>
              <w:t xml:space="preserve"> </w:t>
            </w:r>
            <w:r>
              <w:rPr>
                <w:rFonts w:ascii="仿宋" w:hAnsi="仿宋" w:eastAsia="仿宋" w:cs="仿宋"/>
                <w:spacing w:val="1"/>
                <w:sz w:val="20"/>
                <w:szCs w:val="20"/>
              </w:rPr>
              <w:t>年</w:t>
            </w:r>
            <w:r>
              <w:rPr>
                <w:rFonts w:ascii="仿宋" w:hAnsi="仿宋" w:eastAsia="仿宋" w:cs="仿宋"/>
                <w:spacing w:val="-25"/>
                <w:sz w:val="20"/>
                <w:szCs w:val="20"/>
              </w:rPr>
              <w:t xml:space="preserve"> </w:t>
            </w:r>
            <w:r>
              <w:rPr>
                <w:rFonts w:ascii="仿宋" w:hAnsi="仿宋" w:eastAsia="仿宋" w:cs="仿宋"/>
                <w:spacing w:val="1"/>
                <w:sz w:val="20"/>
                <w:szCs w:val="20"/>
              </w:rPr>
              <w:t>1</w:t>
            </w:r>
            <w:r>
              <w:rPr>
                <w:rFonts w:ascii="仿宋" w:hAnsi="仿宋" w:eastAsia="仿宋" w:cs="仿宋"/>
                <w:spacing w:val="-23"/>
                <w:sz w:val="20"/>
                <w:szCs w:val="20"/>
              </w:rPr>
              <w:t xml:space="preserve"> </w:t>
            </w:r>
            <w:r>
              <w:rPr>
                <w:rFonts w:ascii="仿宋" w:hAnsi="仿宋" w:eastAsia="仿宋" w:cs="仿宋"/>
                <w:spacing w:val="1"/>
                <w:sz w:val="20"/>
                <w:szCs w:val="20"/>
              </w:rPr>
              <w:t>月～2044</w:t>
            </w:r>
            <w:r>
              <w:rPr>
                <w:rFonts w:ascii="仿宋" w:hAnsi="仿宋" w:eastAsia="仿宋" w:cs="仿宋"/>
                <w:spacing w:val="-32"/>
                <w:sz w:val="20"/>
                <w:szCs w:val="20"/>
              </w:rPr>
              <w:t xml:space="preserve"> </w:t>
            </w:r>
            <w:r>
              <w:rPr>
                <w:rFonts w:ascii="仿宋" w:hAnsi="仿宋" w:eastAsia="仿宋" w:cs="仿宋"/>
                <w:spacing w:val="1"/>
                <w:sz w:val="20"/>
                <w:szCs w:val="20"/>
              </w:rPr>
              <w:t>年</w:t>
            </w:r>
            <w:r>
              <w:rPr>
                <w:rFonts w:ascii="仿宋" w:hAnsi="仿宋" w:eastAsia="仿宋" w:cs="仿宋"/>
                <w:spacing w:val="-33"/>
                <w:sz w:val="20"/>
                <w:szCs w:val="20"/>
              </w:rPr>
              <w:t xml:space="preserve"> </w:t>
            </w:r>
            <w:r>
              <w:rPr>
                <w:rFonts w:ascii="仿宋" w:hAnsi="仿宋" w:eastAsia="仿宋" w:cs="仿宋"/>
                <w:spacing w:val="1"/>
                <w:sz w:val="20"/>
                <w:szCs w:val="20"/>
              </w:rPr>
              <w:t>7</w:t>
            </w:r>
            <w:r>
              <w:rPr>
                <w:rFonts w:ascii="仿宋" w:hAnsi="仿宋" w:eastAsia="仿宋" w:cs="仿宋"/>
                <w:spacing w:val="-25"/>
                <w:sz w:val="20"/>
                <w:szCs w:val="20"/>
              </w:rPr>
              <w:t xml:space="preserve"> </w:t>
            </w:r>
            <w:r>
              <w:rPr>
                <w:rFonts w:ascii="仿宋" w:hAnsi="仿宋" w:eastAsia="仿宋" w:cs="仿宋"/>
                <w:spacing w:val="1"/>
                <w:sz w:val="20"/>
                <w:szCs w:val="20"/>
              </w:rPr>
              <w:t>月。</w:t>
            </w:r>
          </w:p>
          <w:p>
            <w:pPr>
              <w:spacing w:before="91" w:line="231" w:lineRule="auto"/>
              <w:ind w:left="537"/>
              <w:rPr>
                <w:rFonts w:ascii="仿宋" w:hAnsi="仿宋" w:eastAsia="仿宋" w:cs="仿宋"/>
                <w:sz w:val="20"/>
                <w:szCs w:val="20"/>
              </w:rPr>
            </w:pPr>
            <w:r>
              <w:rPr>
                <w:rFonts w:ascii="仿宋" w:hAnsi="仿宋" w:eastAsia="仿宋" w:cs="仿宋"/>
                <w:spacing w:val="7"/>
                <w:sz w:val="20"/>
                <w:szCs w:val="20"/>
              </w:rPr>
              <w:t>5）采矿影响区</w:t>
            </w:r>
          </w:p>
          <w:p>
            <w:pPr>
              <w:spacing w:before="88" w:line="291" w:lineRule="auto"/>
              <w:ind w:left="119" w:right="107" w:firstLine="420"/>
              <w:rPr>
                <w:rFonts w:ascii="仿宋" w:hAnsi="仿宋" w:eastAsia="仿宋" w:cs="仿宋"/>
                <w:sz w:val="20"/>
                <w:szCs w:val="20"/>
              </w:rPr>
            </w:pPr>
            <w:r>
              <w:rPr>
                <w:rFonts w:ascii="仿宋" w:hAnsi="仿宋" w:eastAsia="仿宋" w:cs="仿宋"/>
                <w:spacing w:val="10"/>
                <w:sz w:val="20"/>
                <w:szCs w:val="20"/>
              </w:rPr>
              <w:t>开发方案设计后期露天采矿选用自上而下分台阶开采，开拓方案为公路开</w:t>
            </w:r>
            <w:r>
              <w:rPr>
                <w:rFonts w:ascii="仿宋" w:hAnsi="仿宋" w:eastAsia="仿宋" w:cs="仿宋"/>
                <w:spacing w:val="18"/>
                <w:sz w:val="20"/>
                <w:szCs w:val="20"/>
              </w:rPr>
              <w:t xml:space="preserve"> </w:t>
            </w:r>
            <w:r>
              <w:rPr>
                <w:rFonts w:ascii="仿宋" w:hAnsi="仿宋" w:eastAsia="仿宋" w:cs="仿宋"/>
                <w:spacing w:val="10"/>
                <w:sz w:val="20"/>
                <w:szCs w:val="20"/>
              </w:rPr>
              <w:t>拓和公路运输。根据矿山开采技术条件确定矿山的采剥工艺为穿孔＋爆破＋铲</w:t>
            </w:r>
            <w:r>
              <w:rPr>
                <w:rFonts w:ascii="仿宋" w:hAnsi="仿宋" w:eastAsia="仿宋" w:cs="仿宋"/>
                <w:spacing w:val="18"/>
                <w:sz w:val="20"/>
                <w:szCs w:val="20"/>
              </w:rPr>
              <w:t xml:space="preserve"> </w:t>
            </w:r>
            <w:r>
              <w:rPr>
                <w:rFonts w:ascii="仿宋" w:hAnsi="仿宋" w:eastAsia="仿宋" w:cs="仿宋"/>
                <w:spacing w:val="10"/>
                <w:sz w:val="20"/>
                <w:szCs w:val="20"/>
              </w:rPr>
              <w:t>装＋汽车运输，缓帮剥离缓帮采矿。穿孔、爆破、铲装过程中无法保证不超出</w:t>
            </w:r>
            <w:r>
              <w:rPr>
                <w:rFonts w:ascii="仿宋" w:hAnsi="仿宋" w:eastAsia="仿宋" w:cs="仿宋"/>
                <w:spacing w:val="18"/>
                <w:sz w:val="20"/>
                <w:szCs w:val="20"/>
              </w:rPr>
              <w:t xml:space="preserve"> </w:t>
            </w:r>
            <w:r>
              <w:rPr>
                <w:rFonts w:ascii="仿宋" w:hAnsi="仿宋" w:eastAsia="仿宋" w:cs="仿宋"/>
                <w:spacing w:val="10"/>
                <w:sz w:val="20"/>
                <w:szCs w:val="20"/>
              </w:rPr>
              <w:t>开采设计的露天开采境界，可能会对露天开采境界之外的部分区域内的土地造</w:t>
            </w:r>
          </w:p>
        </w:tc>
      </w:tr>
    </w:tbl>
    <w:p>
      <w:pPr>
        <w:pStyle w:val="2"/>
        <w:spacing w:line="157" w:lineRule="exact"/>
        <w:rPr>
          <w:sz w:val="13"/>
        </w:rPr>
      </w:pPr>
    </w:p>
    <w:p>
      <w:pPr>
        <w:spacing w:line="157" w:lineRule="exact"/>
        <w:rPr>
          <w:sz w:val="13"/>
          <w:szCs w:val="13"/>
        </w:rPr>
        <w:sectPr>
          <w:footerReference r:id="rId11" w:type="default"/>
          <w:pgSz w:w="11907" w:h="16840"/>
          <w:pgMar w:top="1134" w:right="972" w:bottom="1568" w:left="1255" w:header="0" w:footer="1406" w:gutter="0"/>
        </w:sectPr>
      </w:pPr>
    </w:p>
    <w:tbl>
      <w:tblPr>
        <w:tblStyle w:val="5"/>
        <w:tblW w:w="9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
        <w:gridCol w:w="482"/>
        <w:gridCol w:w="238"/>
        <w:gridCol w:w="471"/>
        <w:gridCol w:w="1079"/>
        <w:gridCol w:w="523"/>
        <w:gridCol w:w="246"/>
        <w:gridCol w:w="1225"/>
        <w:gridCol w:w="479"/>
        <w:gridCol w:w="602"/>
        <w:gridCol w:w="189"/>
        <w:gridCol w:w="1005"/>
        <w:gridCol w:w="369"/>
        <w:gridCol w:w="297"/>
        <w:gridCol w:w="644"/>
        <w:gridCol w:w="1696"/>
        <w:gridCol w:w="1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23" w:hRule="atLeast"/>
        </w:trPr>
        <w:tc>
          <w:tcPr>
            <w:tcW w:w="169" w:type="dxa"/>
            <w:tcBorders>
              <w:top w:val="nil"/>
              <w:left w:val="nil"/>
              <w:bottom w:val="nil"/>
            </w:tcBorders>
            <w:vAlign w:val="top"/>
          </w:tcPr>
          <w:p>
            <w:pPr>
              <w:rPr>
                <w:rFonts w:ascii="Arial"/>
                <w:sz w:val="21"/>
              </w:rPr>
            </w:pPr>
          </w:p>
        </w:tc>
        <w:tc>
          <w:tcPr>
            <w:tcW w:w="482" w:type="dxa"/>
            <w:vMerge w:val="restart"/>
            <w:tcBorders>
              <w:bottom w:val="nil"/>
            </w:tcBorders>
            <w:vAlign w:val="top"/>
          </w:tcPr>
          <w:p>
            <w:pPr>
              <w:rPr>
                <w:rFonts w:ascii="Arial"/>
                <w:sz w:val="21"/>
              </w:rPr>
            </w:pPr>
          </w:p>
        </w:tc>
        <w:tc>
          <w:tcPr>
            <w:tcW w:w="1788" w:type="dxa"/>
            <w:gridSpan w:val="3"/>
            <w:vAlign w:val="top"/>
          </w:tcPr>
          <w:p>
            <w:pPr>
              <w:rPr>
                <w:rFonts w:ascii="Arial"/>
                <w:sz w:val="21"/>
              </w:rPr>
            </w:pPr>
          </w:p>
        </w:tc>
        <w:tc>
          <w:tcPr>
            <w:tcW w:w="7400" w:type="dxa"/>
            <w:gridSpan w:val="12"/>
            <w:vAlign w:val="top"/>
          </w:tcPr>
          <w:p>
            <w:pPr>
              <w:spacing w:before="99" w:line="281" w:lineRule="auto"/>
              <w:ind w:left="124" w:right="109" w:firstLine="5"/>
              <w:jc w:val="both"/>
              <w:rPr>
                <w:rFonts w:ascii="仿宋" w:hAnsi="仿宋" w:eastAsia="仿宋" w:cs="仿宋"/>
                <w:sz w:val="20"/>
                <w:szCs w:val="20"/>
              </w:rPr>
            </w:pPr>
            <w:r>
              <w:rPr>
                <w:rFonts w:ascii="仿宋" w:hAnsi="仿宋" w:eastAsia="仿宋" w:cs="仿宋"/>
                <w:spacing w:val="8"/>
                <w:sz w:val="20"/>
                <w:szCs w:val="20"/>
              </w:rPr>
              <w:t>成损毁。</w:t>
            </w:r>
            <w:r>
              <w:rPr>
                <w:rFonts w:ascii="仿宋" w:hAnsi="仿宋" w:eastAsia="仿宋" w:cs="仿宋"/>
                <w:spacing w:val="-53"/>
                <w:sz w:val="20"/>
                <w:szCs w:val="20"/>
              </w:rPr>
              <w:t xml:space="preserve"> </w:t>
            </w:r>
            <w:r>
              <w:rPr>
                <w:rFonts w:ascii="仿宋" w:hAnsi="仿宋" w:eastAsia="仿宋" w:cs="仿宋"/>
                <w:spacing w:val="8"/>
                <w:sz w:val="20"/>
                <w:szCs w:val="20"/>
              </w:rPr>
              <w:t>因此，本方案设计将拟建露天采场露天开采境界线（边坡部分）外延</w:t>
            </w:r>
            <w:r>
              <w:rPr>
                <w:rFonts w:ascii="仿宋" w:hAnsi="仿宋" w:eastAsia="仿宋" w:cs="仿宋"/>
                <w:sz w:val="20"/>
                <w:szCs w:val="20"/>
              </w:rPr>
              <w:t xml:space="preserve"> </w:t>
            </w:r>
            <w:r>
              <w:rPr>
                <w:rFonts w:ascii="仿宋" w:hAnsi="仿宋" w:eastAsia="仿宋" w:cs="仿宋"/>
                <w:spacing w:val="8"/>
                <w:sz w:val="20"/>
                <w:szCs w:val="20"/>
              </w:rPr>
              <w:t>3-5m，圈定一个采矿影响区，对该区域进行重点监测。总体算</w:t>
            </w:r>
            <w:r>
              <w:rPr>
                <w:rFonts w:ascii="仿宋" w:hAnsi="仿宋" w:eastAsia="仿宋" w:cs="仿宋"/>
                <w:spacing w:val="7"/>
                <w:sz w:val="20"/>
                <w:szCs w:val="20"/>
              </w:rPr>
              <w:t>损毁时序为</w:t>
            </w:r>
            <w:r>
              <w:rPr>
                <w:rFonts w:ascii="仿宋" w:hAnsi="仿宋" w:eastAsia="仿宋" w:cs="仿宋"/>
                <w:spacing w:val="-35"/>
                <w:sz w:val="20"/>
                <w:szCs w:val="20"/>
              </w:rPr>
              <w:t xml:space="preserve"> </w:t>
            </w:r>
            <w:r>
              <w:rPr>
                <w:rFonts w:ascii="仿宋" w:hAnsi="仿宋" w:eastAsia="仿宋" w:cs="仿宋"/>
                <w:spacing w:val="7"/>
                <w:sz w:val="20"/>
                <w:szCs w:val="20"/>
              </w:rPr>
              <w:t>2024</w:t>
            </w:r>
            <w:r>
              <w:rPr>
                <w:rFonts w:ascii="仿宋" w:hAnsi="仿宋" w:eastAsia="仿宋" w:cs="仿宋"/>
                <w:sz w:val="20"/>
                <w:szCs w:val="20"/>
              </w:rPr>
              <w:t xml:space="preserve"> </w:t>
            </w:r>
            <w:r>
              <w:rPr>
                <w:rFonts w:ascii="仿宋" w:hAnsi="仿宋" w:eastAsia="仿宋" w:cs="仿宋"/>
                <w:spacing w:val="-4"/>
                <w:sz w:val="20"/>
                <w:szCs w:val="20"/>
              </w:rPr>
              <w:t>年</w:t>
            </w:r>
            <w:r>
              <w:rPr>
                <w:rFonts w:ascii="仿宋" w:hAnsi="仿宋" w:eastAsia="仿宋" w:cs="仿宋"/>
                <w:spacing w:val="-15"/>
                <w:sz w:val="20"/>
                <w:szCs w:val="20"/>
              </w:rPr>
              <w:t xml:space="preserve"> </w:t>
            </w:r>
            <w:r>
              <w:rPr>
                <w:rFonts w:ascii="仿宋" w:hAnsi="仿宋" w:eastAsia="仿宋" w:cs="仿宋"/>
                <w:spacing w:val="-4"/>
                <w:sz w:val="20"/>
                <w:szCs w:val="20"/>
              </w:rPr>
              <w:t>1</w:t>
            </w:r>
            <w:r>
              <w:rPr>
                <w:rFonts w:ascii="仿宋" w:hAnsi="仿宋" w:eastAsia="仿宋" w:cs="仿宋"/>
                <w:spacing w:val="-23"/>
                <w:sz w:val="20"/>
                <w:szCs w:val="20"/>
              </w:rPr>
              <w:t xml:space="preserve"> </w:t>
            </w:r>
            <w:r>
              <w:rPr>
                <w:rFonts w:ascii="仿宋" w:hAnsi="仿宋" w:eastAsia="仿宋" w:cs="仿宋"/>
                <w:spacing w:val="-4"/>
                <w:sz w:val="20"/>
                <w:szCs w:val="20"/>
              </w:rPr>
              <w:t>月～2044</w:t>
            </w:r>
            <w:r>
              <w:rPr>
                <w:rFonts w:ascii="仿宋" w:hAnsi="仿宋" w:eastAsia="仿宋" w:cs="仿宋"/>
                <w:spacing w:val="-30"/>
                <w:sz w:val="20"/>
                <w:szCs w:val="20"/>
              </w:rPr>
              <w:t xml:space="preserve"> </w:t>
            </w:r>
            <w:r>
              <w:rPr>
                <w:rFonts w:ascii="仿宋" w:hAnsi="仿宋" w:eastAsia="仿宋" w:cs="仿宋"/>
                <w:spacing w:val="-4"/>
                <w:sz w:val="20"/>
                <w:szCs w:val="20"/>
              </w:rPr>
              <w:t>年</w:t>
            </w:r>
            <w:r>
              <w:rPr>
                <w:rFonts w:ascii="仿宋" w:hAnsi="仿宋" w:eastAsia="仿宋" w:cs="仿宋"/>
                <w:spacing w:val="-33"/>
                <w:sz w:val="20"/>
                <w:szCs w:val="20"/>
              </w:rPr>
              <w:t xml:space="preserve"> </w:t>
            </w:r>
            <w:r>
              <w:rPr>
                <w:rFonts w:ascii="仿宋" w:hAnsi="仿宋" w:eastAsia="仿宋" w:cs="仿宋"/>
                <w:spacing w:val="-4"/>
                <w:sz w:val="20"/>
                <w:szCs w:val="20"/>
              </w:rPr>
              <w:t>7</w:t>
            </w:r>
            <w:r>
              <w:rPr>
                <w:rFonts w:ascii="仿宋" w:hAnsi="仿宋" w:eastAsia="仿宋" w:cs="仿宋"/>
                <w:spacing w:val="-25"/>
                <w:sz w:val="20"/>
                <w:szCs w:val="20"/>
              </w:rPr>
              <w:t xml:space="preserve"> </w:t>
            </w:r>
            <w:r>
              <w:rPr>
                <w:rFonts w:ascii="仿宋" w:hAnsi="仿宋" w:eastAsia="仿宋" w:cs="仿宋"/>
                <w:spacing w:val="-4"/>
                <w:sz w:val="20"/>
                <w:szCs w:val="20"/>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9" w:hRule="atLeast"/>
        </w:trPr>
        <w:tc>
          <w:tcPr>
            <w:tcW w:w="169" w:type="dxa"/>
            <w:tcBorders>
              <w:top w:val="nil"/>
              <w:left w:val="nil"/>
              <w:bottom w:val="nil"/>
            </w:tcBorders>
            <w:vAlign w:val="top"/>
          </w:tcPr>
          <w:p>
            <w:pPr>
              <w:rPr>
                <w:rFonts w:ascii="Arial"/>
                <w:sz w:val="21"/>
              </w:rPr>
            </w:pPr>
          </w:p>
        </w:tc>
        <w:tc>
          <w:tcPr>
            <w:tcW w:w="482" w:type="dxa"/>
            <w:vMerge w:val="continue"/>
            <w:tcBorders>
              <w:top w:val="nil"/>
              <w:bottom w:val="nil"/>
            </w:tcBorders>
            <w:vAlign w:val="top"/>
          </w:tcPr>
          <w:p>
            <w:pPr>
              <w:rPr>
                <w:rFonts w:ascii="Arial"/>
                <w:sz w:val="21"/>
              </w:rPr>
            </w:pPr>
          </w:p>
        </w:tc>
        <w:tc>
          <w:tcPr>
            <w:tcW w:w="1788" w:type="dxa"/>
            <w:gridSpan w:val="3"/>
            <w:vAlign w:val="top"/>
          </w:tcPr>
          <w:p>
            <w:pPr>
              <w:spacing w:line="337" w:lineRule="auto"/>
              <w:rPr>
                <w:rFonts w:ascii="Arial"/>
                <w:sz w:val="21"/>
              </w:rPr>
            </w:pPr>
          </w:p>
          <w:p>
            <w:pPr>
              <w:spacing w:before="65" w:line="243" w:lineRule="auto"/>
              <w:ind w:left="127" w:right="99" w:firstLine="444"/>
              <w:rPr>
                <w:rFonts w:ascii="仿宋" w:hAnsi="仿宋" w:eastAsia="仿宋" w:cs="仿宋"/>
                <w:sz w:val="20"/>
                <w:szCs w:val="20"/>
              </w:rPr>
            </w:pPr>
            <w:r>
              <w:rPr>
                <w:rFonts w:ascii="仿宋" w:hAnsi="仿宋" w:eastAsia="仿宋" w:cs="仿宋"/>
                <w:spacing w:val="22"/>
                <w:sz w:val="20"/>
                <w:szCs w:val="20"/>
              </w:rPr>
              <w:t>已损毁各类</w:t>
            </w:r>
            <w:r>
              <w:rPr>
                <w:rFonts w:ascii="仿宋" w:hAnsi="仿宋" w:eastAsia="仿宋" w:cs="仿宋"/>
                <w:sz w:val="20"/>
                <w:szCs w:val="20"/>
              </w:rPr>
              <w:t xml:space="preserve"> </w:t>
            </w:r>
            <w:r>
              <w:rPr>
                <w:rFonts w:ascii="仿宋" w:hAnsi="仿宋" w:eastAsia="仿宋" w:cs="仿宋"/>
                <w:spacing w:val="5"/>
                <w:sz w:val="20"/>
                <w:szCs w:val="20"/>
              </w:rPr>
              <w:t>土地现状</w:t>
            </w:r>
          </w:p>
        </w:tc>
        <w:tc>
          <w:tcPr>
            <w:tcW w:w="7400" w:type="dxa"/>
            <w:gridSpan w:val="12"/>
            <w:vAlign w:val="top"/>
          </w:tcPr>
          <w:p>
            <w:pPr>
              <w:spacing w:before="83" w:line="276" w:lineRule="auto"/>
              <w:ind w:left="127" w:right="85" w:firstLine="422"/>
              <w:jc w:val="both"/>
              <w:rPr>
                <w:rFonts w:ascii="仿宋" w:hAnsi="仿宋" w:eastAsia="仿宋" w:cs="仿宋"/>
                <w:sz w:val="20"/>
                <w:szCs w:val="20"/>
              </w:rPr>
            </w:pPr>
            <w:r>
              <w:rPr>
                <w:rFonts w:ascii="仿宋" w:hAnsi="仿宋" w:eastAsia="仿宋" w:cs="仿宋"/>
                <w:spacing w:val="7"/>
                <w:sz w:val="20"/>
                <w:szCs w:val="20"/>
              </w:rPr>
              <w:t>西畴县冉家凹塘普通建筑石料用石灰岩矿山已损毁土地面积约</w:t>
            </w:r>
            <w:r>
              <w:rPr>
                <w:rFonts w:ascii="仿宋" w:hAnsi="仿宋" w:eastAsia="仿宋" w:cs="仿宋"/>
                <w:spacing w:val="-36"/>
                <w:sz w:val="20"/>
                <w:szCs w:val="20"/>
              </w:rPr>
              <w:t xml:space="preserve"> </w:t>
            </w:r>
            <w:r>
              <w:rPr>
                <w:rFonts w:ascii="仿宋" w:hAnsi="仿宋" w:eastAsia="仿宋" w:cs="仿宋"/>
                <w:spacing w:val="7"/>
                <w:sz w:val="20"/>
                <w:szCs w:val="20"/>
              </w:rPr>
              <w:t>5.7646</w:t>
            </w:r>
            <w:r>
              <w:rPr>
                <w:rFonts w:ascii="仿宋" w:hAnsi="仿宋" w:eastAsia="仿宋" w:cs="仿宋"/>
                <w:sz w:val="20"/>
                <w:szCs w:val="20"/>
              </w:rPr>
              <w:t>hm</w:t>
            </w:r>
            <w:r>
              <w:rPr>
                <w:rFonts w:ascii="仿宋" w:hAnsi="仿宋" w:eastAsia="仿宋" w:cs="仿宋"/>
                <w:spacing w:val="7"/>
                <w:position w:val="10"/>
                <w:sz w:val="10"/>
                <w:szCs w:val="10"/>
              </w:rPr>
              <w:t>2</w:t>
            </w:r>
            <w:r>
              <w:rPr>
                <w:rFonts w:ascii="仿宋" w:hAnsi="仿宋" w:eastAsia="仿宋" w:cs="仿宋"/>
                <w:spacing w:val="7"/>
                <w:sz w:val="20"/>
                <w:szCs w:val="20"/>
              </w:rPr>
              <w:t>，</w:t>
            </w:r>
            <w:r>
              <w:rPr>
                <w:rFonts w:ascii="仿宋" w:hAnsi="仿宋" w:eastAsia="仿宋" w:cs="仿宋"/>
                <w:sz w:val="20"/>
                <w:szCs w:val="20"/>
              </w:rPr>
              <w:t xml:space="preserve"> </w:t>
            </w:r>
            <w:r>
              <w:rPr>
                <w:rFonts w:ascii="仿宋" w:hAnsi="仿宋" w:eastAsia="仿宋" w:cs="仿宋"/>
                <w:spacing w:val="6"/>
                <w:sz w:val="20"/>
                <w:szCs w:val="20"/>
              </w:rPr>
              <w:t>损毁土地类型为旱地、灌木林地、采矿用地。其中，损毁旱地</w:t>
            </w:r>
            <w:r>
              <w:rPr>
                <w:rFonts w:ascii="仿宋" w:hAnsi="仿宋" w:eastAsia="仿宋" w:cs="仿宋"/>
                <w:spacing w:val="-38"/>
                <w:sz w:val="20"/>
                <w:szCs w:val="20"/>
              </w:rPr>
              <w:t xml:space="preserve"> </w:t>
            </w:r>
            <w:r>
              <w:rPr>
                <w:rFonts w:ascii="仿宋" w:hAnsi="仿宋" w:eastAsia="仿宋" w:cs="仿宋"/>
                <w:spacing w:val="6"/>
                <w:sz w:val="20"/>
                <w:szCs w:val="20"/>
              </w:rPr>
              <w:t>0.71</w:t>
            </w:r>
            <w:r>
              <w:rPr>
                <w:rFonts w:ascii="仿宋" w:hAnsi="仿宋" w:eastAsia="仿宋" w:cs="仿宋"/>
                <w:spacing w:val="5"/>
                <w:sz w:val="20"/>
                <w:szCs w:val="20"/>
              </w:rPr>
              <w:t>37</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，损毁</w:t>
            </w:r>
            <w:r>
              <w:rPr>
                <w:rFonts w:ascii="仿宋" w:hAnsi="仿宋" w:eastAsia="仿宋" w:cs="仿宋"/>
                <w:sz w:val="20"/>
                <w:szCs w:val="20"/>
              </w:rPr>
              <w:t xml:space="preserve"> </w:t>
            </w:r>
            <w:r>
              <w:rPr>
                <w:rFonts w:ascii="仿宋" w:hAnsi="仿宋" w:eastAsia="仿宋" w:cs="仿宋"/>
                <w:spacing w:val="7"/>
                <w:sz w:val="20"/>
                <w:szCs w:val="20"/>
              </w:rPr>
              <w:t>灌木林地</w:t>
            </w:r>
            <w:r>
              <w:rPr>
                <w:rFonts w:ascii="仿宋" w:hAnsi="仿宋" w:eastAsia="仿宋" w:cs="仿宋"/>
                <w:spacing w:val="-25"/>
                <w:sz w:val="20"/>
                <w:szCs w:val="20"/>
              </w:rPr>
              <w:t xml:space="preserve"> </w:t>
            </w:r>
            <w:r>
              <w:rPr>
                <w:rFonts w:ascii="仿宋" w:hAnsi="仿宋" w:eastAsia="仿宋" w:cs="仿宋"/>
                <w:spacing w:val="7"/>
                <w:sz w:val="20"/>
                <w:szCs w:val="20"/>
              </w:rPr>
              <w:t>1.1178</w:t>
            </w:r>
            <w:r>
              <w:rPr>
                <w:rFonts w:ascii="仿宋" w:hAnsi="仿宋" w:eastAsia="仿宋" w:cs="仿宋"/>
                <w:sz w:val="20"/>
                <w:szCs w:val="20"/>
              </w:rPr>
              <w:t>hm</w:t>
            </w:r>
            <w:r>
              <w:rPr>
                <w:rFonts w:ascii="仿宋" w:hAnsi="仿宋" w:eastAsia="仿宋" w:cs="仿宋"/>
                <w:spacing w:val="7"/>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7"/>
                <w:sz w:val="20"/>
                <w:szCs w:val="20"/>
              </w:rPr>
              <w:t>，损毁采矿用地</w:t>
            </w:r>
            <w:r>
              <w:rPr>
                <w:rFonts w:ascii="仿宋" w:hAnsi="仿宋" w:eastAsia="仿宋" w:cs="仿宋"/>
                <w:spacing w:val="-33"/>
                <w:sz w:val="20"/>
                <w:szCs w:val="20"/>
              </w:rPr>
              <w:t xml:space="preserve"> </w:t>
            </w:r>
            <w:r>
              <w:rPr>
                <w:rFonts w:ascii="仿宋" w:hAnsi="仿宋" w:eastAsia="仿宋" w:cs="仿宋"/>
                <w:spacing w:val="7"/>
                <w:sz w:val="20"/>
                <w:szCs w:val="20"/>
              </w:rPr>
              <w:t>3.9</w:t>
            </w:r>
            <w:r>
              <w:rPr>
                <w:rFonts w:ascii="仿宋" w:hAnsi="仿宋" w:eastAsia="仿宋" w:cs="仿宋"/>
                <w:spacing w:val="6"/>
                <w:sz w:val="20"/>
                <w:szCs w:val="20"/>
              </w:rPr>
              <w:t>331</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20"/>
                <w:position w:val="10"/>
                <w:sz w:val="10"/>
                <w:szCs w:val="10"/>
              </w:rPr>
              <w:t xml:space="preserve"> </w:t>
            </w:r>
            <w:r>
              <w:rPr>
                <w:rFonts w:ascii="仿宋" w:hAnsi="仿宋" w:eastAsia="仿宋" w:cs="仿宋"/>
                <w:spacing w:val="6"/>
                <w:sz w:val="20"/>
                <w:szCs w:val="20"/>
              </w:rPr>
              <w:t>，损毁方式为挖损及压占，损毁</w:t>
            </w:r>
            <w:r>
              <w:rPr>
                <w:rFonts w:ascii="仿宋" w:hAnsi="仿宋" w:eastAsia="仿宋" w:cs="仿宋"/>
                <w:sz w:val="20"/>
                <w:szCs w:val="20"/>
              </w:rPr>
              <w:t xml:space="preserve"> </w:t>
            </w:r>
            <w:r>
              <w:rPr>
                <w:rFonts w:ascii="仿宋" w:hAnsi="仿宋" w:eastAsia="仿宋" w:cs="仿宋"/>
                <w:spacing w:val="7"/>
                <w:sz w:val="20"/>
                <w:szCs w:val="20"/>
              </w:rPr>
              <w:t>程度为轻度—重度。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6" w:hRule="atLeast"/>
        </w:trPr>
        <w:tc>
          <w:tcPr>
            <w:tcW w:w="169" w:type="dxa"/>
            <w:tcBorders>
              <w:top w:val="nil"/>
              <w:left w:val="nil"/>
              <w:bottom w:val="nil"/>
            </w:tcBorders>
            <w:vAlign w:val="top"/>
          </w:tcPr>
          <w:p>
            <w:pPr>
              <w:rPr>
                <w:rFonts w:ascii="Arial"/>
                <w:sz w:val="21"/>
              </w:rPr>
            </w:pPr>
          </w:p>
        </w:tc>
        <w:tc>
          <w:tcPr>
            <w:tcW w:w="482" w:type="dxa"/>
            <w:vMerge w:val="continue"/>
            <w:tcBorders>
              <w:top w:val="nil"/>
            </w:tcBorders>
            <w:vAlign w:val="top"/>
          </w:tcPr>
          <w:p>
            <w:pPr>
              <w:rPr>
                <w:rFonts w:ascii="Arial"/>
                <w:sz w:val="21"/>
              </w:rPr>
            </w:pPr>
          </w:p>
        </w:tc>
        <w:tc>
          <w:tcPr>
            <w:tcW w:w="1788" w:type="dxa"/>
            <w:gridSpan w:val="3"/>
            <w:vAlign w:val="top"/>
          </w:tcPr>
          <w:p>
            <w:pPr>
              <w:spacing w:before="242" w:line="239" w:lineRule="auto"/>
              <w:ind w:left="126" w:right="99" w:firstLine="418"/>
              <w:rPr>
                <w:rFonts w:ascii="仿宋" w:hAnsi="仿宋" w:eastAsia="仿宋" w:cs="仿宋"/>
                <w:sz w:val="20"/>
                <w:szCs w:val="20"/>
              </w:rPr>
            </w:pPr>
            <w:r>
              <w:rPr>
                <w:rFonts w:ascii="仿宋" w:hAnsi="仿宋" w:eastAsia="仿宋" w:cs="仿宋"/>
                <w:spacing w:val="27"/>
                <w:sz w:val="20"/>
                <w:szCs w:val="20"/>
              </w:rPr>
              <w:t>拟损毁土地</w:t>
            </w:r>
            <w:r>
              <w:rPr>
                <w:rFonts w:ascii="仿宋" w:hAnsi="仿宋" w:eastAsia="仿宋" w:cs="仿宋"/>
                <w:spacing w:val="2"/>
                <w:sz w:val="20"/>
                <w:szCs w:val="20"/>
              </w:rPr>
              <w:t xml:space="preserve"> </w:t>
            </w:r>
            <w:r>
              <w:rPr>
                <w:rFonts w:ascii="仿宋" w:hAnsi="仿宋" w:eastAsia="仿宋" w:cs="仿宋"/>
                <w:spacing w:val="6"/>
                <w:sz w:val="20"/>
                <w:szCs w:val="20"/>
              </w:rPr>
              <w:t>预测与评估</w:t>
            </w:r>
          </w:p>
        </w:tc>
        <w:tc>
          <w:tcPr>
            <w:tcW w:w="7400" w:type="dxa"/>
            <w:gridSpan w:val="12"/>
            <w:vAlign w:val="top"/>
          </w:tcPr>
          <w:p>
            <w:pPr>
              <w:spacing w:before="81" w:line="269" w:lineRule="auto"/>
              <w:ind w:left="121" w:right="110" w:firstLine="428"/>
              <w:jc w:val="both"/>
              <w:rPr>
                <w:rFonts w:ascii="仿宋" w:hAnsi="仿宋" w:eastAsia="仿宋" w:cs="仿宋"/>
                <w:sz w:val="20"/>
                <w:szCs w:val="20"/>
              </w:rPr>
            </w:pPr>
            <w:r>
              <w:rPr>
                <w:rFonts w:ascii="仿宋" w:hAnsi="仿宋" w:eastAsia="仿宋" w:cs="仿宋"/>
                <w:spacing w:val="24"/>
                <w:sz w:val="20"/>
                <w:szCs w:val="20"/>
              </w:rPr>
              <w:t>西畴县冉家凹塘普通建筑石料用石灰岩矿拟损毁土地资源面积共计约</w:t>
            </w:r>
            <w:r>
              <w:rPr>
                <w:rFonts w:ascii="仿宋" w:hAnsi="仿宋" w:eastAsia="仿宋" w:cs="仿宋"/>
                <w:spacing w:val="14"/>
                <w:sz w:val="20"/>
                <w:szCs w:val="20"/>
              </w:rPr>
              <w:t xml:space="preserve"> </w:t>
            </w:r>
            <w:r>
              <w:rPr>
                <w:rFonts w:ascii="仿宋" w:hAnsi="仿宋" w:eastAsia="仿宋" w:cs="仿宋"/>
                <w:spacing w:val="8"/>
                <w:sz w:val="20"/>
                <w:szCs w:val="20"/>
              </w:rPr>
              <w:t>9.3201</w:t>
            </w:r>
            <w:r>
              <w:rPr>
                <w:rFonts w:ascii="仿宋" w:hAnsi="仿宋" w:eastAsia="仿宋" w:cs="仿宋"/>
                <w:sz w:val="20"/>
                <w:szCs w:val="20"/>
              </w:rPr>
              <w:t>hm</w:t>
            </w:r>
            <w:r>
              <w:rPr>
                <w:rFonts w:ascii="仿宋" w:hAnsi="仿宋" w:eastAsia="仿宋" w:cs="仿宋"/>
                <w:spacing w:val="8"/>
                <w:position w:val="10"/>
                <w:sz w:val="10"/>
                <w:szCs w:val="10"/>
              </w:rPr>
              <w:t>2</w:t>
            </w:r>
            <w:r>
              <w:rPr>
                <w:rFonts w:ascii="仿宋" w:hAnsi="仿宋" w:eastAsia="仿宋" w:cs="仿宋"/>
                <w:spacing w:val="-24"/>
                <w:position w:val="10"/>
                <w:sz w:val="10"/>
                <w:szCs w:val="10"/>
              </w:rPr>
              <w:t xml:space="preserve"> </w:t>
            </w:r>
            <w:r>
              <w:rPr>
                <w:rFonts w:ascii="仿宋" w:hAnsi="仿宋" w:eastAsia="仿宋" w:cs="仿宋"/>
                <w:spacing w:val="8"/>
                <w:sz w:val="20"/>
                <w:szCs w:val="20"/>
              </w:rPr>
              <w:t>，损毁土地类型为灌木林地，损毁方式为压占</w:t>
            </w:r>
            <w:r>
              <w:rPr>
                <w:rFonts w:ascii="仿宋" w:hAnsi="仿宋" w:eastAsia="仿宋" w:cs="仿宋"/>
                <w:spacing w:val="7"/>
                <w:sz w:val="20"/>
                <w:szCs w:val="20"/>
              </w:rPr>
              <w:t>、挖损，损毁程度为轻</w:t>
            </w:r>
            <w:r>
              <w:rPr>
                <w:rFonts w:ascii="仿宋" w:hAnsi="仿宋" w:eastAsia="仿宋" w:cs="仿宋"/>
                <w:sz w:val="20"/>
                <w:szCs w:val="20"/>
              </w:rPr>
              <w:t xml:space="preserve"> </w:t>
            </w:r>
            <w:r>
              <w:rPr>
                <w:rFonts w:ascii="仿宋" w:hAnsi="仿宋" w:eastAsia="仿宋" w:cs="仿宋"/>
                <w:spacing w:val="5"/>
                <w:sz w:val="20"/>
                <w:szCs w:val="20"/>
              </w:rPr>
              <w:t>度—重度。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6" w:hRule="atLeast"/>
        </w:trPr>
        <w:tc>
          <w:tcPr>
            <w:tcW w:w="169" w:type="dxa"/>
            <w:tcBorders>
              <w:top w:val="nil"/>
              <w:left w:val="nil"/>
              <w:bottom w:val="nil"/>
            </w:tcBorders>
            <w:vAlign w:val="top"/>
          </w:tcPr>
          <w:p>
            <w:pPr>
              <w:rPr>
                <w:rFonts w:ascii="Arial"/>
                <w:sz w:val="21"/>
              </w:rPr>
            </w:pPr>
          </w:p>
        </w:tc>
        <w:tc>
          <w:tcPr>
            <w:tcW w:w="720" w:type="dxa"/>
            <w:gridSpan w:val="2"/>
            <w:vMerge w:val="restart"/>
            <w:tcBorders>
              <w:bottom w:val="nil"/>
            </w:tcBorders>
            <w:vAlign w:val="top"/>
          </w:tcPr>
          <w:p>
            <w:pPr>
              <w:spacing w:before="55" w:line="271" w:lineRule="exact"/>
              <w:ind w:left="167"/>
              <w:rPr>
                <w:rFonts w:ascii="仿宋" w:hAnsi="仿宋" w:eastAsia="仿宋" w:cs="仿宋"/>
                <w:sz w:val="20"/>
                <w:szCs w:val="20"/>
              </w:rPr>
            </w:pPr>
            <w:r>
              <w:rPr>
                <w:rFonts w:ascii="仿宋" w:hAnsi="仿宋" w:eastAsia="仿宋" w:cs="仿宋"/>
                <w:spacing w:val="-3"/>
                <w:position w:val="4"/>
                <w:sz w:val="20"/>
                <w:szCs w:val="20"/>
              </w:rPr>
              <w:t>复垦</w:t>
            </w:r>
          </w:p>
          <w:p>
            <w:pPr>
              <w:spacing w:line="241" w:lineRule="auto"/>
              <w:ind w:left="175"/>
              <w:rPr>
                <w:rFonts w:ascii="仿宋" w:hAnsi="仿宋" w:eastAsia="仿宋" w:cs="仿宋"/>
                <w:sz w:val="20"/>
                <w:szCs w:val="20"/>
              </w:rPr>
            </w:pPr>
            <w:r>
              <w:rPr>
                <w:rFonts w:ascii="仿宋" w:hAnsi="仿宋" w:eastAsia="仿宋" w:cs="仿宋"/>
                <w:spacing w:val="-7"/>
                <w:sz w:val="20"/>
                <w:szCs w:val="20"/>
              </w:rPr>
              <w:t>区土</w:t>
            </w:r>
          </w:p>
          <w:p>
            <w:pPr>
              <w:spacing w:before="9" w:line="231" w:lineRule="auto"/>
              <w:ind w:left="158"/>
              <w:rPr>
                <w:rFonts w:ascii="仿宋" w:hAnsi="仿宋" w:eastAsia="仿宋" w:cs="仿宋"/>
                <w:sz w:val="20"/>
                <w:szCs w:val="20"/>
              </w:rPr>
            </w:pPr>
            <w:r>
              <w:rPr>
                <w:rFonts w:ascii="仿宋" w:hAnsi="仿宋" w:eastAsia="仿宋" w:cs="仿宋"/>
                <w:spacing w:val="1"/>
                <w:sz w:val="20"/>
                <w:szCs w:val="20"/>
              </w:rPr>
              <w:t>地利</w:t>
            </w:r>
          </w:p>
          <w:p>
            <w:pPr>
              <w:spacing w:before="23" w:line="232" w:lineRule="auto"/>
              <w:ind w:left="157"/>
              <w:rPr>
                <w:rFonts w:ascii="仿宋" w:hAnsi="仿宋" w:eastAsia="仿宋" w:cs="仿宋"/>
                <w:sz w:val="20"/>
                <w:szCs w:val="20"/>
              </w:rPr>
            </w:pPr>
            <w:r>
              <w:rPr>
                <w:rFonts w:ascii="仿宋" w:hAnsi="仿宋" w:eastAsia="仿宋" w:cs="仿宋"/>
                <w:spacing w:val="2"/>
                <w:sz w:val="20"/>
                <w:szCs w:val="20"/>
              </w:rPr>
              <w:t>用现</w:t>
            </w:r>
          </w:p>
          <w:p>
            <w:pPr>
              <w:spacing w:before="19" w:line="233" w:lineRule="auto"/>
              <w:ind w:left="263"/>
              <w:rPr>
                <w:rFonts w:ascii="仿宋" w:hAnsi="仿宋" w:eastAsia="仿宋" w:cs="仿宋"/>
                <w:sz w:val="20"/>
                <w:szCs w:val="20"/>
              </w:rPr>
            </w:pPr>
            <w:r>
              <w:rPr>
                <w:rFonts w:ascii="仿宋" w:hAnsi="仿宋" w:eastAsia="仿宋" w:cs="仿宋"/>
                <w:sz w:val="20"/>
                <w:szCs w:val="20"/>
              </w:rPr>
              <w:t>状</w:t>
            </w:r>
          </w:p>
        </w:tc>
        <w:tc>
          <w:tcPr>
            <w:tcW w:w="1550" w:type="dxa"/>
            <w:gridSpan w:val="2"/>
            <w:vAlign w:val="top"/>
          </w:tcPr>
          <w:p>
            <w:pPr>
              <w:spacing w:before="33" w:line="215" w:lineRule="auto"/>
              <w:ind w:left="372"/>
              <w:rPr>
                <w:rFonts w:ascii="仿宋" w:hAnsi="仿宋" w:eastAsia="仿宋" w:cs="仿宋"/>
                <w:sz w:val="20"/>
                <w:szCs w:val="20"/>
              </w:rPr>
            </w:pPr>
            <w:r>
              <w:rPr>
                <w:rFonts w:ascii="仿宋" w:hAnsi="仿宋" w:eastAsia="仿宋" w:cs="仿宋"/>
                <w:spacing w:val="5"/>
                <w:sz w:val="20"/>
                <w:szCs w:val="20"/>
              </w:rPr>
              <w:t>一级地类</w:t>
            </w:r>
          </w:p>
        </w:tc>
        <w:tc>
          <w:tcPr>
            <w:tcW w:w="1994" w:type="dxa"/>
            <w:gridSpan w:val="3"/>
            <w:vAlign w:val="top"/>
          </w:tcPr>
          <w:p>
            <w:pPr>
              <w:spacing w:before="33" w:line="215" w:lineRule="auto"/>
              <w:ind w:left="597"/>
              <w:rPr>
                <w:rFonts w:ascii="仿宋" w:hAnsi="仿宋" w:eastAsia="仿宋" w:cs="仿宋"/>
                <w:sz w:val="20"/>
                <w:szCs w:val="20"/>
              </w:rPr>
            </w:pPr>
            <w:r>
              <w:rPr>
                <w:rFonts w:ascii="仿宋" w:hAnsi="仿宋" w:eastAsia="仿宋" w:cs="仿宋"/>
                <w:spacing w:val="4"/>
                <w:sz w:val="20"/>
                <w:szCs w:val="20"/>
              </w:rPr>
              <w:t>二级地类</w:t>
            </w:r>
          </w:p>
        </w:tc>
        <w:tc>
          <w:tcPr>
            <w:tcW w:w="1081" w:type="dxa"/>
            <w:gridSpan w:val="2"/>
            <w:vAlign w:val="top"/>
          </w:tcPr>
          <w:p>
            <w:pPr>
              <w:spacing w:before="33" w:line="215" w:lineRule="auto"/>
              <w:ind w:left="348"/>
              <w:rPr>
                <w:rFonts w:ascii="仿宋" w:hAnsi="仿宋" w:eastAsia="仿宋" w:cs="仿宋"/>
                <w:sz w:val="20"/>
                <w:szCs w:val="20"/>
              </w:rPr>
            </w:pPr>
            <w:r>
              <w:rPr>
                <w:rFonts w:ascii="仿宋" w:hAnsi="仿宋" w:eastAsia="仿宋" w:cs="仿宋"/>
                <w:spacing w:val="2"/>
                <w:sz w:val="20"/>
                <w:szCs w:val="20"/>
              </w:rPr>
              <w:t>小计</w:t>
            </w:r>
          </w:p>
        </w:tc>
        <w:tc>
          <w:tcPr>
            <w:tcW w:w="1194" w:type="dxa"/>
            <w:gridSpan w:val="2"/>
            <w:vAlign w:val="top"/>
          </w:tcPr>
          <w:p>
            <w:pPr>
              <w:spacing w:before="33" w:line="215" w:lineRule="auto"/>
              <w:ind w:left="338"/>
              <w:rPr>
                <w:rFonts w:ascii="仿宋" w:hAnsi="仿宋" w:eastAsia="仿宋" w:cs="仿宋"/>
                <w:sz w:val="20"/>
                <w:szCs w:val="20"/>
              </w:rPr>
            </w:pPr>
            <w:r>
              <w:rPr>
                <w:rFonts w:ascii="仿宋" w:hAnsi="仿宋" w:eastAsia="仿宋" w:cs="仿宋"/>
                <w:spacing w:val="-4"/>
                <w:sz w:val="20"/>
                <w:szCs w:val="20"/>
              </w:rPr>
              <w:t>已损毁</w:t>
            </w:r>
          </w:p>
        </w:tc>
        <w:tc>
          <w:tcPr>
            <w:tcW w:w="1310" w:type="dxa"/>
            <w:gridSpan w:val="3"/>
            <w:vAlign w:val="top"/>
          </w:tcPr>
          <w:p>
            <w:pPr>
              <w:spacing w:before="33" w:line="215" w:lineRule="auto"/>
              <w:ind w:left="365"/>
              <w:rPr>
                <w:rFonts w:ascii="仿宋" w:hAnsi="仿宋" w:eastAsia="仿宋" w:cs="仿宋"/>
                <w:sz w:val="20"/>
                <w:szCs w:val="20"/>
              </w:rPr>
            </w:pPr>
            <w:r>
              <w:rPr>
                <w:rFonts w:ascii="仿宋" w:hAnsi="仿宋" w:eastAsia="仿宋" w:cs="仿宋"/>
                <w:spacing w:val="5"/>
                <w:sz w:val="20"/>
                <w:szCs w:val="20"/>
              </w:rPr>
              <w:t>拟损毁</w:t>
            </w:r>
          </w:p>
        </w:tc>
        <w:tc>
          <w:tcPr>
            <w:tcW w:w="1821" w:type="dxa"/>
            <w:gridSpan w:val="2"/>
            <w:vAlign w:val="top"/>
          </w:tcPr>
          <w:p>
            <w:pPr>
              <w:spacing w:before="33" w:line="215" w:lineRule="auto"/>
              <w:ind w:left="752"/>
              <w:rPr>
                <w:rFonts w:ascii="仿宋" w:hAnsi="仿宋" w:eastAsia="仿宋" w:cs="仿宋"/>
                <w:sz w:val="20"/>
                <w:szCs w:val="20"/>
              </w:rPr>
            </w:pPr>
            <w:r>
              <w:rPr>
                <w:rFonts w:ascii="仿宋" w:hAnsi="仿宋" w:eastAsia="仿宋" w:cs="仿宋"/>
                <w:spacing w:val="-16"/>
                <w:sz w:val="20"/>
                <w:szCs w:val="20"/>
              </w:rPr>
              <w:t>占用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3"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1550" w:type="dxa"/>
            <w:gridSpan w:val="2"/>
            <w:vAlign w:val="top"/>
          </w:tcPr>
          <w:p>
            <w:pPr>
              <w:spacing w:before="35" w:line="210" w:lineRule="auto"/>
              <w:ind w:left="577"/>
              <w:rPr>
                <w:rFonts w:ascii="仿宋" w:hAnsi="仿宋" w:eastAsia="仿宋" w:cs="仿宋"/>
                <w:sz w:val="20"/>
                <w:szCs w:val="20"/>
              </w:rPr>
            </w:pPr>
            <w:r>
              <w:rPr>
                <w:rFonts w:ascii="仿宋" w:hAnsi="仿宋" w:eastAsia="仿宋" w:cs="仿宋"/>
                <w:spacing w:val="2"/>
                <w:sz w:val="20"/>
                <w:szCs w:val="20"/>
              </w:rPr>
              <w:t>耕地</w:t>
            </w:r>
          </w:p>
        </w:tc>
        <w:tc>
          <w:tcPr>
            <w:tcW w:w="1994" w:type="dxa"/>
            <w:gridSpan w:val="3"/>
            <w:vAlign w:val="top"/>
          </w:tcPr>
          <w:p>
            <w:pPr>
              <w:spacing w:before="35" w:line="210" w:lineRule="auto"/>
              <w:ind w:left="804"/>
              <w:rPr>
                <w:rFonts w:ascii="仿宋" w:hAnsi="仿宋" w:eastAsia="仿宋" w:cs="仿宋"/>
                <w:sz w:val="20"/>
                <w:szCs w:val="20"/>
              </w:rPr>
            </w:pPr>
            <w:r>
              <w:rPr>
                <w:rFonts w:ascii="仿宋" w:hAnsi="仿宋" w:eastAsia="仿宋" w:cs="仿宋"/>
                <w:sz w:val="20"/>
                <w:szCs w:val="20"/>
              </w:rPr>
              <w:t>旱地</w:t>
            </w:r>
          </w:p>
        </w:tc>
        <w:tc>
          <w:tcPr>
            <w:tcW w:w="1081" w:type="dxa"/>
            <w:gridSpan w:val="2"/>
            <w:vAlign w:val="top"/>
          </w:tcPr>
          <w:p>
            <w:pPr>
              <w:spacing w:before="71" w:line="177" w:lineRule="auto"/>
              <w:ind w:left="240"/>
              <w:rPr>
                <w:rFonts w:ascii="仿宋" w:hAnsi="仿宋" w:eastAsia="仿宋" w:cs="仿宋"/>
                <w:sz w:val="20"/>
                <w:szCs w:val="20"/>
              </w:rPr>
            </w:pPr>
            <w:r>
              <w:rPr>
                <w:rFonts w:ascii="仿宋" w:hAnsi="仿宋" w:eastAsia="仿宋" w:cs="仿宋"/>
                <w:spacing w:val="3"/>
                <w:sz w:val="20"/>
                <w:szCs w:val="20"/>
              </w:rPr>
              <w:t>0.7137</w:t>
            </w:r>
          </w:p>
        </w:tc>
        <w:tc>
          <w:tcPr>
            <w:tcW w:w="1194" w:type="dxa"/>
            <w:gridSpan w:val="2"/>
            <w:vAlign w:val="top"/>
          </w:tcPr>
          <w:p>
            <w:pPr>
              <w:spacing w:before="71" w:line="177" w:lineRule="auto"/>
              <w:ind w:left="306"/>
              <w:rPr>
                <w:rFonts w:ascii="仿宋" w:hAnsi="仿宋" w:eastAsia="仿宋" w:cs="仿宋"/>
                <w:sz w:val="20"/>
                <w:szCs w:val="20"/>
              </w:rPr>
            </w:pPr>
            <w:r>
              <w:rPr>
                <w:rFonts w:ascii="仿宋" w:hAnsi="仿宋" w:eastAsia="仿宋" w:cs="仿宋"/>
                <w:spacing w:val="3"/>
                <w:sz w:val="20"/>
                <w:szCs w:val="20"/>
              </w:rPr>
              <w:t>0.7137</w:t>
            </w:r>
          </w:p>
        </w:tc>
        <w:tc>
          <w:tcPr>
            <w:tcW w:w="1310" w:type="dxa"/>
            <w:gridSpan w:val="3"/>
            <w:vAlign w:val="top"/>
          </w:tcPr>
          <w:p>
            <w:pPr>
              <w:rPr>
                <w:rFonts w:ascii="Arial"/>
                <w:sz w:val="21"/>
              </w:rPr>
            </w:pPr>
          </w:p>
        </w:tc>
        <w:tc>
          <w:tcPr>
            <w:tcW w:w="1821" w:type="dxa"/>
            <w:gridSpan w:val="2"/>
            <w:vAlign w:val="top"/>
          </w:tcPr>
          <w:p>
            <w:pPr>
              <w:tabs>
                <w:tab w:val="left" w:pos="961"/>
              </w:tabs>
              <w:spacing w:line="186" w:lineRule="exact"/>
              <w:ind w:left="864"/>
              <w:rPr>
                <w:rFonts w:ascii="Arial"/>
                <w:sz w:val="21"/>
              </w:rPr>
            </w:pPr>
            <w:r>
              <w:rPr>
                <w:rFonts w:ascii="Arial" w:hAnsi="Arial" w:eastAsia="Arial" w:cs="Arial"/>
                <w:position w:val="-2"/>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1550" w:type="dxa"/>
            <w:gridSpan w:val="2"/>
            <w:vAlign w:val="top"/>
          </w:tcPr>
          <w:p>
            <w:pPr>
              <w:spacing w:before="40" w:line="212" w:lineRule="auto"/>
              <w:ind w:left="577"/>
              <w:rPr>
                <w:rFonts w:ascii="仿宋" w:hAnsi="仿宋" w:eastAsia="仿宋" w:cs="仿宋"/>
                <w:sz w:val="20"/>
                <w:szCs w:val="20"/>
              </w:rPr>
            </w:pPr>
            <w:r>
              <w:rPr>
                <w:rFonts w:ascii="仿宋" w:hAnsi="仿宋" w:eastAsia="仿宋" w:cs="仿宋"/>
                <w:spacing w:val="2"/>
                <w:sz w:val="20"/>
                <w:szCs w:val="20"/>
              </w:rPr>
              <w:t>林地</w:t>
            </w:r>
          </w:p>
        </w:tc>
        <w:tc>
          <w:tcPr>
            <w:tcW w:w="1994" w:type="dxa"/>
            <w:gridSpan w:val="3"/>
            <w:vAlign w:val="top"/>
          </w:tcPr>
          <w:p>
            <w:pPr>
              <w:spacing w:before="40" w:line="212" w:lineRule="auto"/>
              <w:ind w:left="593"/>
              <w:rPr>
                <w:rFonts w:ascii="仿宋" w:hAnsi="仿宋" w:eastAsia="仿宋" w:cs="仿宋"/>
                <w:sz w:val="20"/>
                <w:szCs w:val="20"/>
              </w:rPr>
            </w:pPr>
            <w:r>
              <w:rPr>
                <w:rFonts w:ascii="仿宋" w:hAnsi="仿宋" w:eastAsia="仿宋" w:cs="仿宋"/>
                <w:spacing w:val="5"/>
                <w:sz w:val="20"/>
                <w:szCs w:val="20"/>
              </w:rPr>
              <w:t>灌木林地</w:t>
            </w:r>
          </w:p>
        </w:tc>
        <w:tc>
          <w:tcPr>
            <w:tcW w:w="1081" w:type="dxa"/>
            <w:gridSpan w:val="2"/>
            <w:vAlign w:val="top"/>
          </w:tcPr>
          <w:p>
            <w:pPr>
              <w:spacing w:before="76" w:line="179" w:lineRule="auto"/>
              <w:ind w:left="201"/>
              <w:rPr>
                <w:rFonts w:ascii="仿宋" w:hAnsi="仿宋" w:eastAsia="仿宋" w:cs="仿宋"/>
                <w:sz w:val="20"/>
                <w:szCs w:val="20"/>
              </w:rPr>
            </w:pPr>
            <w:r>
              <w:rPr>
                <w:rFonts w:ascii="仿宋" w:hAnsi="仿宋" w:eastAsia="仿宋" w:cs="仿宋"/>
                <w:spacing w:val="1"/>
                <w:sz w:val="20"/>
                <w:szCs w:val="20"/>
              </w:rPr>
              <w:t>10.4379</w:t>
            </w:r>
          </w:p>
        </w:tc>
        <w:tc>
          <w:tcPr>
            <w:tcW w:w="1194" w:type="dxa"/>
            <w:gridSpan w:val="2"/>
            <w:vAlign w:val="top"/>
          </w:tcPr>
          <w:p>
            <w:pPr>
              <w:spacing w:before="76" w:line="179" w:lineRule="auto"/>
              <w:ind w:left="320"/>
              <w:rPr>
                <w:rFonts w:ascii="仿宋" w:hAnsi="仿宋" w:eastAsia="仿宋" w:cs="仿宋"/>
                <w:sz w:val="20"/>
                <w:szCs w:val="20"/>
              </w:rPr>
            </w:pPr>
            <w:r>
              <w:rPr>
                <w:rFonts w:ascii="仿宋" w:hAnsi="仿宋" w:eastAsia="仿宋" w:cs="仿宋"/>
                <w:spacing w:val="1"/>
                <w:sz w:val="20"/>
                <w:szCs w:val="20"/>
              </w:rPr>
              <w:t>1.1178</w:t>
            </w:r>
          </w:p>
        </w:tc>
        <w:tc>
          <w:tcPr>
            <w:tcW w:w="1310" w:type="dxa"/>
            <w:gridSpan w:val="3"/>
            <w:vAlign w:val="top"/>
          </w:tcPr>
          <w:p>
            <w:pPr>
              <w:spacing w:before="76" w:line="179" w:lineRule="auto"/>
              <w:ind w:left="359"/>
              <w:rPr>
                <w:rFonts w:ascii="仿宋" w:hAnsi="仿宋" w:eastAsia="仿宋" w:cs="仿宋"/>
                <w:sz w:val="20"/>
                <w:szCs w:val="20"/>
              </w:rPr>
            </w:pPr>
            <w:r>
              <w:rPr>
                <w:rFonts w:ascii="仿宋" w:hAnsi="仿宋" w:eastAsia="仿宋" w:cs="仿宋"/>
                <w:spacing w:val="3"/>
                <w:sz w:val="20"/>
                <w:szCs w:val="20"/>
              </w:rPr>
              <w:t>9.3201</w:t>
            </w:r>
          </w:p>
        </w:tc>
        <w:tc>
          <w:tcPr>
            <w:tcW w:w="1821" w:type="dxa"/>
            <w:gridSpan w:val="2"/>
            <w:vAlign w:val="top"/>
          </w:tcPr>
          <w:p>
            <w:pPr>
              <w:spacing w:before="142" w:line="128" w:lineRule="exact"/>
              <w:ind w:left="864"/>
              <w:rPr>
                <w:rFonts w:ascii="仿宋" w:hAnsi="仿宋" w:eastAsia="仿宋" w:cs="仿宋"/>
                <w:sz w:val="20"/>
                <w:szCs w:val="20"/>
              </w:rPr>
            </w:pPr>
            <w:r>
              <w:rPr>
                <w:rFonts w:ascii="仿宋" w:hAnsi="仿宋" w:eastAsia="仿宋" w:cs="仿宋"/>
                <w:position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1550" w:type="dxa"/>
            <w:gridSpan w:val="2"/>
            <w:vAlign w:val="top"/>
          </w:tcPr>
          <w:p>
            <w:pPr>
              <w:spacing w:before="39" w:line="213" w:lineRule="auto"/>
              <w:ind w:left="163"/>
              <w:rPr>
                <w:rFonts w:ascii="仿宋" w:hAnsi="仿宋" w:eastAsia="仿宋" w:cs="仿宋"/>
                <w:sz w:val="20"/>
                <w:szCs w:val="20"/>
              </w:rPr>
            </w:pPr>
            <w:r>
              <w:rPr>
                <w:rFonts w:ascii="仿宋" w:hAnsi="仿宋" w:eastAsia="仿宋" w:cs="仿宋"/>
                <w:spacing w:val="6"/>
                <w:sz w:val="20"/>
                <w:szCs w:val="20"/>
              </w:rPr>
              <w:t>工矿仓储用地</w:t>
            </w:r>
          </w:p>
        </w:tc>
        <w:tc>
          <w:tcPr>
            <w:tcW w:w="1994" w:type="dxa"/>
            <w:gridSpan w:val="3"/>
            <w:vAlign w:val="top"/>
          </w:tcPr>
          <w:p>
            <w:pPr>
              <w:spacing w:before="39" w:line="213" w:lineRule="auto"/>
              <w:ind w:left="592"/>
              <w:rPr>
                <w:rFonts w:ascii="仿宋" w:hAnsi="仿宋" w:eastAsia="仿宋" w:cs="仿宋"/>
                <w:sz w:val="20"/>
                <w:szCs w:val="20"/>
              </w:rPr>
            </w:pPr>
            <w:r>
              <w:rPr>
                <w:rFonts w:ascii="仿宋" w:hAnsi="仿宋" w:eastAsia="仿宋" w:cs="仿宋"/>
                <w:spacing w:val="5"/>
                <w:sz w:val="20"/>
                <w:szCs w:val="20"/>
              </w:rPr>
              <w:t>采矿用地</w:t>
            </w:r>
          </w:p>
        </w:tc>
        <w:tc>
          <w:tcPr>
            <w:tcW w:w="1081" w:type="dxa"/>
            <w:gridSpan w:val="2"/>
            <w:vAlign w:val="top"/>
          </w:tcPr>
          <w:p>
            <w:pPr>
              <w:spacing w:before="73" w:line="181" w:lineRule="auto"/>
              <w:ind w:left="242"/>
              <w:rPr>
                <w:rFonts w:ascii="仿宋" w:hAnsi="仿宋" w:eastAsia="仿宋" w:cs="仿宋"/>
                <w:sz w:val="20"/>
                <w:szCs w:val="20"/>
              </w:rPr>
            </w:pPr>
            <w:r>
              <w:rPr>
                <w:rFonts w:ascii="仿宋" w:hAnsi="仿宋" w:eastAsia="仿宋" w:cs="仿宋"/>
                <w:spacing w:val="3"/>
                <w:sz w:val="20"/>
                <w:szCs w:val="20"/>
              </w:rPr>
              <w:t>3.9331</w:t>
            </w:r>
          </w:p>
        </w:tc>
        <w:tc>
          <w:tcPr>
            <w:tcW w:w="1194" w:type="dxa"/>
            <w:gridSpan w:val="2"/>
            <w:vAlign w:val="top"/>
          </w:tcPr>
          <w:p>
            <w:pPr>
              <w:spacing w:before="73" w:line="181" w:lineRule="auto"/>
              <w:ind w:left="309"/>
              <w:rPr>
                <w:rFonts w:ascii="仿宋" w:hAnsi="仿宋" w:eastAsia="仿宋" w:cs="仿宋"/>
                <w:sz w:val="20"/>
                <w:szCs w:val="20"/>
              </w:rPr>
            </w:pPr>
            <w:r>
              <w:rPr>
                <w:rFonts w:ascii="仿宋" w:hAnsi="仿宋" w:eastAsia="仿宋" w:cs="仿宋"/>
                <w:spacing w:val="3"/>
                <w:sz w:val="20"/>
                <w:szCs w:val="20"/>
              </w:rPr>
              <w:t>3.9331</w:t>
            </w:r>
          </w:p>
        </w:tc>
        <w:tc>
          <w:tcPr>
            <w:tcW w:w="1310" w:type="dxa"/>
            <w:gridSpan w:val="3"/>
            <w:vAlign w:val="top"/>
          </w:tcPr>
          <w:p>
            <w:pPr>
              <w:rPr>
                <w:rFonts w:ascii="Arial"/>
                <w:sz w:val="21"/>
              </w:rPr>
            </w:pPr>
          </w:p>
        </w:tc>
        <w:tc>
          <w:tcPr>
            <w:tcW w:w="1821" w:type="dxa"/>
            <w:gridSpan w:val="2"/>
            <w:vAlign w:val="top"/>
          </w:tcPr>
          <w:p>
            <w:pPr>
              <w:spacing w:before="140" w:line="130" w:lineRule="exact"/>
              <w:ind w:left="864"/>
              <w:rPr>
                <w:rFonts w:ascii="仿宋" w:hAnsi="仿宋" w:eastAsia="仿宋" w:cs="仿宋"/>
                <w:sz w:val="20"/>
                <w:szCs w:val="20"/>
              </w:rPr>
            </w:pPr>
            <w:r>
              <w:rPr>
                <w:rFonts w:ascii="仿宋" w:hAnsi="仿宋" w:eastAsia="仿宋" w:cs="仿宋"/>
                <w:position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tcBorders>
            <w:vAlign w:val="top"/>
          </w:tcPr>
          <w:p>
            <w:pPr>
              <w:rPr>
                <w:rFonts w:ascii="Arial"/>
                <w:sz w:val="21"/>
              </w:rPr>
            </w:pPr>
          </w:p>
        </w:tc>
        <w:tc>
          <w:tcPr>
            <w:tcW w:w="3544" w:type="dxa"/>
            <w:gridSpan w:val="5"/>
            <w:vAlign w:val="top"/>
          </w:tcPr>
          <w:p>
            <w:pPr>
              <w:spacing w:before="37" w:line="215" w:lineRule="auto"/>
              <w:ind w:left="1577"/>
              <w:rPr>
                <w:rFonts w:ascii="仿宋" w:hAnsi="仿宋" w:eastAsia="仿宋" w:cs="仿宋"/>
                <w:sz w:val="20"/>
                <w:szCs w:val="20"/>
              </w:rPr>
            </w:pPr>
            <w:r>
              <w:rPr>
                <w:rFonts w:ascii="仿宋" w:hAnsi="仿宋" w:eastAsia="仿宋" w:cs="仿宋"/>
                <w:spacing w:val="-1"/>
                <w:sz w:val="20"/>
                <w:szCs w:val="20"/>
              </w:rPr>
              <w:t>合计</w:t>
            </w:r>
          </w:p>
        </w:tc>
        <w:tc>
          <w:tcPr>
            <w:tcW w:w="1081" w:type="dxa"/>
            <w:gridSpan w:val="2"/>
            <w:vAlign w:val="top"/>
          </w:tcPr>
          <w:p>
            <w:pPr>
              <w:spacing w:before="72" w:line="182" w:lineRule="auto"/>
              <w:ind w:left="201"/>
              <w:rPr>
                <w:rFonts w:ascii="仿宋" w:hAnsi="仿宋" w:eastAsia="仿宋" w:cs="仿宋"/>
                <w:sz w:val="20"/>
                <w:szCs w:val="20"/>
              </w:rPr>
            </w:pPr>
            <w:r>
              <w:rPr>
                <w:rFonts w:ascii="仿宋" w:hAnsi="仿宋" w:eastAsia="仿宋" w:cs="仿宋"/>
                <w:spacing w:val="1"/>
                <w:sz w:val="20"/>
                <w:szCs w:val="20"/>
              </w:rPr>
              <w:t>15.0847</w:t>
            </w:r>
          </w:p>
        </w:tc>
        <w:tc>
          <w:tcPr>
            <w:tcW w:w="1194" w:type="dxa"/>
            <w:gridSpan w:val="2"/>
            <w:vAlign w:val="top"/>
          </w:tcPr>
          <w:p>
            <w:pPr>
              <w:spacing w:before="73" w:line="181" w:lineRule="auto"/>
              <w:ind w:left="309"/>
              <w:rPr>
                <w:rFonts w:ascii="仿宋" w:hAnsi="仿宋" w:eastAsia="仿宋" w:cs="仿宋"/>
                <w:sz w:val="20"/>
                <w:szCs w:val="20"/>
              </w:rPr>
            </w:pPr>
            <w:r>
              <w:rPr>
                <w:rFonts w:ascii="仿宋" w:hAnsi="仿宋" w:eastAsia="仿宋" w:cs="仿宋"/>
                <w:spacing w:val="3"/>
                <w:sz w:val="20"/>
                <w:szCs w:val="20"/>
              </w:rPr>
              <w:t>5.7646</w:t>
            </w:r>
          </w:p>
        </w:tc>
        <w:tc>
          <w:tcPr>
            <w:tcW w:w="1310" w:type="dxa"/>
            <w:gridSpan w:val="3"/>
            <w:vAlign w:val="top"/>
          </w:tcPr>
          <w:p>
            <w:pPr>
              <w:spacing w:before="72" w:line="182" w:lineRule="auto"/>
              <w:ind w:left="359"/>
              <w:rPr>
                <w:rFonts w:ascii="仿宋" w:hAnsi="仿宋" w:eastAsia="仿宋" w:cs="仿宋"/>
                <w:sz w:val="20"/>
                <w:szCs w:val="20"/>
              </w:rPr>
            </w:pPr>
            <w:r>
              <w:rPr>
                <w:rFonts w:ascii="仿宋" w:hAnsi="仿宋" w:eastAsia="仿宋" w:cs="仿宋"/>
                <w:spacing w:val="3"/>
                <w:sz w:val="20"/>
                <w:szCs w:val="20"/>
              </w:rPr>
              <w:t>9.3201</w:t>
            </w:r>
          </w:p>
        </w:tc>
        <w:tc>
          <w:tcPr>
            <w:tcW w:w="1821" w:type="dxa"/>
            <w:gridSpan w:val="2"/>
            <w:vAlign w:val="top"/>
          </w:tcPr>
          <w:p>
            <w:pPr>
              <w:tabs>
                <w:tab w:val="left" w:pos="961"/>
              </w:tabs>
              <w:spacing w:line="187" w:lineRule="exact"/>
              <w:ind w:left="864"/>
              <w:rPr>
                <w:rFonts w:ascii="Arial"/>
                <w:sz w:val="21"/>
              </w:rPr>
            </w:pPr>
            <w:r>
              <w:rPr>
                <w:rFonts w:ascii="Arial" w:hAnsi="Arial" w:eastAsia="Arial" w:cs="Arial"/>
                <w:position w:val="-2"/>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0" w:hRule="atLeast"/>
        </w:trPr>
        <w:tc>
          <w:tcPr>
            <w:tcW w:w="169" w:type="dxa"/>
            <w:tcBorders>
              <w:top w:val="nil"/>
              <w:left w:val="nil"/>
              <w:bottom w:val="nil"/>
            </w:tcBorders>
            <w:vAlign w:val="top"/>
          </w:tcPr>
          <w:p>
            <w:pPr>
              <w:rPr>
                <w:rFonts w:ascii="Arial"/>
                <w:sz w:val="21"/>
              </w:rPr>
            </w:pPr>
          </w:p>
        </w:tc>
        <w:tc>
          <w:tcPr>
            <w:tcW w:w="720" w:type="dxa"/>
            <w:gridSpan w:val="2"/>
            <w:vMerge w:val="restart"/>
            <w:tcBorders>
              <w:bottom w:val="nil"/>
            </w:tcBorders>
            <w:vAlign w:val="top"/>
          </w:tcPr>
          <w:p>
            <w:pPr>
              <w:spacing w:before="71" w:line="271" w:lineRule="exact"/>
              <w:ind w:left="167"/>
              <w:rPr>
                <w:rFonts w:ascii="仿宋" w:hAnsi="仿宋" w:eastAsia="仿宋" w:cs="仿宋"/>
                <w:sz w:val="20"/>
                <w:szCs w:val="20"/>
              </w:rPr>
            </w:pPr>
            <w:r>
              <w:rPr>
                <w:rFonts w:ascii="仿宋" w:hAnsi="仿宋" w:eastAsia="仿宋" w:cs="仿宋"/>
                <w:spacing w:val="-3"/>
                <w:position w:val="4"/>
                <w:sz w:val="20"/>
                <w:szCs w:val="20"/>
              </w:rPr>
              <w:t>复垦</w:t>
            </w:r>
          </w:p>
          <w:p>
            <w:pPr>
              <w:spacing w:line="231" w:lineRule="auto"/>
              <w:ind w:left="159"/>
              <w:rPr>
                <w:rFonts w:ascii="仿宋" w:hAnsi="仿宋" w:eastAsia="仿宋" w:cs="仿宋"/>
                <w:sz w:val="20"/>
                <w:szCs w:val="20"/>
              </w:rPr>
            </w:pPr>
            <w:r>
              <w:rPr>
                <w:rFonts w:ascii="仿宋" w:hAnsi="仿宋" w:eastAsia="仿宋" w:cs="仿宋"/>
                <w:spacing w:val="1"/>
                <w:sz w:val="20"/>
                <w:szCs w:val="20"/>
              </w:rPr>
              <w:t>责任</w:t>
            </w:r>
          </w:p>
          <w:p>
            <w:pPr>
              <w:spacing w:before="22" w:line="232" w:lineRule="auto"/>
              <w:ind w:left="169"/>
              <w:rPr>
                <w:rFonts w:ascii="仿宋" w:hAnsi="仿宋" w:eastAsia="仿宋" w:cs="仿宋"/>
                <w:sz w:val="20"/>
                <w:szCs w:val="20"/>
              </w:rPr>
            </w:pPr>
            <w:r>
              <w:rPr>
                <w:rFonts w:ascii="仿宋" w:hAnsi="仿宋" w:eastAsia="仿宋" w:cs="仿宋"/>
                <w:spacing w:val="-4"/>
                <w:sz w:val="20"/>
                <w:szCs w:val="20"/>
              </w:rPr>
              <w:t>范围</w:t>
            </w:r>
          </w:p>
          <w:p>
            <w:pPr>
              <w:spacing w:before="20" w:line="231" w:lineRule="auto"/>
              <w:ind w:left="183"/>
              <w:rPr>
                <w:rFonts w:ascii="仿宋" w:hAnsi="仿宋" w:eastAsia="仿宋" w:cs="仿宋"/>
                <w:sz w:val="20"/>
                <w:szCs w:val="20"/>
              </w:rPr>
            </w:pPr>
            <w:r>
              <w:rPr>
                <w:rFonts w:ascii="仿宋" w:hAnsi="仿宋" w:eastAsia="仿宋" w:cs="仿宋"/>
                <w:spacing w:val="-11"/>
                <w:sz w:val="20"/>
                <w:szCs w:val="20"/>
              </w:rPr>
              <w:t>内土</w:t>
            </w:r>
          </w:p>
          <w:p>
            <w:pPr>
              <w:spacing w:before="23" w:line="232" w:lineRule="auto"/>
              <w:ind w:left="158"/>
              <w:rPr>
                <w:rFonts w:ascii="仿宋" w:hAnsi="仿宋" w:eastAsia="仿宋" w:cs="仿宋"/>
                <w:sz w:val="20"/>
                <w:szCs w:val="20"/>
              </w:rPr>
            </w:pPr>
            <w:r>
              <w:rPr>
                <w:rFonts w:ascii="仿宋" w:hAnsi="仿宋" w:eastAsia="仿宋" w:cs="仿宋"/>
                <w:spacing w:val="1"/>
                <w:sz w:val="20"/>
                <w:szCs w:val="20"/>
              </w:rPr>
              <w:t>地损</w:t>
            </w:r>
          </w:p>
          <w:p>
            <w:pPr>
              <w:spacing w:before="19" w:line="232" w:lineRule="auto"/>
              <w:ind w:left="157"/>
              <w:rPr>
                <w:rFonts w:ascii="仿宋" w:hAnsi="仿宋" w:eastAsia="仿宋" w:cs="仿宋"/>
                <w:sz w:val="20"/>
                <w:szCs w:val="20"/>
              </w:rPr>
            </w:pPr>
            <w:r>
              <w:rPr>
                <w:rFonts w:ascii="仿宋" w:hAnsi="仿宋" w:eastAsia="仿宋" w:cs="仿宋"/>
                <w:spacing w:val="2"/>
                <w:sz w:val="20"/>
                <w:szCs w:val="20"/>
              </w:rPr>
              <w:t>毁及</w:t>
            </w:r>
          </w:p>
          <w:p>
            <w:pPr>
              <w:spacing w:before="23" w:line="232" w:lineRule="auto"/>
              <w:ind w:left="193"/>
              <w:rPr>
                <w:rFonts w:ascii="仿宋" w:hAnsi="仿宋" w:eastAsia="仿宋" w:cs="仿宋"/>
                <w:sz w:val="20"/>
                <w:szCs w:val="20"/>
              </w:rPr>
            </w:pPr>
            <w:r>
              <w:rPr>
                <w:rFonts w:ascii="仿宋" w:hAnsi="仿宋" w:eastAsia="仿宋" w:cs="仿宋"/>
                <w:spacing w:val="-16"/>
                <w:sz w:val="20"/>
                <w:szCs w:val="20"/>
              </w:rPr>
              <w:t>占用</w:t>
            </w:r>
          </w:p>
          <w:p>
            <w:pPr>
              <w:spacing w:before="19" w:line="232" w:lineRule="auto"/>
              <w:ind w:left="162"/>
              <w:rPr>
                <w:rFonts w:ascii="仿宋" w:hAnsi="仿宋" w:eastAsia="仿宋" w:cs="仿宋"/>
                <w:sz w:val="20"/>
                <w:szCs w:val="20"/>
              </w:rPr>
            </w:pPr>
            <w:r>
              <w:rPr>
                <w:rFonts w:ascii="仿宋" w:hAnsi="仿宋" w:eastAsia="仿宋" w:cs="仿宋"/>
                <w:spacing w:val="-1"/>
                <w:sz w:val="20"/>
                <w:szCs w:val="20"/>
              </w:rPr>
              <w:t>面积</w:t>
            </w:r>
          </w:p>
        </w:tc>
        <w:tc>
          <w:tcPr>
            <w:tcW w:w="3544" w:type="dxa"/>
            <w:gridSpan w:val="5"/>
            <w:vMerge w:val="restart"/>
            <w:tcBorders>
              <w:bottom w:val="nil"/>
            </w:tcBorders>
            <w:vAlign w:val="top"/>
          </w:tcPr>
          <w:p>
            <w:pPr>
              <w:spacing w:before="174" w:line="233" w:lineRule="auto"/>
              <w:ind w:left="1574"/>
              <w:rPr>
                <w:rFonts w:ascii="仿宋" w:hAnsi="仿宋" w:eastAsia="仿宋" w:cs="仿宋"/>
                <w:sz w:val="20"/>
                <w:szCs w:val="20"/>
              </w:rPr>
            </w:pPr>
            <w:r>
              <w:rPr>
                <w:rFonts w:ascii="仿宋" w:hAnsi="仿宋" w:eastAsia="仿宋" w:cs="仿宋"/>
                <w:sz w:val="20"/>
                <w:szCs w:val="20"/>
              </w:rPr>
              <w:t>类型</w:t>
            </w:r>
          </w:p>
        </w:tc>
        <w:tc>
          <w:tcPr>
            <w:tcW w:w="5406" w:type="dxa"/>
            <w:gridSpan w:val="9"/>
            <w:vAlign w:val="top"/>
          </w:tcPr>
          <w:p>
            <w:pPr>
              <w:spacing w:before="35" w:line="207" w:lineRule="auto"/>
              <w:ind w:left="2087"/>
              <w:rPr>
                <w:rFonts w:ascii="仿宋" w:hAnsi="仿宋" w:eastAsia="仿宋" w:cs="仿宋"/>
                <w:sz w:val="20"/>
                <w:szCs w:val="20"/>
              </w:rPr>
            </w:pPr>
            <w:r>
              <w:rPr>
                <w:rFonts w:ascii="仿宋" w:hAnsi="仿宋" w:eastAsia="仿宋" w:cs="仿宋"/>
                <w:spacing w:val="5"/>
                <w:sz w:val="20"/>
                <w:szCs w:val="20"/>
              </w:rPr>
              <w:t>面积（公顷）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3544" w:type="dxa"/>
            <w:gridSpan w:val="5"/>
            <w:vMerge w:val="continue"/>
            <w:tcBorders>
              <w:top w:val="nil"/>
            </w:tcBorders>
            <w:vAlign w:val="top"/>
          </w:tcPr>
          <w:p>
            <w:pPr>
              <w:rPr>
                <w:rFonts w:ascii="Arial"/>
                <w:sz w:val="21"/>
              </w:rPr>
            </w:pPr>
          </w:p>
        </w:tc>
        <w:tc>
          <w:tcPr>
            <w:tcW w:w="1270" w:type="dxa"/>
            <w:gridSpan w:val="3"/>
            <w:vAlign w:val="top"/>
          </w:tcPr>
          <w:p>
            <w:pPr>
              <w:spacing w:before="41" w:line="214" w:lineRule="auto"/>
              <w:ind w:left="432"/>
              <w:rPr>
                <w:rFonts w:ascii="仿宋" w:hAnsi="仿宋" w:eastAsia="仿宋" w:cs="仿宋"/>
                <w:sz w:val="20"/>
                <w:szCs w:val="20"/>
              </w:rPr>
            </w:pPr>
            <w:r>
              <w:rPr>
                <w:rFonts w:ascii="仿宋" w:hAnsi="仿宋" w:eastAsia="仿宋" w:cs="仿宋"/>
                <w:spacing w:val="2"/>
                <w:sz w:val="20"/>
                <w:szCs w:val="20"/>
              </w:rPr>
              <w:t>小计</w:t>
            </w:r>
          </w:p>
        </w:tc>
        <w:tc>
          <w:tcPr>
            <w:tcW w:w="1671" w:type="dxa"/>
            <w:gridSpan w:val="3"/>
            <w:vAlign w:val="top"/>
          </w:tcPr>
          <w:p>
            <w:pPr>
              <w:spacing w:before="41" w:line="214" w:lineRule="auto"/>
              <w:ind w:left="552"/>
              <w:rPr>
                <w:rFonts w:ascii="仿宋" w:hAnsi="仿宋" w:eastAsia="仿宋" w:cs="仿宋"/>
                <w:sz w:val="20"/>
                <w:szCs w:val="20"/>
              </w:rPr>
            </w:pPr>
            <w:r>
              <w:rPr>
                <w:rFonts w:ascii="仿宋" w:hAnsi="仿宋" w:eastAsia="仿宋" w:cs="仿宋"/>
                <w:spacing w:val="-4"/>
                <w:sz w:val="20"/>
                <w:szCs w:val="20"/>
              </w:rPr>
              <w:t>已损毁</w:t>
            </w:r>
          </w:p>
        </w:tc>
        <w:tc>
          <w:tcPr>
            <w:tcW w:w="2465" w:type="dxa"/>
            <w:gridSpan w:val="3"/>
            <w:vAlign w:val="top"/>
          </w:tcPr>
          <w:p>
            <w:pPr>
              <w:spacing w:before="41" w:line="214" w:lineRule="auto"/>
              <w:ind w:left="925"/>
              <w:rPr>
                <w:rFonts w:ascii="仿宋" w:hAnsi="仿宋" w:eastAsia="仿宋" w:cs="仿宋"/>
                <w:sz w:val="20"/>
                <w:szCs w:val="20"/>
              </w:rPr>
            </w:pPr>
            <w:r>
              <w:rPr>
                <w:rFonts w:ascii="仿宋" w:hAnsi="仿宋" w:eastAsia="仿宋" w:cs="仿宋"/>
                <w:spacing w:val="5"/>
                <w:sz w:val="20"/>
                <w:szCs w:val="20"/>
              </w:rPr>
              <w:t>拟损毁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2073" w:type="dxa"/>
            <w:gridSpan w:val="3"/>
            <w:vMerge w:val="restart"/>
            <w:tcBorders>
              <w:bottom w:val="nil"/>
            </w:tcBorders>
            <w:vAlign w:val="top"/>
          </w:tcPr>
          <w:p>
            <w:pPr>
              <w:spacing w:line="267" w:lineRule="auto"/>
              <w:rPr>
                <w:rFonts w:ascii="Arial"/>
                <w:sz w:val="21"/>
              </w:rPr>
            </w:pPr>
          </w:p>
          <w:p>
            <w:pPr>
              <w:spacing w:line="267" w:lineRule="auto"/>
              <w:rPr>
                <w:rFonts w:ascii="Arial"/>
                <w:sz w:val="21"/>
              </w:rPr>
            </w:pPr>
          </w:p>
          <w:p>
            <w:pPr>
              <w:spacing w:before="65" w:line="232" w:lineRule="auto"/>
              <w:ind w:left="834"/>
              <w:rPr>
                <w:rFonts w:ascii="仿宋" w:hAnsi="仿宋" w:eastAsia="仿宋" w:cs="仿宋"/>
                <w:sz w:val="20"/>
                <w:szCs w:val="20"/>
              </w:rPr>
            </w:pPr>
            <w:r>
              <w:rPr>
                <w:rFonts w:ascii="仿宋" w:hAnsi="仿宋" w:eastAsia="仿宋" w:cs="仿宋"/>
                <w:spacing w:val="2"/>
                <w:sz w:val="20"/>
                <w:szCs w:val="20"/>
              </w:rPr>
              <w:t>损毁</w:t>
            </w:r>
          </w:p>
        </w:tc>
        <w:tc>
          <w:tcPr>
            <w:tcW w:w="1471" w:type="dxa"/>
            <w:gridSpan w:val="2"/>
            <w:vAlign w:val="top"/>
          </w:tcPr>
          <w:p>
            <w:pPr>
              <w:spacing w:before="36" w:line="216" w:lineRule="auto"/>
              <w:ind w:left="534"/>
              <w:rPr>
                <w:rFonts w:ascii="仿宋" w:hAnsi="仿宋" w:eastAsia="仿宋" w:cs="仿宋"/>
                <w:sz w:val="20"/>
                <w:szCs w:val="20"/>
              </w:rPr>
            </w:pPr>
            <w:r>
              <w:rPr>
                <w:rFonts w:ascii="仿宋" w:hAnsi="仿宋" w:eastAsia="仿宋" w:cs="仿宋"/>
                <w:spacing w:val="2"/>
                <w:sz w:val="20"/>
                <w:szCs w:val="20"/>
              </w:rPr>
              <w:t>挖损</w:t>
            </w:r>
          </w:p>
        </w:tc>
        <w:tc>
          <w:tcPr>
            <w:tcW w:w="1270" w:type="dxa"/>
            <w:gridSpan w:val="3"/>
            <w:vAlign w:val="top"/>
          </w:tcPr>
          <w:p>
            <w:pPr>
              <w:spacing w:before="71" w:line="183" w:lineRule="auto"/>
              <w:ind w:left="285"/>
              <w:rPr>
                <w:rFonts w:ascii="仿宋" w:hAnsi="仿宋" w:eastAsia="仿宋" w:cs="仿宋"/>
                <w:sz w:val="20"/>
                <w:szCs w:val="20"/>
              </w:rPr>
            </w:pPr>
            <w:r>
              <w:rPr>
                <w:rFonts w:ascii="仿宋" w:hAnsi="仿宋" w:eastAsia="仿宋" w:cs="仿宋"/>
                <w:spacing w:val="1"/>
                <w:sz w:val="20"/>
                <w:szCs w:val="20"/>
              </w:rPr>
              <w:t>11.3879</w:t>
            </w:r>
          </w:p>
        </w:tc>
        <w:tc>
          <w:tcPr>
            <w:tcW w:w="1671" w:type="dxa"/>
            <w:gridSpan w:val="3"/>
            <w:vAlign w:val="top"/>
          </w:tcPr>
          <w:p>
            <w:pPr>
              <w:spacing w:before="71" w:line="183" w:lineRule="auto"/>
              <w:ind w:left="521"/>
              <w:rPr>
                <w:rFonts w:ascii="仿宋" w:hAnsi="仿宋" w:eastAsia="仿宋" w:cs="仿宋"/>
                <w:sz w:val="20"/>
                <w:szCs w:val="20"/>
              </w:rPr>
            </w:pPr>
            <w:r>
              <w:rPr>
                <w:rFonts w:ascii="仿宋" w:hAnsi="仿宋" w:eastAsia="仿宋" w:cs="仿宋"/>
                <w:spacing w:val="3"/>
                <w:sz w:val="20"/>
                <w:szCs w:val="20"/>
              </w:rPr>
              <w:t>2.1385</w:t>
            </w:r>
          </w:p>
        </w:tc>
        <w:tc>
          <w:tcPr>
            <w:tcW w:w="2465" w:type="dxa"/>
            <w:gridSpan w:val="3"/>
            <w:vAlign w:val="top"/>
          </w:tcPr>
          <w:p>
            <w:pPr>
              <w:spacing w:before="72" w:line="182" w:lineRule="auto"/>
              <w:ind w:left="920"/>
              <w:rPr>
                <w:rFonts w:ascii="仿宋" w:hAnsi="仿宋" w:eastAsia="仿宋" w:cs="仿宋"/>
                <w:sz w:val="20"/>
                <w:szCs w:val="20"/>
              </w:rPr>
            </w:pPr>
            <w:r>
              <w:rPr>
                <w:rFonts w:ascii="仿宋" w:hAnsi="仿宋" w:eastAsia="仿宋" w:cs="仿宋"/>
                <w:spacing w:val="3"/>
                <w:sz w:val="20"/>
                <w:szCs w:val="20"/>
              </w:rPr>
              <w:t>9.2494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2"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2073" w:type="dxa"/>
            <w:gridSpan w:val="3"/>
            <w:vMerge w:val="continue"/>
            <w:tcBorders>
              <w:top w:val="nil"/>
              <w:bottom w:val="nil"/>
            </w:tcBorders>
            <w:vAlign w:val="top"/>
          </w:tcPr>
          <w:p>
            <w:pPr>
              <w:rPr>
                <w:rFonts w:ascii="Arial"/>
                <w:sz w:val="21"/>
              </w:rPr>
            </w:pPr>
          </w:p>
        </w:tc>
        <w:tc>
          <w:tcPr>
            <w:tcW w:w="1471" w:type="dxa"/>
            <w:gridSpan w:val="2"/>
            <w:vAlign w:val="top"/>
          </w:tcPr>
          <w:p>
            <w:pPr>
              <w:spacing w:before="34" w:line="210" w:lineRule="auto"/>
              <w:ind w:left="535"/>
              <w:rPr>
                <w:rFonts w:ascii="仿宋" w:hAnsi="仿宋" w:eastAsia="仿宋" w:cs="仿宋"/>
                <w:sz w:val="20"/>
                <w:szCs w:val="20"/>
              </w:rPr>
            </w:pPr>
            <w:r>
              <w:rPr>
                <w:rFonts w:ascii="仿宋" w:hAnsi="仿宋" w:eastAsia="仿宋" w:cs="仿宋"/>
                <w:spacing w:val="2"/>
                <w:sz w:val="20"/>
                <w:szCs w:val="20"/>
              </w:rPr>
              <w:t>塌陷</w:t>
            </w:r>
          </w:p>
        </w:tc>
        <w:tc>
          <w:tcPr>
            <w:tcW w:w="1270" w:type="dxa"/>
            <w:gridSpan w:val="3"/>
            <w:vAlign w:val="top"/>
          </w:tcPr>
          <w:p>
            <w:pPr>
              <w:tabs>
                <w:tab w:val="left" w:pos="680"/>
              </w:tabs>
              <w:spacing w:line="185" w:lineRule="exact"/>
              <w:ind w:left="582"/>
              <w:rPr>
                <w:rFonts w:ascii="Arial"/>
                <w:sz w:val="21"/>
              </w:rPr>
            </w:pPr>
            <w:r>
              <w:rPr>
                <w:rFonts w:ascii="Arial" w:hAnsi="Arial" w:eastAsia="Arial" w:cs="Arial"/>
                <w:position w:val="-2"/>
                <w:sz w:val="21"/>
                <w:szCs w:val="21"/>
                <w:u w:val="single" w:color="auto"/>
              </w:rPr>
              <w:tab/>
            </w:r>
          </w:p>
        </w:tc>
        <w:tc>
          <w:tcPr>
            <w:tcW w:w="1671" w:type="dxa"/>
            <w:gridSpan w:val="3"/>
            <w:vAlign w:val="top"/>
          </w:tcPr>
          <w:p>
            <w:pPr>
              <w:tabs>
                <w:tab w:val="left" w:pos="880"/>
              </w:tabs>
              <w:spacing w:line="185" w:lineRule="exact"/>
              <w:ind w:left="781"/>
              <w:rPr>
                <w:rFonts w:ascii="Arial"/>
                <w:sz w:val="21"/>
              </w:rPr>
            </w:pPr>
            <w:r>
              <w:rPr>
                <w:rFonts w:ascii="Arial" w:hAnsi="Arial" w:eastAsia="Arial" w:cs="Arial"/>
                <w:position w:val="-2"/>
                <w:sz w:val="21"/>
                <w:szCs w:val="21"/>
                <w:u w:val="single" w:color="auto"/>
              </w:rPr>
              <w:tab/>
            </w:r>
          </w:p>
        </w:tc>
        <w:tc>
          <w:tcPr>
            <w:tcW w:w="2465" w:type="dxa"/>
            <w:gridSpan w:val="3"/>
            <w:vAlign w:val="top"/>
          </w:tcPr>
          <w:p>
            <w:pPr>
              <w:tabs>
                <w:tab w:val="left" w:pos="1278"/>
              </w:tabs>
              <w:spacing w:line="185" w:lineRule="exact"/>
              <w:ind w:left="1179"/>
              <w:rPr>
                <w:rFonts w:ascii="Arial"/>
                <w:sz w:val="21"/>
              </w:rPr>
            </w:pPr>
            <w:r>
              <w:rPr>
                <w:rFonts w:ascii="Arial" w:hAnsi="Arial" w:eastAsia="Arial" w:cs="Arial"/>
                <w:position w:val="-2"/>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2073" w:type="dxa"/>
            <w:gridSpan w:val="3"/>
            <w:vMerge w:val="continue"/>
            <w:tcBorders>
              <w:top w:val="nil"/>
              <w:bottom w:val="nil"/>
            </w:tcBorders>
            <w:vAlign w:val="top"/>
          </w:tcPr>
          <w:p>
            <w:pPr>
              <w:rPr>
                <w:rFonts w:ascii="Arial"/>
                <w:sz w:val="21"/>
              </w:rPr>
            </w:pPr>
          </w:p>
        </w:tc>
        <w:tc>
          <w:tcPr>
            <w:tcW w:w="1471" w:type="dxa"/>
            <w:gridSpan w:val="2"/>
            <w:vAlign w:val="top"/>
          </w:tcPr>
          <w:p>
            <w:pPr>
              <w:spacing w:before="40" w:line="212" w:lineRule="auto"/>
              <w:ind w:left="535"/>
              <w:rPr>
                <w:rFonts w:ascii="仿宋" w:hAnsi="仿宋" w:eastAsia="仿宋" w:cs="仿宋"/>
                <w:sz w:val="20"/>
                <w:szCs w:val="20"/>
              </w:rPr>
            </w:pPr>
            <w:r>
              <w:rPr>
                <w:rFonts w:ascii="仿宋" w:hAnsi="仿宋" w:eastAsia="仿宋" w:cs="仿宋"/>
                <w:spacing w:val="2"/>
                <w:sz w:val="20"/>
                <w:szCs w:val="20"/>
              </w:rPr>
              <w:t>压占</w:t>
            </w:r>
          </w:p>
        </w:tc>
        <w:tc>
          <w:tcPr>
            <w:tcW w:w="1270" w:type="dxa"/>
            <w:gridSpan w:val="3"/>
            <w:vAlign w:val="top"/>
          </w:tcPr>
          <w:p>
            <w:pPr>
              <w:spacing w:before="77" w:line="178" w:lineRule="auto"/>
              <w:ind w:left="326"/>
              <w:rPr>
                <w:rFonts w:ascii="仿宋" w:hAnsi="仿宋" w:eastAsia="仿宋" w:cs="仿宋"/>
                <w:sz w:val="20"/>
                <w:szCs w:val="20"/>
              </w:rPr>
            </w:pPr>
            <w:r>
              <w:rPr>
                <w:rFonts w:ascii="仿宋" w:hAnsi="仿宋" w:eastAsia="仿宋" w:cs="仿宋"/>
                <w:spacing w:val="3"/>
                <w:sz w:val="20"/>
                <w:szCs w:val="20"/>
              </w:rPr>
              <w:t>3.6968</w:t>
            </w:r>
          </w:p>
        </w:tc>
        <w:tc>
          <w:tcPr>
            <w:tcW w:w="1671" w:type="dxa"/>
            <w:gridSpan w:val="3"/>
            <w:vAlign w:val="top"/>
          </w:tcPr>
          <w:p>
            <w:pPr>
              <w:spacing w:before="76" w:line="179" w:lineRule="auto"/>
              <w:ind w:left="523"/>
              <w:rPr>
                <w:rFonts w:ascii="仿宋" w:hAnsi="仿宋" w:eastAsia="仿宋" w:cs="仿宋"/>
                <w:sz w:val="20"/>
                <w:szCs w:val="20"/>
              </w:rPr>
            </w:pPr>
            <w:r>
              <w:rPr>
                <w:rFonts w:ascii="仿宋" w:hAnsi="仿宋" w:eastAsia="仿宋" w:cs="仿宋"/>
                <w:spacing w:val="3"/>
                <w:sz w:val="20"/>
                <w:szCs w:val="20"/>
              </w:rPr>
              <w:t>3.6261</w:t>
            </w:r>
          </w:p>
        </w:tc>
        <w:tc>
          <w:tcPr>
            <w:tcW w:w="2465" w:type="dxa"/>
            <w:gridSpan w:val="3"/>
            <w:vAlign w:val="top"/>
          </w:tcPr>
          <w:p>
            <w:pPr>
              <w:spacing w:before="77" w:line="178" w:lineRule="auto"/>
              <w:ind w:left="920"/>
              <w:rPr>
                <w:rFonts w:ascii="仿宋" w:hAnsi="仿宋" w:eastAsia="仿宋" w:cs="仿宋"/>
                <w:sz w:val="20"/>
                <w:szCs w:val="20"/>
              </w:rPr>
            </w:pPr>
            <w:r>
              <w:rPr>
                <w:rFonts w:ascii="仿宋" w:hAnsi="仿宋" w:eastAsia="仿宋" w:cs="仿宋"/>
                <w:spacing w:val="3"/>
                <w:sz w:val="20"/>
                <w:szCs w:val="20"/>
              </w:rPr>
              <w:t>0.0707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2073" w:type="dxa"/>
            <w:gridSpan w:val="3"/>
            <w:vMerge w:val="continue"/>
            <w:tcBorders>
              <w:top w:val="nil"/>
              <w:bottom w:val="nil"/>
            </w:tcBorders>
            <w:vAlign w:val="top"/>
          </w:tcPr>
          <w:p>
            <w:pPr>
              <w:rPr>
                <w:rFonts w:ascii="Arial"/>
                <w:sz w:val="21"/>
              </w:rPr>
            </w:pPr>
          </w:p>
        </w:tc>
        <w:tc>
          <w:tcPr>
            <w:tcW w:w="1471" w:type="dxa"/>
            <w:gridSpan w:val="2"/>
            <w:vAlign w:val="top"/>
          </w:tcPr>
          <w:p>
            <w:pPr>
              <w:spacing w:before="163" w:line="97" w:lineRule="exact"/>
              <w:ind w:left="705"/>
              <w:rPr>
                <w:rFonts w:ascii="Times New Roman" w:hAnsi="Times New Roman" w:eastAsia="Times New Roman" w:cs="Times New Roman"/>
                <w:sz w:val="20"/>
                <w:szCs w:val="20"/>
              </w:rPr>
            </w:pPr>
            <w:r>
              <w:rPr>
                <w:rFonts w:ascii="Times New Roman" w:hAnsi="Times New Roman" w:eastAsia="Times New Roman" w:cs="Times New Roman"/>
                <w:position w:val="-2"/>
                <w:sz w:val="20"/>
                <w:szCs w:val="20"/>
              </w:rPr>
              <w:t>-</w:t>
            </w:r>
          </w:p>
        </w:tc>
        <w:tc>
          <w:tcPr>
            <w:tcW w:w="1270" w:type="dxa"/>
            <w:gridSpan w:val="3"/>
            <w:vAlign w:val="top"/>
          </w:tcPr>
          <w:p>
            <w:pPr>
              <w:spacing w:before="140" w:line="130" w:lineRule="exact"/>
              <w:ind w:left="582"/>
              <w:rPr>
                <w:rFonts w:ascii="仿宋" w:hAnsi="仿宋" w:eastAsia="仿宋" w:cs="仿宋"/>
                <w:sz w:val="20"/>
                <w:szCs w:val="20"/>
              </w:rPr>
            </w:pPr>
            <w:r>
              <w:rPr>
                <w:rFonts w:ascii="仿宋" w:hAnsi="仿宋" w:eastAsia="仿宋" w:cs="仿宋"/>
                <w:position w:val="-3"/>
                <w:sz w:val="20"/>
                <w:szCs w:val="20"/>
              </w:rPr>
              <w:t>-</w:t>
            </w:r>
          </w:p>
        </w:tc>
        <w:tc>
          <w:tcPr>
            <w:tcW w:w="1671" w:type="dxa"/>
            <w:gridSpan w:val="3"/>
            <w:vAlign w:val="top"/>
          </w:tcPr>
          <w:p>
            <w:pPr>
              <w:spacing w:before="140" w:line="130" w:lineRule="exact"/>
              <w:ind w:left="781"/>
              <w:rPr>
                <w:rFonts w:ascii="仿宋" w:hAnsi="仿宋" w:eastAsia="仿宋" w:cs="仿宋"/>
                <w:sz w:val="20"/>
                <w:szCs w:val="20"/>
              </w:rPr>
            </w:pPr>
            <w:r>
              <w:rPr>
                <w:rFonts w:ascii="仿宋" w:hAnsi="仿宋" w:eastAsia="仿宋" w:cs="仿宋"/>
                <w:position w:val="-3"/>
                <w:sz w:val="20"/>
                <w:szCs w:val="20"/>
              </w:rPr>
              <w:t>-</w:t>
            </w:r>
          </w:p>
        </w:tc>
        <w:tc>
          <w:tcPr>
            <w:tcW w:w="2465" w:type="dxa"/>
            <w:gridSpan w:val="3"/>
            <w:vAlign w:val="top"/>
          </w:tcPr>
          <w:p>
            <w:pPr>
              <w:spacing w:before="140" w:line="130" w:lineRule="exact"/>
              <w:ind w:left="1179"/>
              <w:rPr>
                <w:rFonts w:ascii="仿宋" w:hAnsi="仿宋" w:eastAsia="仿宋" w:cs="仿宋"/>
                <w:sz w:val="20"/>
                <w:szCs w:val="20"/>
              </w:rPr>
            </w:pPr>
            <w:r>
              <w:rPr>
                <w:rFonts w:ascii="仿宋" w:hAnsi="仿宋" w:eastAsia="仿宋" w:cs="仿宋"/>
                <w:position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3"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vAlign w:val="top"/>
          </w:tcPr>
          <w:p>
            <w:pPr>
              <w:rPr>
                <w:rFonts w:ascii="Arial"/>
                <w:sz w:val="21"/>
              </w:rPr>
            </w:pPr>
          </w:p>
        </w:tc>
        <w:tc>
          <w:tcPr>
            <w:tcW w:w="2073" w:type="dxa"/>
            <w:gridSpan w:val="3"/>
            <w:vMerge w:val="continue"/>
            <w:tcBorders>
              <w:top w:val="nil"/>
            </w:tcBorders>
            <w:vAlign w:val="top"/>
          </w:tcPr>
          <w:p>
            <w:pPr>
              <w:rPr>
                <w:rFonts w:ascii="Arial"/>
                <w:sz w:val="21"/>
              </w:rPr>
            </w:pPr>
          </w:p>
        </w:tc>
        <w:tc>
          <w:tcPr>
            <w:tcW w:w="1471" w:type="dxa"/>
            <w:gridSpan w:val="2"/>
            <w:vAlign w:val="top"/>
          </w:tcPr>
          <w:p>
            <w:pPr>
              <w:spacing w:before="37" w:line="208" w:lineRule="auto"/>
              <w:ind w:left="535"/>
              <w:rPr>
                <w:rFonts w:ascii="仿宋" w:hAnsi="仿宋" w:eastAsia="仿宋" w:cs="仿宋"/>
                <w:sz w:val="20"/>
                <w:szCs w:val="20"/>
              </w:rPr>
            </w:pPr>
            <w:r>
              <w:rPr>
                <w:rFonts w:ascii="仿宋" w:hAnsi="仿宋" w:eastAsia="仿宋" w:cs="仿宋"/>
                <w:spacing w:val="2"/>
                <w:sz w:val="20"/>
                <w:szCs w:val="20"/>
              </w:rPr>
              <w:t>小计</w:t>
            </w:r>
          </w:p>
        </w:tc>
        <w:tc>
          <w:tcPr>
            <w:tcW w:w="1270" w:type="dxa"/>
            <w:gridSpan w:val="3"/>
            <w:vAlign w:val="top"/>
          </w:tcPr>
          <w:p>
            <w:pPr>
              <w:spacing w:before="72" w:line="176" w:lineRule="auto"/>
              <w:ind w:left="285"/>
              <w:rPr>
                <w:rFonts w:ascii="仿宋" w:hAnsi="仿宋" w:eastAsia="仿宋" w:cs="仿宋"/>
                <w:sz w:val="20"/>
                <w:szCs w:val="20"/>
              </w:rPr>
            </w:pPr>
            <w:r>
              <w:rPr>
                <w:rFonts w:ascii="仿宋" w:hAnsi="仿宋" w:eastAsia="仿宋" w:cs="仿宋"/>
                <w:spacing w:val="1"/>
                <w:sz w:val="20"/>
                <w:szCs w:val="20"/>
              </w:rPr>
              <w:t>15.0847</w:t>
            </w:r>
          </w:p>
        </w:tc>
        <w:tc>
          <w:tcPr>
            <w:tcW w:w="1671" w:type="dxa"/>
            <w:gridSpan w:val="3"/>
            <w:vAlign w:val="top"/>
          </w:tcPr>
          <w:p>
            <w:pPr>
              <w:spacing w:before="73" w:line="175" w:lineRule="auto"/>
              <w:ind w:left="523"/>
              <w:rPr>
                <w:rFonts w:ascii="仿宋" w:hAnsi="仿宋" w:eastAsia="仿宋" w:cs="仿宋"/>
                <w:sz w:val="20"/>
                <w:szCs w:val="20"/>
              </w:rPr>
            </w:pPr>
            <w:r>
              <w:rPr>
                <w:rFonts w:ascii="仿宋" w:hAnsi="仿宋" w:eastAsia="仿宋" w:cs="仿宋"/>
                <w:spacing w:val="3"/>
                <w:sz w:val="20"/>
                <w:szCs w:val="20"/>
              </w:rPr>
              <w:t>5.7646</w:t>
            </w:r>
          </w:p>
        </w:tc>
        <w:tc>
          <w:tcPr>
            <w:tcW w:w="2465" w:type="dxa"/>
            <w:gridSpan w:val="3"/>
            <w:vAlign w:val="top"/>
          </w:tcPr>
          <w:p>
            <w:pPr>
              <w:spacing w:before="72" w:line="176" w:lineRule="auto"/>
              <w:ind w:left="920"/>
              <w:rPr>
                <w:rFonts w:ascii="仿宋" w:hAnsi="仿宋" w:eastAsia="仿宋" w:cs="仿宋"/>
                <w:sz w:val="20"/>
                <w:szCs w:val="20"/>
              </w:rPr>
            </w:pPr>
            <w:r>
              <w:rPr>
                <w:rFonts w:ascii="仿宋" w:hAnsi="仿宋" w:eastAsia="仿宋" w:cs="仿宋"/>
                <w:spacing w:val="3"/>
                <w:sz w:val="20"/>
                <w:szCs w:val="20"/>
              </w:rPr>
              <w:t>9.3201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5"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tcBorders>
            <w:vAlign w:val="top"/>
          </w:tcPr>
          <w:p>
            <w:pPr>
              <w:rPr>
                <w:rFonts w:ascii="Arial"/>
                <w:sz w:val="21"/>
              </w:rPr>
            </w:pPr>
          </w:p>
        </w:tc>
        <w:tc>
          <w:tcPr>
            <w:tcW w:w="3544" w:type="dxa"/>
            <w:gridSpan w:val="5"/>
            <w:vAlign w:val="top"/>
          </w:tcPr>
          <w:p>
            <w:pPr>
              <w:spacing w:before="42" w:line="215" w:lineRule="auto"/>
              <w:ind w:left="1577"/>
              <w:rPr>
                <w:rFonts w:ascii="仿宋" w:hAnsi="仿宋" w:eastAsia="仿宋" w:cs="仿宋"/>
                <w:sz w:val="20"/>
                <w:szCs w:val="20"/>
              </w:rPr>
            </w:pPr>
            <w:r>
              <w:rPr>
                <w:rFonts w:ascii="仿宋" w:hAnsi="仿宋" w:eastAsia="仿宋" w:cs="仿宋"/>
                <w:spacing w:val="-1"/>
                <w:sz w:val="20"/>
                <w:szCs w:val="20"/>
              </w:rPr>
              <w:t>合计</w:t>
            </w:r>
          </w:p>
        </w:tc>
        <w:tc>
          <w:tcPr>
            <w:tcW w:w="1270" w:type="dxa"/>
            <w:gridSpan w:val="3"/>
            <w:vAlign w:val="top"/>
          </w:tcPr>
          <w:p>
            <w:pPr>
              <w:spacing w:before="77" w:line="182" w:lineRule="auto"/>
              <w:ind w:left="285"/>
              <w:rPr>
                <w:rFonts w:ascii="仿宋" w:hAnsi="仿宋" w:eastAsia="仿宋" w:cs="仿宋"/>
                <w:sz w:val="20"/>
                <w:szCs w:val="20"/>
              </w:rPr>
            </w:pPr>
            <w:r>
              <w:rPr>
                <w:rFonts w:ascii="仿宋" w:hAnsi="仿宋" w:eastAsia="仿宋" w:cs="仿宋"/>
                <w:spacing w:val="1"/>
                <w:sz w:val="20"/>
                <w:szCs w:val="20"/>
              </w:rPr>
              <w:t>15.0847</w:t>
            </w:r>
          </w:p>
        </w:tc>
        <w:tc>
          <w:tcPr>
            <w:tcW w:w="1671" w:type="dxa"/>
            <w:gridSpan w:val="3"/>
            <w:vAlign w:val="top"/>
          </w:tcPr>
          <w:p>
            <w:pPr>
              <w:spacing w:before="78" w:line="181" w:lineRule="auto"/>
              <w:ind w:left="523"/>
              <w:rPr>
                <w:rFonts w:ascii="仿宋" w:hAnsi="仿宋" w:eastAsia="仿宋" w:cs="仿宋"/>
                <w:sz w:val="20"/>
                <w:szCs w:val="20"/>
              </w:rPr>
            </w:pPr>
            <w:r>
              <w:rPr>
                <w:rFonts w:ascii="仿宋" w:hAnsi="仿宋" w:eastAsia="仿宋" w:cs="仿宋"/>
                <w:spacing w:val="3"/>
                <w:sz w:val="20"/>
                <w:szCs w:val="20"/>
              </w:rPr>
              <w:t>5.7646</w:t>
            </w:r>
          </w:p>
        </w:tc>
        <w:tc>
          <w:tcPr>
            <w:tcW w:w="2465" w:type="dxa"/>
            <w:gridSpan w:val="3"/>
            <w:vAlign w:val="top"/>
          </w:tcPr>
          <w:p>
            <w:pPr>
              <w:spacing w:before="77" w:line="182" w:lineRule="auto"/>
              <w:ind w:left="920"/>
              <w:rPr>
                <w:rFonts w:ascii="仿宋" w:hAnsi="仿宋" w:eastAsia="仿宋" w:cs="仿宋"/>
                <w:sz w:val="20"/>
                <w:szCs w:val="20"/>
              </w:rPr>
            </w:pPr>
            <w:r>
              <w:rPr>
                <w:rFonts w:ascii="仿宋" w:hAnsi="仿宋" w:eastAsia="仿宋" w:cs="仿宋"/>
                <w:spacing w:val="3"/>
                <w:sz w:val="20"/>
                <w:szCs w:val="20"/>
              </w:rPr>
              <w:t>9.3201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1" w:hRule="atLeast"/>
        </w:trPr>
        <w:tc>
          <w:tcPr>
            <w:tcW w:w="169" w:type="dxa"/>
            <w:tcBorders>
              <w:top w:val="nil"/>
              <w:left w:val="nil"/>
              <w:bottom w:val="nil"/>
            </w:tcBorders>
            <w:vAlign w:val="top"/>
          </w:tcPr>
          <w:p>
            <w:pPr>
              <w:rPr>
                <w:rFonts w:ascii="Arial"/>
                <w:sz w:val="21"/>
              </w:rPr>
            </w:pPr>
          </w:p>
        </w:tc>
        <w:tc>
          <w:tcPr>
            <w:tcW w:w="720" w:type="dxa"/>
            <w:gridSpan w:val="2"/>
            <w:vMerge w:val="restart"/>
            <w:tcBorders>
              <w:bottom w:val="nil"/>
            </w:tcBorders>
            <w:textDirection w:val="tbRlV"/>
            <w:vAlign w:val="top"/>
          </w:tcPr>
          <w:p>
            <w:pPr>
              <w:spacing w:before="248" w:line="224" w:lineRule="auto"/>
              <w:ind w:left="380"/>
              <w:rPr>
                <w:rFonts w:ascii="仿宋" w:hAnsi="仿宋" w:eastAsia="仿宋" w:cs="仿宋"/>
                <w:sz w:val="20"/>
                <w:szCs w:val="20"/>
              </w:rPr>
            </w:pPr>
            <w:r>
              <w:rPr>
                <w:rFonts w:ascii="仿宋" w:hAnsi="仿宋" w:eastAsia="仿宋" w:cs="仿宋"/>
                <w:spacing w:val="7"/>
                <w:sz w:val="20"/>
                <w:szCs w:val="20"/>
              </w:rPr>
              <w:t>土 地 复 垦 面 积</w:t>
            </w:r>
          </w:p>
        </w:tc>
        <w:tc>
          <w:tcPr>
            <w:tcW w:w="2073" w:type="dxa"/>
            <w:gridSpan w:val="3"/>
            <w:vMerge w:val="restart"/>
            <w:tcBorders>
              <w:bottom w:val="nil"/>
            </w:tcBorders>
            <w:vAlign w:val="top"/>
          </w:tcPr>
          <w:p>
            <w:pPr>
              <w:spacing w:before="177" w:line="232" w:lineRule="auto"/>
              <w:ind w:left="629"/>
              <w:rPr>
                <w:rFonts w:ascii="仿宋" w:hAnsi="仿宋" w:eastAsia="仿宋" w:cs="仿宋"/>
                <w:sz w:val="20"/>
                <w:szCs w:val="20"/>
              </w:rPr>
            </w:pPr>
            <w:r>
              <w:rPr>
                <w:rFonts w:ascii="仿宋" w:hAnsi="仿宋" w:eastAsia="仿宋" w:cs="仿宋"/>
                <w:spacing w:val="5"/>
                <w:sz w:val="20"/>
                <w:szCs w:val="20"/>
              </w:rPr>
              <w:t>一级地类</w:t>
            </w:r>
          </w:p>
        </w:tc>
        <w:tc>
          <w:tcPr>
            <w:tcW w:w="2741" w:type="dxa"/>
            <w:gridSpan w:val="5"/>
            <w:vMerge w:val="restart"/>
            <w:tcBorders>
              <w:bottom w:val="nil"/>
            </w:tcBorders>
            <w:vAlign w:val="top"/>
          </w:tcPr>
          <w:p>
            <w:pPr>
              <w:spacing w:before="177" w:line="232" w:lineRule="auto"/>
              <w:ind w:left="964"/>
              <w:rPr>
                <w:rFonts w:ascii="仿宋" w:hAnsi="仿宋" w:eastAsia="仿宋" w:cs="仿宋"/>
                <w:sz w:val="20"/>
                <w:szCs w:val="20"/>
              </w:rPr>
            </w:pPr>
            <w:r>
              <w:rPr>
                <w:rFonts w:ascii="仿宋" w:hAnsi="仿宋" w:eastAsia="仿宋" w:cs="仿宋"/>
                <w:spacing w:val="4"/>
                <w:sz w:val="20"/>
                <w:szCs w:val="20"/>
              </w:rPr>
              <w:t>二级地类</w:t>
            </w:r>
          </w:p>
        </w:tc>
        <w:tc>
          <w:tcPr>
            <w:tcW w:w="4136" w:type="dxa"/>
            <w:gridSpan w:val="6"/>
            <w:vAlign w:val="top"/>
          </w:tcPr>
          <w:p>
            <w:pPr>
              <w:spacing w:before="35" w:line="208" w:lineRule="auto"/>
              <w:ind w:left="1448"/>
              <w:rPr>
                <w:rFonts w:ascii="仿宋" w:hAnsi="仿宋" w:eastAsia="仿宋" w:cs="仿宋"/>
                <w:sz w:val="20"/>
                <w:szCs w:val="20"/>
              </w:rPr>
            </w:pPr>
            <w:r>
              <w:rPr>
                <w:rFonts w:ascii="仿宋" w:hAnsi="仿宋" w:eastAsia="仿宋" w:cs="仿宋"/>
                <w:spacing w:val="5"/>
                <w:sz w:val="20"/>
                <w:szCs w:val="20"/>
              </w:rPr>
              <w:t>面积（公顷）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3"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textDirection w:val="tbRlV"/>
            <w:vAlign w:val="top"/>
          </w:tcPr>
          <w:p>
            <w:pPr>
              <w:rPr>
                <w:rFonts w:ascii="Arial"/>
                <w:sz w:val="21"/>
              </w:rPr>
            </w:pPr>
          </w:p>
        </w:tc>
        <w:tc>
          <w:tcPr>
            <w:tcW w:w="2073" w:type="dxa"/>
            <w:gridSpan w:val="3"/>
            <w:vMerge w:val="continue"/>
            <w:tcBorders>
              <w:top w:val="nil"/>
            </w:tcBorders>
            <w:vAlign w:val="top"/>
          </w:tcPr>
          <w:p>
            <w:pPr>
              <w:rPr>
                <w:rFonts w:ascii="Arial"/>
                <w:sz w:val="21"/>
              </w:rPr>
            </w:pPr>
          </w:p>
        </w:tc>
        <w:tc>
          <w:tcPr>
            <w:tcW w:w="2741" w:type="dxa"/>
            <w:gridSpan w:val="5"/>
            <w:vMerge w:val="continue"/>
            <w:tcBorders>
              <w:top w:val="nil"/>
            </w:tcBorders>
            <w:vAlign w:val="top"/>
          </w:tcPr>
          <w:p>
            <w:pPr>
              <w:rPr>
                <w:rFonts w:ascii="Arial"/>
                <w:sz w:val="21"/>
              </w:rPr>
            </w:pPr>
          </w:p>
        </w:tc>
        <w:tc>
          <w:tcPr>
            <w:tcW w:w="1671" w:type="dxa"/>
            <w:gridSpan w:val="3"/>
            <w:vAlign w:val="top"/>
          </w:tcPr>
          <w:p>
            <w:pPr>
              <w:spacing w:before="43" w:line="212" w:lineRule="auto"/>
              <w:ind w:left="552"/>
              <w:rPr>
                <w:rFonts w:ascii="仿宋" w:hAnsi="仿宋" w:eastAsia="仿宋" w:cs="仿宋"/>
                <w:sz w:val="20"/>
                <w:szCs w:val="20"/>
              </w:rPr>
            </w:pPr>
            <w:r>
              <w:rPr>
                <w:rFonts w:ascii="仿宋" w:hAnsi="仿宋" w:eastAsia="仿宋" w:cs="仿宋"/>
                <w:spacing w:val="-4"/>
                <w:sz w:val="20"/>
                <w:szCs w:val="20"/>
              </w:rPr>
              <w:t>已复垦</w:t>
            </w:r>
          </w:p>
        </w:tc>
        <w:tc>
          <w:tcPr>
            <w:tcW w:w="2465" w:type="dxa"/>
            <w:gridSpan w:val="3"/>
            <w:vAlign w:val="top"/>
          </w:tcPr>
          <w:p>
            <w:pPr>
              <w:spacing w:before="43" w:line="212" w:lineRule="auto"/>
              <w:ind w:left="925"/>
              <w:rPr>
                <w:rFonts w:ascii="仿宋" w:hAnsi="仿宋" w:eastAsia="仿宋" w:cs="仿宋"/>
                <w:sz w:val="20"/>
                <w:szCs w:val="20"/>
              </w:rPr>
            </w:pPr>
            <w:r>
              <w:rPr>
                <w:rFonts w:ascii="仿宋" w:hAnsi="仿宋" w:eastAsia="仿宋" w:cs="仿宋"/>
                <w:spacing w:val="5"/>
                <w:sz w:val="20"/>
                <w:szCs w:val="20"/>
              </w:rPr>
              <w:t>拟复垦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3"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textDirection w:val="tbRlV"/>
            <w:vAlign w:val="top"/>
          </w:tcPr>
          <w:p>
            <w:pPr>
              <w:rPr>
                <w:rFonts w:ascii="Arial"/>
                <w:sz w:val="21"/>
              </w:rPr>
            </w:pPr>
          </w:p>
        </w:tc>
        <w:tc>
          <w:tcPr>
            <w:tcW w:w="2073" w:type="dxa"/>
            <w:gridSpan w:val="3"/>
            <w:vAlign w:val="top"/>
          </w:tcPr>
          <w:p>
            <w:pPr>
              <w:spacing w:before="37" w:line="208" w:lineRule="auto"/>
              <w:ind w:left="834"/>
              <w:rPr>
                <w:rFonts w:ascii="仿宋" w:hAnsi="仿宋" w:eastAsia="仿宋" w:cs="仿宋"/>
                <w:sz w:val="20"/>
                <w:szCs w:val="20"/>
              </w:rPr>
            </w:pPr>
            <w:r>
              <w:rPr>
                <w:rFonts w:ascii="仿宋" w:hAnsi="仿宋" w:eastAsia="仿宋" w:cs="仿宋"/>
                <w:spacing w:val="2"/>
                <w:sz w:val="20"/>
                <w:szCs w:val="20"/>
              </w:rPr>
              <w:t>耕地</w:t>
            </w:r>
          </w:p>
        </w:tc>
        <w:tc>
          <w:tcPr>
            <w:tcW w:w="2741" w:type="dxa"/>
            <w:gridSpan w:val="5"/>
            <w:vAlign w:val="top"/>
          </w:tcPr>
          <w:p>
            <w:pPr>
              <w:spacing w:before="37" w:line="208" w:lineRule="auto"/>
              <w:ind w:left="1172"/>
              <w:rPr>
                <w:rFonts w:ascii="仿宋" w:hAnsi="仿宋" w:eastAsia="仿宋" w:cs="仿宋"/>
                <w:sz w:val="20"/>
                <w:szCs w:val="20"/>
              </w:rPr>
            </w:pPr>
            <w:r>
              <w:rPr>
                <w:rFonts w:ascii="仿宋" w:hAnsi="仿宋" w:eastAsia="仿宋" w:cs="仿宋"/>
                <w:sz w:val="20"/>
                <w:szCs w:val="20"/>
              </w:rPr>
              <w:t>旱地</w:t>
            </w:r>
          </w:p>
        </w:tc>
        <w:tc>
          <w:tcPr>
            <w:tcW w:w="1671" w:type="dxa"/>
            <w:gridSpan w:val="3"/>
            <w:vAlign w:val="top"/>
          </w:tcPr>
          <w:p>
            <w:pPr>
              <w:rPr>
                <w:rFonts w:ascii="Arial"/>
                <w:sz w:val="21"/>
              </w:rPr>
            </w:pPr>
          </w:p>
        </w:tc>
        <w:tc>
          <w:tcPr>
            <w:tcW w:w="2465" w:type="dxa"/>
            <w:gridSpan w:val="3"/>
            <w:vAlign w:val="top"/>
          </w:tcPr>
          <w:p>
            <w:pPr>
              <w:spacing w:before="74" w:line="174" w:lineRule="auto"/>
              <w:ind w:left="918"/>
              <w:rPr>
                <w:rFonts w:ascii="仿宋" w:hAnsi="仿宋" w:eastAsia="仿宋" w:cs="仿宋"/>
                <w:sz w:val="20"/>
                <w:szCs w:val="20"/>
              </w:rPr>
            </w:pPr>
            <w:r>
              <w:rPr>
                <w:rFonts w:ascii="仿宋" w:hAnsi="仿宋" w:eastAsia="仿宋" w:cs="仿宋"/>
                <w:spacing w:val="3"/>
                <w:sz w:val="20"/>
                <w:szCs w:val="20"/>
              </w:rPr>
              <w:t>4.7805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textDirection w:val="tbRlV"/>
            <w:vAlign w:val="top"/>
          </w:tcPr>
          <w:p>
            <w:pPr>
              <w:rPr>
                <w:rFonts w:ascii="Arial"/>
                <w:sz w:val="21"/>
              </w:rPr>
            </w:pPr>
          </w:p>
        </w:tc>
        <w:tc>
          <w:tcPr>
            <w:tcW w:w="2073" w:type="dxa"/>
            <w:gridSpan w:val="3"/>
            <w:vMerge w:val="restart"/>
            <w:tcBorders>
              <w:bottom w:val="nil"/>
            </w:tcBorders>
            <w:vAlign w:val="top"/>
          </w:tcPr>
          <w:p>
            <w:pPr>
              <w:spacing w:before="182" w:line="231" w:lineRule="auto"/>
              <w:ind w:left="834"/>
              <w:rPr>
                <w:rFonts w:ascii="仿宋" w:hAnsi="仿宋" w:eastAsia="仿宋" w:cs="仿宋"/>
                <w:sz w:val="20"/>
                <w:szCs w:val="20"/>
              </w:rPr>
            </w:pPr>
            <w:r>
              <w:rPr>
                <w:rFonts w:ascii="仿宋" w:hAnsi="仿宋" w:eastAsia="仿宋" w:cs="仿宋"/>
                <w:spacing w:val="2"/>
                <w:sz w:val="20"/>
                <w:szCs w:val="20"/>
              </w:rPr>
              <w:t>林地</w:t>
            </w:r>
          </w:p>
        </w:tc>
        <w:tc>
          <w:tcPr>
            <w:tcW w:w="2741" w:type="dxa"/>
            <w:gridSpan w:val="5"/>
            <w:vAlign w:val="top"/>
          </w:tcPr>
          <w:p>
            <w:pPr>
              <w:spacing w:before="43" w:line="209" w:lineRule="auto"/>
              <w:ind w:left="961"/>
              <w:rPr>
                <w:rFonts w:ascii="仿宋" w:hAnsi="仿宋" w:eastAsia="仿宋" w:cs="仿宋"/>
                <w:sz w:val="20"/>
                <w:szCs w:val="20"/>
              </w:rPr>
            </w:pPr>
            <w:r>
              <w:rPr>
                <w:rFonts w:ascii="仿宋" w:hAnsi="仿宋" w:eastAsia="仿宋" w:cs="仿宋"/>
                <w:spacing w:val="5"/>
                <w:sz w:val="20"/>
                <w:szCs w:val="20"/>
              </w:rPr>
              <w:t>乔木林地</w:t>
            </w:r>
          </w:p>
        </w:tc>
        <w:tc>
          <w:tcPr>
            <w:tcW w:w="1671" w:type="dxa"/>
            <w:gridSpan w:val="3"/>
            <w:vAlign w:val="top"/>
          </w:tcPr>
          <w:p>
            <w:pPr>
              <w:rPr>
                <w:rFonts w:ascii="Arial"/>
                <w:sz w:val="21"/>
              </w:rPr>
            </w:pPr>
          </w:p>
        </w:tc>
        <w:tc>
          <w:tcPr>
            <w:tcW w:w="2465" w:type="dxa"/>
            <w:gridSpan w:val="3"/>
            <w:vAlign w:val="top"/>
          </w:tcPr>
          <w:p>
            <w:pPr>
              <w:spacing w:before="79" w:line="176" w:lineRule="auto"/>
              <w:ind w:left="968"/>
              <w:rPr>
                <w:rFonts w:ascii="仿宋" w:hAnsi="仿宋" w:eastAsia="仿宋" w:cs="仿宋"/>
                <w:sz w:val="20"/>
                <w:szCs w:val="20"/>
              </w:rPr>
            </w:pPr>
            <w:r>
              <w:rPr>
                <w:rFonts w:ascii="仿宋" w:hAnsi="仿宋" w:eastAsia="仿宋" w:cs="仿宋"/>
                <w:spacing w:val="3"/>
                <w:sz w:val="20"/>
                <w:szCs w:val="20"/>
              </w:rPr>
              <w:t>4.079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textDirection w:val="tbRlV"/>
            <w:vAlign w:val="top"/>
          </w:tcPr>
          <w:p>
            <w:pPr>
              <w:rPr>
                <w:rFonts w:ascii="Arial"/>
                <w:sz w:val="21"/>
              </w:rPr>
            </w:pPr>
          </w:p>
        </w:tc>
        <w:tc>
          <w:tcPr>
            <w:tcW w:w="2073" w:type="dxa"/>
            <w:gridSpan w:val="3"/>
            <w:vMerge w:val="continue"/>
            <w:tcBorders>
              <w:top w:val="nil"/>
            </w:tcBorders>
            <w:vAlign w:val="top"/>
          </w:tcPr>
          <w:p>
            <w:pPr>
              <w:rPr>
                <w:rFonts w:ascii="Arial"/>
                <w:sz w:val="21"/>
              </w:rPr>
            </w:pPr>
          </w:p>
        </w:tc>
        <w:tc>
          <w:tcPr>
            <w:tcW w:w="2741" w:type="dxa"/>
            <w:gridSpan w:val="5"/>
            <w:vAlign w:val="top"/>
          </w:tcPr>
          <w:p>
            <w:pPr>
              <w:spacing w:before="41" w:line="210" w:lineRule="auto"/>
              <w:ind w:left="961"/>
              <w:rPr>
                <w:rFonts w:ascii="仿宋" w:hAnsi="仿宋" w:eastAsia="仿宋" w:cs="仿宋"/>
                <w:sz w:val="20"/>
                <w:szCs w:val="20"/>
              </w:rPr>
            </w:pPr>
            <w:r>
              <w:rPr>
                <w:rFonts w:ascii="仿宋" w:hAnsi="仿宋" w:eastAsia="仿宋" w:cs="仿宋"/>
                <w:spacing w:val="5"/>
                <w:sz w:val="20"/>
                <w:szCs w:val="20"/>
              </w:rPr>
              <w:t>灌木林地</w:t>
            </w:r>
          </w:p>
        </w:tc>
        <w:tc>
          <w:tcPr>
            <w:tcW w:w="1671" w:type="dxa"/>
            <w:gridSpan w:val="3"/>
            <w:vAlign w:val="top"/>
          </w:tcPr>
          <w:p>
            <w:pPr>
              <w:rPr>
                <w:rFonts w:ascii="Arial"/>
                <w:sz w:val="21"/>
              </w:rPr>
            </w:pPr>
          </w:p>
        </w:tc>
        <w:tc>
          <w:tcPr>
            <w:tcW w:w="2465" w:type="dxa"/>
            <w:gridSpan w:val="3"/>
            <w:vAlign w:val="top"/>
          </w:tcPr>
          <w:p>
            <w:pPr>
              <w:spacing w:before="77" w:line="177" w:lineRule="auto"/>
              <w:ind w:left="934"/>
              <w:rPr>
                <w:rFonts w:ascii="仿宋" w:hAnsi="仿宋" w:eastAsia="仿宋" w:cs="仿宋"/>
                <w:sz w:val="20"/>
                <w:szCs w:val="20"/>
              </w:rPr>
            </w:pPr>
            <w:r>
              <w:rPr>
                <w:rFonts w:ascii="仿宋" w:hAnsi="仿宋" w:eastAsia="仿宋" w:cs="仿宋"/>
                <w:spacing w:val="1"/>
                <w:sz w:val="20"/>
                <w:szCs w:val="20"/>
              </w:rPr>
              <w:t>1.1507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3"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textDirection w:val="tbRlV"/>
            <w:vAlign w:val="top"/>
          </w:tcPr>
          <w:p>
            <w:pPr>
              <w:rPr>
                <w:rFonts w:ascii="Arial"/>
                <w:sz w:val="21"/>
              </w:rPr>
            </w:pPr>
          </w:p>
        </w:tc>
        <w:tc>
          <w:tcPr>
            <w:tcW w:w="2073" w:type="dxa"/>
            <w:gridSpan w:val="3"/>
            <w:vAlign w:val="top"/>
          </w:tcPr>
          <w:p>
            <w:pPr>
              <w:spacing w:before="38" w:line="207" w:lineRule="auto"/>
              <w:ind w:left="838"/>
              <w:rPr>
                <w:rFonts w:ascii="仿宋" w:hAnsi="仿宋" w:eastAsia="仿宋" w:cs="仿宋"/>
                <w:sz w:val="20"/>
                <w:szCs w:val="20"/>
              </w:rPr>
            </w:pPr>
            <w:r>
              <w:rPr>
                <w:rFonts w:ascii="仿宋" w:hAnsi="仿宋" w:eastAsia="仿宋" w:cs="仿宋"/>
                <w:sz w:val="20"/>
                <w:szCs w:val="20"/>
              </w:rPr>
              <w:t>草地</w:t>
            </w:r>
          </w:p>
        </w:tc>
        <w:tc>
          <w:tcPr>
            <w:tcW w:w="2741" w:type="dxa"/>
            <w:gridSpan w:val="5"/>
            <w:vAlign w:val="top"/>
          </w:tcPr>
          <w:p>
            <w:pPr>
              <w:spacing w:before="38" w:line="207" w:lineRule="auto"/>
              <w:ind w:left="959"/>
              <w:rPr>
                <w:rFonts w:ascii="仿宋" w:hAnsi="仿宋" w:eastAsia="仿宋" w:cs="仿宋"/>
                <w:sz w:val="20"/>
                <w:szCs w:val="20"/>
              </w:rPr>
            </w:pPr>
            <w:r>
              <w:rPr>
                <w:rFonts w:ascii="仿宋" w:hAnsi="仿宋" w:eastAsia="仿宋" w:cs="仿宋"/>
                <w:spacing w:val="5"/>
                <w:sz w:val="20"/>
                <w:szCs w:val="20"/>
              </w:rPr>
              <w:t>其他草地</w:t>
            </w:r>
          </w:p>
        </w:tc>
        <w:tc>
          <w:tcPr>
            <w:tcW w:w="1671" w:type="dxa"/>
            <w:gridSpan w:val="3"/>
            <w:vAlign w:val="top"/>
          </w:tcPr>
          <w:p>
            <w:pPr>
              <w:rPr>
                <w:rFonts w:ascii="Arial"/>
                <w:sz w:val="21"/>
              </w:rPr>
            </w:pPr>
          </w:p>
        </w:tc>
        <w:tc>
          <w:tcPr>
            <w:tcW w:w="2465" w:type="dxa"/>
            <w:gridSpan w:val="3"/>
            <w:vAlign w:val="top"/>
          </w:tcPr>
          <w:p>
            <w:pPr>
              <w:spacing w:before="74" w:line="174" w:lineRule="auto"/>
              <w:ind w:left="918"/>
              <w:rPr>
                <w:rFonts w:ascii="仿宋" w:hAnsi="仿宋" w:eastAsia="仿宋" w:cs="仿宋"/>
                <w:sz w:val="20"/>
                <w:szCs w:val="20"/>
              </w:rPr>
            </w:pPr>
            <w:r>
              <w:rPr>
                <w:rFonts w:ascii="仿宋" w:hAnsi="仿宋" w:eastAsia="仿宋" w:cs="仿宋"/>
                <w:spacing w:val="3"/>
                <w:sz w:val="20"/>
                <w:szCs w:val="20"/>
              </w:rPr>
              <w:t>4.4934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textDirection w:val="tbRlV"/>
            <w:vAlign w:val="top"/>
          </w:tcPr>
          <w:p>
            <w:pPr>
              <w:rPr>
                <w:rFonts w:ascii="Arial"/>
                <w:sz w:val="21"/>
              </w:rPr>
            </w:pPr>
          </w:p>
        </w:tc>
        <w:tc>
          <w:tcPr>
            <w:tcW w:w="4814" w:type="dxa"/>
            <w:gridSpan w:val="8"/>
            <w:vAlign w:val="top"/>
          </w:tcPr>
          <w:p>
            <w:pPr>
              <w:spacing w:before="43" w:line="209" w:lineRule="auto"/>
              <w:ind w:left="2211"/>
              <w:rPr>
                <w:rFonts w:ascii="仿宋" w:hAnsi="仿宋" w:eastAsia="仿宋" w:cs="仿宋"/>
                <w:sz w:val="20"/>
                <w:szCs w:val="20"/>
              </w:rPr>
            </w:pPr>
            <w:r>
              <w:rPr>
                <w:rFonts w:ascii="仿宋" w:hAnsi="仿宋" w:eastAsia="仿宋" w:cs="仿宋"/>
                <w:spacing w:val="-1"/>
                <w:sz w:val="20"/>
                <w:szCs w:val="20"/>
              </w:rPr>
              <w:t>合计</w:t>
            </w:r>
          </w:p>
        </w:tc>
        <w:tc>
          <w:tcPr>
            <w:tcW w:w="1671" w:type="dxa"/>
            <w:gridSpan w:val="3"/>
            <w:vAlign w:val="top"/>
          </w:tcPr>
          <w:p>
            <w:pPr>
              <w:rPr>
                <w:rFonts w:ascii="Arial"/>
                <w:sz w:val="21"/>
              </w:rPr>
            </w:pPr>
          </w:p>
        </w:tc>
        <w:tc>
          <w:tcPr>
            <w:tcW w:w="2465" w:type="dxa"/>
            <w:gridSpan w:val="3"/>
            <w:vAlign w:val="top"/>
          </w:tcPr>
          <w:p>
            <w:pPr>
              <w:spacing w:before="78" w:line="177" w:lineRule="auto"/>
              <w:ind w:left="881"/>
              <w:rPr>
                <w:rFonts w:ascii="仿宋" w:hAnsi="仿宋" w:eastAsia="仿宋" w:cs="仿宋"/>
                <w:sz w:val="20"/>
                <w:szCs w:val="20"/>
              </w:rPr>
            </w:pPr>
            <w:r>
              <w:rPr>
                <w:rFonts w:ascii="仿宋" w:hAnsi="仿宋" w:eastAsia="仿宋" w:cs="仿宋"/>
                <w:spacing w:val="1"/>
                <w:sz w:val="20"/>
                <w:szCs w:val="20"/>
              </w:rPr>
              <w:t>14.5036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bottom w:val="nil"/>
            </w:tcBorders>
            <w:textDirection w:val="tbRlV"/>
            <w:vAlign w:val="top"/>
          </w:tcPr>
          <w:p>
            <w:pPr>
              <w:rPr>
                <w:rFonts w:ascii="Arial"/>
                <w:sz w:val="21"/>
              </w:rPr>
            </w:pPr>
          </w:p>
        </w:tc>
        <w:tc>
          <w:tcPr>
            <w:tcW w:w="4814" w:type="dxa"/>
            <w:gridSpan w:val="8"/>
            <w:vAlign w:val="top"/>
          </w:tcPr>
          <w:p>
            <w:pPr>
              <w:spacing w:before="41" w:line="211" w:lineRule="auto"/>
              <w:ind w:left="2241"/>
              <w:rPr>
                <w:rFonts w:ascii="仿宋" w:hAnsi="仿宋" w:eastAsia="仿宋" w:cs="仿宋"/>
                <w:sz w:val="20"/>
                <w:szCs w:val="20"/>
              </w:rPr>
            </w:pPr>
            <w:r>
              <w:rPr>
                <w:rFonts w:ascii="仿宋" w:hAnsi="仿宋" w:eastAsia="仿宋" w:cs="仿宋"/>
                <w:spacing w:val="-16"/>
                <w:sz w:val="20"/>
                <w:szCs w:val="20"/>
              </w:rPr>
              <w:t>占用</w:t>
            </w:r>
          </w:p>
        </w:tc>
        <w:tc>
          <w:tcPr>
            <w:tcW w:w="4136" w:type="dxa"/>
            <w:gridSpan w:val="6"/>
            <w:vAlign w:val="top"/>
          </w:tcPr>
          <w:p>
            <w:pPr>
              <w:spacing w:before="77" w:line="178" w:lineRule="auto"/>
              <w:ind w:left="1754"/>
              <w:rPr>
                <w:rFonts w:ascii="仿宋" w:hAnsi="仿宋" w:eastAsia="仿宋" w:cs="仿宋"/>
                <w:sz w:val="20"/>
                <w:szCs w:val="20"/>
              </w:rPr>
            </w:pPr>
            <w:r>
              <w:rPr>
                <w:rFonts w:ascii="仿宋" w:hAnsi="仿宋" w:eastAsia="仿宋" w:cs="仿宋"/>
                <w:spacing w:val="3"/>
                <w:sz w:val="20"/>
                <w:szCs w:val="20"/>
              </w:rPr>
              <w:t>0.5811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 w:hRule="atLeast"/>
        </w:trPr>
        <w:tc>
          <w:tcPr>
            <w:tcW w:w="169" w:type="dxa"/>
            <w:tcBorders>
              <w:top w:val="nil"/>
              <w:left w:val="nil"/>
              <w:bottom w:val="nil"/>
            </w:tcBorders>
            <w:vAlign w:val="top"/>
          </w:tcPr>
          <w:p>
            <w:pPr>
              <w:rPr>
                <w:rFonts w:ascii="Arial"/>
                <w:sz w:val="21"/>
              </w:rPr>
            </w:pPr>
          </w:p>
        </w:tc>
        <w:tc>
          <w:tcPr>
            <w:tcW w:w="720" w:type="dxa"/>
            <w:gridSpan w:val="2"/>
            <w:vMerge w:val="continue"/>
            <w:tcBorders>
              <w:top w:val="nil"/>
            </w:tcBorders>
            <w:textDirection w:val="tbRlV"/>
            <w:vAlign w:val="top"/>
          </w:tcPr>
          <w:p>
            <w:pPr>
              <w:rPr>
                <w:rFonts w:ascii="Arial"/>
                <w:sz w:val="21"/>
              </w:rPr>
            </w:pPr>
          </w:p>
        </w:tc>
        <w:tc>
          <w:tcPr>
            <w:tcW w:w="4814" w:type="dxa"/>
            <w:gridSpan w:val="8"/>
            <w:vAlign w:val="top"/>
          </w:tcPr>
          <w:p>
            <w:pPr>
              <w:spacing w:before="40" w:line="213" w:lineRule="auto"/>
              <w:ind w:left="1890"/>
              <w:rPr>
                <w:rFonts w:ascii="仿宋" w:hAnsi="仿宋" w:eastAsia="仿宋" w:cs="仿宋"/>
                <w:sz w:val="20"/>
                <w:szCs w:val="20"/>
              </w:rPr>
            </w:pPr>
            <w:r>
              <w:rPr>
                <w:rFonts w:ascii="仿宋" w:hAnsi="仿宋" w:eastAsia="仿宋" w:cs="仿宋"/>
                <w:spacing w:val="6"/>
                <w:sz w:val="20"/>
                <w:szCs w:val="20"/>
              </w:rPr>
              <w:t>土地复垦率</w:t>
            </w:r>
          </w:p>
        </w:tc>
        <w:tc>
          <w:tcPr>
            <w:tcW w:w="4136" w:type="dxa"/>
            <w:gridSpan w:val="6"/>
            <w:vAlign w:val="top"/>
          </w:tcPr>
          <w:p>
            <w:pPr>
              <w:spacing w:before="40" w:line="213" w:lineRule="auto"/>
              <w:ind w:left="1753"/>
              <w:rPr>
                <w:rFonts w:ascii="仿宋" w:hAnsi="仿宋" w:eastAsia="仿宋" w:cs="仿宋"/>
                <w:sz w:val="20"/>
                <w:szCs w:val="20"/>
              </w:rPr>
            </w:pPr>
            <w:r>
              <w:rPr>
                <w:rFonts w:ascii="仿宋" w:hAnsi="仿宋" w:eastAsia="仿宋" w:cs="仿宋"/>
                <w:spacing w:val="3"/>
                <w:sz w:val="20"/>
                <w:szCs w:val="20"/>
              </w:rPr>
              <w:t>96.15%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3" w:hRule="atLeast"/>
        </w:trPr>
        <w:tc>
          <w:tcPr>
            <w:tcW w:w="169" w:type="dxa"/>
            <w:tcBorders>
              <w:top w:val="nil"/>
              <w:left w:val="nil"/>
              <w:right w:val="nil"/>
            </w:tcBorders>
            <w:vAlign w:val="top"/>
          </w:tcPr>
          <w:p>
            <w:pPr>
              <w:spacing w:line="82" w:lineRule="exact"/>
              <w:rPr>
                <w:rFonts w:ascii="Arial"/>
                <w:sz w:val="7"/>
              </w:rPr>
            </w:pPr>
          </w:p>
        </w:tc>
        <w:tc>
          <w:tcPr>
            <w:tcW w:w="482" w:type="dxa"/>
            <w:tcBorders>
              <w:left w:val="nil"/>
              <w:right w:val="nil"/>
            </w:tcBorders>
            <w:vAlign w:val="top"/>
          </w:tcPr>
          <w:p>
            <w:pPr>
              <w:spacing w:line="82" w:lineRule="exact"/>
              <w:rPr>
                <w:rFonts w:ascii="Arial"/>
                <w:sz w:val="7"/>
              </w:rPr>
            </w:pPr>
          </w:p>
        </w:tc>
        <w:tc>
          <w:tcPr>
            <w:tcW w:w="238" w:type="dxa"/>
            <w:tcBorders>
              <w:left w:val="nil"/>
              <w:right w:val="nil"/>
            </w:tcBorders>
            <w:vAlign w:val="top"/>
          </w:tcPr>
          <w:p>
            <w:pPr>
              <w:spacing w:line="82" w:lineRule="exact"/>
              <w:rPr>
                <w:rFonts w:ascii="Arial"/>
                <w:sz w:val="7"/>
              </w:rPr>
            </w:pPr>
          </w:p>
        </w:tc>
        <w:tc>
          <w:tcPr>
            <w:tcW w:w="471" w:type="dxa"/>
            <w:tcBorders>
              <w:left w:val="nil"/>
              <w:right w:val="nil"/>
            </w:tcBorders>
            <w:vAlign w:val="top"/>
          </w:tcPr>
          <w:p>
            <w:pPr>
              <w:spacing w:line="82" w:lineRule="exact"/>
              <w:rPr>
                <w:rFonts w:ascii="Arial"/>
                <w:sz w:val="7"/>
              </w:rPr>
            </w:pPr>
          </w:p>
        </w:tc>
        <w:tc>
          <w:tcPr>
            <w:tcW w:w="1079" w:type="dxa"/>
            <w:tcBorders>
              <w:left w:val="nil"/>
              <w:right w:val="nil"/>
            </w:tcBorders>
            <w:vAlign w:val="top"/>
          </w:tcPr>
          <w:p>
            <w:pPr>
              <w:spacing w:line="82" w:lineRule="exact"/>
              <w:rPr>
                <w:rFonts w:ascii="Arial"/>
                <w:sz w:val="7"/>
              </w:rPr>
            </w:pPr>
          </w:p>
        </w:tc>
        <w:tc>
          <w:tcPr>
            <w:tcW w:w="523" w:type="dxa"/>
            <w:tcBorders>
              <w:left w:val="nil"/>
              <w:right w:val="nil"/>
            </w:tcBorders>
            <w:vAlign w:val="top"/>
          </w:tcPr>
          <w:p>
            <w:pPr>
              <w:spacing w:line="82" w:lineRule="exact"/>
              <w:rPr>
                <w:rFonts w:ascii="Arial"/>
                <w:sz w:val="7"/>
              </w:rPr>
            </w:pPr>
          </w:p>
        </w:tc>
        <w:tc>
          <w:tcPr>
            <w:tcW w:w="246" w:type="dxa"/>
            <w:tcBorders>
              <w:left w:val="nil"/>
              <w:right w:val="nil"/>
            </w:tcBorders>
            <w:vAlign w:val="top"/>
          </w:tcPr>
          <w:p>
            <w:pPr>
              <w:spacing w:line="82" w:lineRule="exact"/>
              <w:rPr>
                <w:rFonts w:ascii="Arial"/>
                <w:sz w:val="7"/>
              </w:rPr>
            </w:pPr>
          </w:p>
        </w:tc>
        <w:tc>
          <w:tcPr>
            <w:tcW w:w="1225" w:type="dxa"/>
            <w:tcBorders>
              <w:left w:val="nil"/>
              <w:right w:val="nil"/>
            </w:tcBorders>
            <w:vAlign w:val="top"/>
          </w:tcPr>
          <w:p>
            <w:pPr>
              <w:spacing w:line="82" w:lineRule="exact"/>
              <w:rPr>
                <w:rFonts w:ascii="Arial"/>
                <w:sz w:val="7"/>
              </w:rPr>
            </w:pPr>
          </w:p>
        </w:tc>
        <w:tc>
          <w:tcPr>
            <w:tcW w:w="479" w:type="dxa"/>
            <w:tcBorders>
              <w:left w:val="nil"/>
              <w:right w:val="nil"/>
            </w:tcBorders>
            <w:vAlign w:val="top"/>
          </w:tcPr>
          <w:p>
            <w:pPr>
              <w:spacing w:line="82" w:lineRule="exact"/>
              <w:rPr>
                <w:rFonts w:ascii="Arial"/>
                <w:sz w:val="7"/>
              </w:rPr>
            </w:pPr>
          </w:p>
        </w:tc>
        <w:tc>
          <w:tcPr>
            <w:tcW w:w="602" w:type="dxa"/>
            <w:tcBorders>
              <w:left w:val="nil"/>
              <w:right w:val="nil"/>
            </w:tcBorders>
            <w:vAlign w:val="top"/>
          </w:tcPr>
          <w:p>
            <w:pPr>
              <w:spacing w:line="82" w:lineRule="exact"/>
              <w:rPr>
                <w:rFonts w:ascii="Arial"/>
                <w:sz w:val="7"/>
              </w:rPr>
            </w:pPr>
          </w:p>
        </w:tc>
        <w:tc>
          <w:tcPr>
            <w:tcW w:w="189" w:type="dxa"/>
            <w:tcBorders>
              <w:left w:val="nil"/>
              <w:right w:val="nil"/>
            </w:tcBorders>
            <w:vAlign w:val="top"/>
          </w:tcPr>
          <w:p>
            <w:pPr>
              <w:spacing w:line="82" w:lineRule="exact"/>
              <w:rPr>
                <w:rFonts w:ascii="Arial"/>
                <w:sz w:val="7"/>
              </w:rPr>
            </w:pPr>
          </w:p>
        </w:tc>
        <w:tc>
          <w:tcPr>
            <w:tcW w:w="1005" w:type="dxa"/>
            <w:tcBorders>
              <w:left w:val="nil"/>
              <w:right w:val="nil"/>
            </w:tcBorders>
            <w:vAlign w:val="top"/>
          </w:tcPr>
          <w:p>
            <w:pPr>
              <w:spacing w:line="82" w:lineRule="exact"/>
              <w:rPr>
                <w:rFonts w:ascii="Arial"/>
                <w:sz w:val="7"/>
              </w:rPr>
            </w:pPr>
          </w:p>
        </w:tc>
        <w:tc>
          <w:tcPr>
            <w:tcW w:w="369" w:type="dxa"/>
            <w:tcBorders>
              <w:left w:val="nil"/>
              <w:right w:val="nil"/>
            </w:tcBorders>
            <w:vAlign w:val="top"/>
          </w:tcPr>
          <w:p>
            <w:pPr>
              <w:spacing w:line="82" w:lineRule="exact"/>
              <w:rPr>
                <w:rFonts w:ascii="Arial"/>
                <w:sz w:val="7"/>
              </w:rPr>
            </w:pPr>
          </w:p>
        </w:tc>
        <w:tc>
          <w:tcPr>
            <w:tcW w:w="297" w:type="dxa"/>
            <w:tcBorders>
              <w:left w:val="nil"/>
              <w:right w:val="nil"/>
            </w:tcBorders>
            <w:vAlign w:val="top"/>
          </w:tcPr>
          <w:p>
            <w:pPr>
              <w:spacing w:line="82" w:lineRule="exact"/>
              <w:rPr>
                <w:rFonts w:ascii="Arial"/>
                <w:sz w:val="7"/>
              </w:rPr>
            </w:pPr>
          </w:p>
        </w:tc>
        <w:tc>
          <w:tcPr>
            <w:tcW w:w="644" w:type="dxa"/>
            <w:tcBorders>
              <w:left w:val="nil"/>
              <w:right w:val="nil"/>
            </w:tcBorders>
            <w:vAlign w:val="top"/>
          </w:tcPr>
          <w:p>
            <w:pPr>
              <w:spacing w:line="82" w:lineRule="exact"/>
              <w:rPr>
                <w:rFonts w:ascii="Arial"/>
                <w:sz w:val="7"/>
              </w:rPr>
            </w:pPr>
          </w:p>
        </w:tc>
        <w:tc>
          <w:tcPr>
            <w:tcW w:w="1696" w:type="dxa"/>
            <w:tcBorders>
              <w:left w:val="nil"/>
              <w:right w:val="nil"/>
            </w:tcBorders>
            <w:vAlign w:val="top"/>
          </w:tcPr>
          <w:p>
            <w:pPr>
              <w:spacing w:line="82" w:lineRule="exact"/>
              <w:rPr>
                <w:rFonts w:ascii="Arial"/>
                <w:sz w:val="7"/>
              </w:rPr>
            </w:pPr>
          </w:p>
        </w:tc>
        <w:tc>
          <w:tcPr>
            <w:tcW w:w="125" w:type="dxa"/>
            <w:tcBorders>
              <w:left w:val="nil"/>
              <w:bottom w:val="nil"/>
              <w:right w:val="nil"/>
            </w:tcBorders>
            <w:vAlign w:val="top"/>
          </w:tcPr>
          <w:p>
            <w:pPr>
              <w:spacing w:line="82" w:lineRule="exact"/>
              <w:rPr>
                <w:rFonts w:ascii="Arial"/>
                <w:sz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9714" w:type="dxa"/>
            <w:gridSpan w:val="16"/>
            <w:vAlign w:val="top"/>
          </w:tcPr>
          <w:p>
            <w:pPr>
              <w:spacing w:before="94" w:line="229" w:lineRule="auto"/>
              <w:ind w:left="2770"/>
              <w:rPr>
                <w:rFonts w:ascii="仿宋" w:hAnsi="仿宋" w:eastAsia="仿宋" w:cs="仿宋"/>
                <w:sz w:val="20"/>
                <w:szCs w:val="20"/>
              </w:rPr>
            </w:pPr>
            <w:r>
              <w:rPr>
                <w:rFonts w:ascii="仿宋" w:hAnsi="仿宋" w:eastAsia="仿宋" w:cs="仿宋"/>
                <w:spacing w:val="9"/>
                <w:sz w:val="20"/>
                <w:szCs w:val="20"/>
              </w:rPr>
              <w:t>矿山地质环境治理保护工程措施工程量及投资估算</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1360" w:type="dxa"/>
            <w:gridSpan w:val="4"/>
            <w:vAlign w:val="top"/>
          </w:tcPr>
          <w:p>
            <w:pPr>
              <w:spacing w:before="94" w:line="231" w:lineRule="auto"/>
              <w:ind w:left="272"/>
              <w:rPr>
                <w:rFonts w:ascii="仿宋" w:hAnsi="仿宋" w:eastAsia="仿宋" w:cs="仿宋"/>
                <w:sz w:val="20"/>
                <w:szCs w:val="20"/>
              </w:rPr>
            </w:pPr>
            <w:r>
              <w:rPr>
                <w:rFonts w:ascii="仿宋" w:hAnsi="仿宋" w:eastAsia="仿宋" w:cs="仿宋"/>
                <w:spacing w:val="5"/>
                <w:sz w:val="20"/>
                <w:szCs w:val="20"/>
              </w:rPr>
              <w:t>治理分区</w:t>
            </w:r>
          </w:p>
        </w:tc>
        <w:tc>
          <w:tcPr>
            <w:tcW w:w="1848" w:type="dxa"/>
            <w:gridSpan w:val="3"/>
            <w:vAlign w:val="top"/>
          </w:tcPr>
          <w:p>
            <w:pPr>
              <w:spacing w:before="94" w:line="231" w:lineRule="auto"/>
              <w:ind w:left="520"/>
              <w:rPr>
                <w:rFonts w:ascii="仿宋" w:hAnsi="仿宋" w:eastAsia="仿宋" w:cs="仿宋"/>
                <w:sz w:val="20"/>
                <w:szCs w:val="20"/>
              </w:rPr>
            </w:pPr>
            <w:r>
              <w:rPr>
                <w:rFonts w:ascii="仿宋" w:hAnsi="仿宋" w:eastAsia="仿宋" w:cs="仿宋"/>
                <w:spacing w:val="5"/>
                <w:sz w:val="20"/>
                <w:szCs w:val="20"/>
              </w:rPr>
              <w:t>治理对象</w:t>
            </w:r>
          </w:p>
        </w:tc>
        <w:tc>
          <w:tcPr>
            <w:tcW w:w="1704" w:type="dxa"/>
            <w:gridSpan w:val="2"/>
            <w:vAlign w:val="top"/>
          </w:tcPr>
          <w:p>
            <w:pPr>
              <w:spacing w:before="93" w:line="232" w:lineRule="auto"/>
              <w:ind w:left="452"/>
              <w:rPr>
                <w:rFonts w:ascii="仿宋" w:hAnsi="仿宋" w:eastAsia="仿宋" w:cs="仿宋"/>
                <w:sz w:val="20"/>
                <w:szCs w:val="20"/>
              </w:rPr>
            </w:pPr>
            <w:r>
              <w:rPr>
                <w:rFonts w:ascii="仿宋" w:hAnsi="仿宋" w:eastAsia="仿宋" w:cs="仿宋"/>
                <w:spacing w:val="4"/>
                <w:sz w:val="20"/>
                <w:szCs w:val="20"/>
              </w:rPr>
              <w:t>工程措施</w:t>
            </w:r>
          </w:p>
        </w:tc>
        <w:tc>
          <w:tcPr>
            <w:tcW w:w="2165" w:type="dxa"/>
            <w:gridSpan w:val="4"/>
            <w:vAlign w:val="top"/>
          </w:tcPr>
          <w:p>
            <w:pPr>
              <w:spacing w:before="93" w:line="232" w:lineRule="auto"/>
              <w:ind w:left="683"/>
              <w:rPr>
                <w:rFonts w:ascii="仿宋" w:hAnsi="仿宋" w:eastAsia="仿宋" w:cs="仿宋"/>
                <w:sz w:val="20"/>
                <w:szCs w:val="20"/>
              </w:rPr>
            </w:pPr>
            <w:r>
              <w:rPr>
                <w:rFonts w:ascii="仿宋" w:hAnsi="仿宋" w:eastAsia="仿宋" w:cs="仿宋"/>
                <w:spacing w:val="4"/>
                <w:sz w:val="20"/>
                <w:szCs w:val="20"/>
              </w:rPr>
              <w:t>工程项目</w:t>
            </w:r>
          </w:p>
        </w:tc>
        <w:tc>
          <w:tcPr>
            <w:tcW w:w="941" w:type="dxa"/>
            <w:gridSpan w:val="2"/>
            <w:vAlign w:val="top"/>
          </w:tcPr>
          <w:p>
            <w:pPr>
              <w:spacing w:before="94" w:line="229" w:lineRule="auto"/>
              <w:ind w:left="290"/>
              <w:rPr>
                <w:rFonts w:ascii="仿宋" w:hAnsi="仿宋" w:eastAsia="仿宋" w:cs="仿宋"/>
                <w:sz w:val="20"/>
                <w:szCs w:val="20"/>
              </w:rPr>
            </w:pPr>
            <w:r>
              <w:rPr>
                <w:rFonts w:ascii="仿宋" w:hAnsi="仿宋" w:eastAsia="仿宋" w:cs="仿宋"/>
                <w:spacing w:val="-1"/>
                <w:sz w:val="20"/>
                <w:szCs w:val="20"/>
              </w:rPr>
              <w:t>单位</w:t>
            </w:r>
          </w:p>
        </w:tc>
        <w:tc>
          <w:tcPr>
            <w:tcW w:w="1696" w:type="dxa"/>
            <w:vAlign w:val="top"/>
          </w:tcPr>
          <w:p>
            <w:pPr>
              <w:spacing w:before="94" w:line="229" w:lineRule="auto"/>
              <w:ind w:left="562"/>
              <w:rPr>
                <w:rFonts w:ascii="仿宋" w:hAnsi="仿宋" w:eastAsia="仿宋" w:cs="仿宋"/>
                <w:sz w:val="20"/>
                <w:szCs w:val="20"/>
              </w:rPr>
            </w:pPr>
            <w:r>
              <w:rPr>
                <w:rFonts w:ascii="仿宋" w:hAnsi="仿宋" w:eastAsia="仿宋" w:cs="仿宋"/>
                <w:spacing w:val="3"/>
                <w:sz w:val="20"/>
                <w:szCs w:val="20"/>
              </w:rPr>
              <w:t>工作量</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1360" w:type="dxa"/>
            <w:gridSpan w:val="4"/>
            <w:vMerge w:val="restart"/>
            <w:tcBorders>
              <w:bottom w:val="nil"/>
            </w:tcBorders>
            <w:vAlign w:val="top"/>
          </w:tcPr>
          <w:p>
            <w:pPr>
              <w:spacing w:line="253" w:lineRule="auto"/>
              <w:rPr>
                <w:rFonts w:ascii="Arial"/>
                <w:sz w:val="21"/>
              </w:rPr>
            </w:pPr>
          </w:p>
          <w:p>
            <w:pPr>
              <w:spacing w:line="254" w:lineRule="auto"/>
              <w:rPr>
                <w:rFonts w:ascii="Arial"/>
                <w:sz w:val="21"/>
              </w:rPr>
            </w:pPr>
          </w:p>
          <w:p>
            <w:pPr>
              <w:spacing w:before="65" w:line="231" w:lineRule="auto"/>
              <w:ind w:left="276"/>
              <w:rPr>
                <w:rFonts w:ascii="仿宋" w:hAnsi="仿宋" w:eastAsia="仿宋" w:cs="仿宋"/>
                <w:sz w:val="20"/>
                <w:szCs w:val="20"/>
              </w:rPr>
            </w:pPr>
            <w:r>
              <w:rPr>
                <w:rFonts w:ascii="仿宋" w:hAnsi="仿宋" w:eastAsia="仿宋" w:cs="仿宋"/>
                <w:spacing w:val="4"/>
                <w:sz w:val="20"/>
                <w:szCs w:val="20"/>
              </w:rPr>
              <w:t>重点防治</w:t>
            </w:r>
          </w:p>
          <w:p>
            <w:pPr>
              <w:spacing w:before="23" w:line="232" w:lineRule="auto"/>
              <w:ind w:left="184"/>
              <w:rPr>
                <w:rFonts w:ascii="仿宋" w:hAnsi="仿宋" w:eastAsia="仿宋" w:cs="仿宋"/>
                <w:sz w:val="20"/>
                <w:szCs w:val="20"/>
              </w:rPr>
            </w:pPr>
            <w:r>
              <w:rPr>
                <w:rFonts w:ascii="仿宋" w:hAnsi="仿宋" w:eastAsia="仿宋" w:cs="仿宋"/>
                <w:spacing w:val="3"/>
                <w:sz w:val="20"/>
                <w:szCs w:val="20"/>
              </w:rPr>
              <w:t>区、次重点</w:t>
            </w:r>
          </w:p>
          <w:p>
            <w:pPr>
              <w:spacing w:before="20" w:line="231" w:lineRule="auto"/>
              <w:ind w:left="388"/>
              <w:rPr>
                <w:rFonts w:ascii="仿宋" w:hAnsi="仿宋" w:eastAsia="仿宋" w:cs="仿宋"/>
                <w:sz w:val="20"/>
                <w:szCs w:val="20"/>
              </w:rPr>
            </w:pPr>
            <w:r>
              <w:rPr>
                <w:rFonts w:ascii="仿宋" w:hAnsi="仿宋" w:eastAsia="仿宋" w:cs="仿宋"/>
                <w:sz w:val="20"/>
                <w:szCs w:val="20"/>
              </w:rPr>
              <w:t>防治区</w:t>
            </w:r>
          </w:p>
        </w:tc>
        <w:tc>
          <w:tcPr>
            <w:tcW w:w="1848" w:type="dxa"/>
            <w:gridSpan w:val="3"/>
            <w:vMerge w:val="restart"/>
            <w:tcBorders>
              <w:bottom w:val="nil"/>
            </w:tcBorders>
            <w:vAlign w:val="top"/>
          </w:tcPr>
          <w:p>
            <w:pPr>
              <w:spacing w:before="295" w:line="231" w:lineRule="auto"/>
              <w:ind w:left="418"/>
              <w:rPr>
                <w:rFonts w:ascii="仿宋" w:hAnsi="仿宋" w:eastAsia="仿宋" w:cs="仿宋"/>
                <w:sz w:val="20"/>
                <w:szCs w:val="20"/>
              </w:rPr>
            </w:pPr>
            <w:r>
              <w:rPr>
                <w:rFonts w:ascii="仿宋" w:hAnsi="仿宋" w:eastAsia="仿宋" w:cs="仿宋"/>
                <w:spacing w:val="6"/>
                <w:sz w:val="20"/>
                <w:szCs w:val="20"/>
              </w:rPr>
              <w:t>原露天采场</w:t>
            </w:r>
          </w:p>
        </w:tc>
        <w:tc>
          <w:tcPr>
            <w:tcW w:w="1704" w:type="dxa"/>
            <w:gridSpan w:val="2"/>
            <w:vAlign w:val="top"/>
          </w:tcPr>
          <w:p>
            <w:pPr>
              <w:pStyle w:val="6"/>
              <w:spacing w:before="93" w:line="230" w:lineRule="auto"/>
              <w:ind w:left="335"/>
              <w:rPr>
                <w:rFonts w:ascii="仿宋" w:hAnsi="仿宋" w:eastAsia="仿宋" w:cs="仿宋"/>
              </w:rPr>
            </w:pPr>
            <w:r>
              <w:rPr>
                <w:spacing w:val="7"/>
              </w:rPr>
              <w:t>①</w:t>
            </w:r>
            <w:r>
              <w:rPr>
                <w:rFonts w:ascii="仿宋" w:hAnsi="仿宋" w:eastAsia="仿宋" w:cs="仿宋"/>
                <w:spacing w:val="7"/>
              </w:rPr>
              <w:t>清理工程</w:t>
            </w:r>
          </w:p>
        </w:tc>
        <w:tc>
          <w:tcPr>
            <w:tcW w:w="2165" w:type="dxa"/>
            <w:gridSpan w:val="4"/>
            <w:vAlign w:val="top"/>
          </w:tcPr>
          <w:p>
            <w:pPr>
              <w:spacing w:before="93" w:line="231" w:lineRule="auto"/>
              <w:ind w:left="678"/>
              <w:rPr>
                <w:rFonts w:ascii="仿宋" w:hAnsi="仿宋" w:eastAsia="仿宋" w:cs="仿宋"/>
                <w:sz w:val="20"/>
                <w:szCs w:val="20"/>
              </w:rPr>
            </w:pPr>
            <w:r>
              <w:rPr>
                <w:rFonts w:ascii="仿宋" w:hAnsi="仿宋" w:eastAsia="仿宋" w:cs="仿宋"/>
                <w:spacing w:val="5"/>
                <w:sz w:val="20"/>
                <w:szCs w:val="20"/>
              </w:rPr>
              <w:t>坡面清理</w:t>
            </w:r>
          </w:p>
        </w:tc>
        <w:tc>
          <w:tcPr>
            <w:tcW w:w="941" w:type="dxa"/>
            <w:gridSpan w:val="2"/>
            <w:vAlign w:val="top"/>
          </w:tcPr>
          <w:p>
            <w:pPr>
              <w:spacing w:before="112" w:line="216" w:lineRule="auto"/>
              <w:ind w:left="368"/>
              <w:rPr>
                <w:rFonts w:ascii="Times New Roman" w:hAnsi="Times New Roman" w:eastAsia="Times New Roman" w:cs="Times New Roman"/>
                <w:sz w:val="13"/>
                <w:szCs w:val="13"/>
              </w:rPr>
            </w:pPr>
            <w:r>
              <w:rPr>
                <w:rFonts w:ascii="Times New Roman" w:hAnsi="Times New Roman" w:eastAsia="Times New Roman" w:cs="Times New Roman"/>
                <w:spacing w:val="4"/>
                <w:position w:val="-3"/>
                <w:sz w:val="20"/>
                <w:szCs w:val="20"/>
              </w:rPr>
              <w:t>m</w:t>
            </w:r>
            <w:r>
              <w:rPr>
                <w:rFonts w:ascii="Times New Roman" w:hAnsi="Times New Roman" w:eastAsia="Times New Roman" w:cs="Times New Roman"/>
                <w:spacing w:val="4"/>
                <w:position w:val="3"/>
                <w:sz w:val="13"/>
                <w:szCs w:val="13"/>
              </w:rPr>
              <w:t>3</w:t>
            </w:r>
          </w:p>
        </w:tc>
        <w:tc>
          <w:tcPr>
            <w:tcW w:w="1696" w:type="dxa"/>
            <w:vAlign w:val="top"/>
          </w:tcPr>
          <w:p>
            <w:pPr>
              <w:spacing w:before="132" w:line="195" w:lineRule="auto"/>
              <w:ind w:left="62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307.9</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1360" w:type="dxa"/>
            <w:gridSpan w:val="4"/>
            <w:vMerge w:val="continue"/>
            <w:tcBorders>
              <w:top w:val="nil"/>
              <w:bottom w:val="nil"/>
            </w:tcBorders>
            <w:vAlign w:val="top"/>
          </w:tcPr>
          <w:p>
            <w:pPr>
              <w:rPr>
                <w:rFonts w:ascii="Arial"/>
                <w:sz w:val="21"/>
              </w:rPr>
            </w:pPr>
          </w:p>
        </w:tc>
        <w:tc>
          <w:tcPr>
            <w:tcW w:w="1848" w:type="dxa"/>
            <w:gridSpan w:val="3"/>
            <w:vMerge w:val="continue"/>
            <w:tcBorders>
              <w:top w:val="nil"/>
            </w:tcBorders>
            <w:vAlign w:val="top"/>
          </w:tcPr>
          <w:p>
            <w:pPr>
              <w:rPr>
                <w:rFonts w:ascii="Arial"/>
                <w:sz w:val="21"/>
              </w:rPr>
            </w:pPr>
          </w:p>
        </w:tc>
        <w:tc>
          <w:tcPr>
            <w:tcW w:w="1704" w:type="dxa"/>
            <w:gridSpan w:val="2"/>
            <w:vAlign w:val="top"/>
          </w:tcPr>
          <w:p>
            <w:pPr>
              <w:pStyle w:val="6"/>
              <w:spacing w:before="93" w:line="230" w:lineRule="auto"/>
              <w:ind w:left="334"/>
              <w:rPr>
                <w:rFonts w:ascii="仿宋" w:hAnsi="仿宋" w:eastAsia="仿宋" w:cs="仿宋"/>
              </w:rPr>
            </w:pPr>
            <w:r>
              <w:rPr>
                <w:spacing w:val="8"/>
              </w:rPr>
              <w:t>②</w:t>
            </w:r>
            <w:r>
              <w:rPr>
                <w:rFonts w:ascii="仿宋" w:hAnsi="仿宋" w:eastAsia="仿宋" w:cs="仿宋"/>
                <w:spacing w:val="8"/>
              </w:rPr>
              <w:t>警示工程</w:t>
            </w:r>
          </w:p>
        </w:tc>
        <w:tc>
          <w:tcPr>
            <w:tcW w:w="2165" w:type="dxa"/>
            <w:gridSpan w:val="4"/>
            <w:vAlign w:val="top"/>
          </w:tcPr>
          <w:p>
            <w:pPr>
              <w:spacing w:before="93" w:line="231" w:lineRule="auto"/>
              <w:ind w:left="571"/>
              <w:rPr>
                <w:rFonts w:ascii="仿宋" w:hAnsi="仿宋" w:eastAsia="仿宋" w:cs="仿宋"/>
                <w:sz w:val="20"/>
                <w:szCs w:val="20"/>
              </w:rPr>
            </w:pPr>
            <w:r>
              <w:rPr>
                <w:rFonts w:ascii="仿宋" w:hAnsi="仿宋" w:eastAsia="仿宋" w:cs="仿宋"/>
                <w:spacing w:val="7"/>
                <w:sz w:val="20"/>
                <w:szCs w:val="20"/>
              </w:rPr>
              <w:t>设置警示牌</w:t>
            </w:r>
          </w:p>
        </w:tc>
        <w:tc>
          <w:tcPr>
            <w:tcW w:w="941" w:type="dxa"/>
            <w:gridSpan w:val="2"/>
            <w:vAlign w:val="top"/>
          </w:tcPr>
          <w:p>
            <w:pPr>
              <w:pStyle w:val="6"/>
              <w:spacing w:before="93" w:line="228" w:lineRule="auto"/>
              <w:ind w:left="384"/>
            </w:pPr>
            <w:r>
              <w:t>块</w:t>
            </w:r>
          </w:p>
        </w:tc>
        <w:tc>
          <w:tcPr>
            <w:tcW w:w="1696" w:type="dxa"/>
            <w:vAlign w:val="top"/>
          </w:tcPr>
          <w:p>
            <w:pPr>
              <w:spacing w:before="131" w:line="195" w:lineRule="auto"/>
              <w:ind w:left="80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1360" w:type="dxa"/>
            <w:gridSpan w:val="4"/>
            <w:vMerge w:val="continue"/>
            <w:tcBorders>
              <w:top w:val="nil"/>
              <w:bottom w:val="nil"/>
            </w:tcBorders>
            <w:vAlign w:val="top"/>
          </w:tcPr>
          <w:p>
            <w:pPr>
              <w:rPr>
                <w:rFonts w:ascii="Arial"/>
                <w:sz w:val="21"/>
              </w:rPr>
            </w:pPr>
          </w:p>
        </w:tc>
        <w:tc>
          <w:tcPr>
            <w:tcW w:w="1848" w:type="dxa"/>
            <w:gridSpan w:val="3"/>
            <w:vMerge w:val="restart"/>
            <w:tcBorders>
              <w:bottom w:val="nil"/>
            </w:tcBorders>
            <w:vAlign w:val="top"/>
          </w:tcPr>
          <w:p>
            <w:pPr>
              <w:spacing w:before="294" w:line="231" w:lineRule="auto"/>
              <w:ind w:left="308"/>
              <w:rPr>
                <w:rFonts w:ascii="仿宋" w:hAnsi="仿宋" w:eastAsia="仿宋" w:cs="仿宋"/>
                <w:sz w:val="20"/>
                <w:szCs w:val="20"/>
              </w:rPr>
            </w:pPr>
            <w:r>
              <w:rPr>
                <w:rFonts w:ascii="仿宋" w:hAnsi="仿宋" w:eastAsia="仿宋" w:cs="仿宋"/>
                <w:spacing w:val="7"/>
                <w:sz w:val="20"/>
                <w:szCs w:val="20"/>
              </w:rPr>
              <w:t>拟设露天采场</w:t>
            </w:r>
          </w:p>
        </w:tc>
        <w:tc>
          <w:tcPr>
            <w:tcW w:w="1704" w:type="dxa"/>
            <w:gridSpan w:val="2"/>
            <w:vAlign w:val="top"/>
          </w:tcPr>
          <w:p>
            <w:pPr>
              <w:pStyle w:val="6"/>
              <w:spacing w:before="95" w:line="230" w:lineRule="auto"/>
              <w:ind w:left="335"/>
              <w:rPr>
                <w:rFonts w:ascii="仿宋" w:hAnsi="仿宋" w:eastAsia="仿宋" w:cs="仿宋"/>
              </w:rPr>
            </w:pPr>
            <w:r>
              <w:rPr>
                <w:spacing w:val="7"/>
              </w:rPr>
              <w:t>①</w:t>
            </w:r>
            <w:r>
              <w:rPr>
                <w:rFonts w:ascii="仿宋" w:hAnsi="仿宋" w:eastAsia="仿宋" w:cs="仿宋"/>
                <w:spacing w:val="7"/>
              </w:rPr>
              <w:t>清理工程</w:t>
            </w:r>
          </w:p>
        </w:tc>
        <w:tc>
          <w:tcPr>
            <w:tcW w:w="2165" w:type="dxa"/>
            <w:gridSpan w:val="4"/>
            <w:vAlign w:val="top"/>
          </w:tcPr>
          <w:p>
            <w:pPr>
              <w:spacing w:before="94" w:line="231" w:lineRule="auto"/>
              <w:ind w:left="678"/>
              <w:rPr>
                <w:rFonts w:ascii="仿宋" w:hAnsi="仿宋" w:eastAsia="仿宋" w:cs="仿宋"/>
                <w:sz w:val="20"/>
                <w:szCs w:val="20"/>
              </w:rPr>
            </w:pPr>
            <w:r>
              <w:rPr>
                <w:rFonts w:ascii="仿宋" w:hAnsi="仿宋" w:eastAsia="仿宋" w:cs="仿宋"/>
                <w:spacing w:val="5"/>
                <w:sz w:val="20"/>
                <w:szCs w:val="20"/>
              </w:rPr>
              <w:t>坡面清理</w:t>
            </w:r>
          </w:p>
        </w:tc>
        <w:tc>
          <w:tcPr>
            <w:tcW w:w="941" w:type="dxa"/>
            <w:gridSpan w:val="2"/>
            <w:vAlign w:val="top"/>
          </w:tcPr>
          <w:p>
            <w:pPr>
              <w:spacing w:before="110" w:line="216" w:lineRule="auto"/>
              <w:ind w:left="368"/>
              <w:rPr>
                <w:rFonts w:ascii="Times New Roman" w:hAnsi="Times New Roman" w:eastAsia="Times New Roman" w:cs="Times New Roman"/>
                <w:sz w:val="13"/>
                <w:szCs w:val="13"/>
              </w:rPr>
            </w:pPr>
            <w:r>
              <w:rPr>
                <w:rFonts w:ascii="Times New Roman" w:hAnsi="Times New Roman" w:eastAsia="Times New Roman" w:cs="Times New Roman"/>
                <w:spacing w:val="4"/>
                <w:position w:val="-3"/>
                <w:sz w:val="20"/>
                <w:szCs w:val="20"/>
              </w:rPr>
              <w:t>m</w:t>
            </w:r>
            <w:r>
              <w:rPr>
                <w:rFonts w:ascii="Times New Roman" w:hAnsi="Times New Roman" w:eastAsia="Times New Roman" w:cs="Times New Roman"/>
                <w:spacing w:val="4"/>
                <w:position w:val="3"/>
                <w:sz w:val="13"/>
                <w:szCs w:val="13"/>
              </w:rPr>
              <w:t>3</w:t>
            </w:r>
          </w:p>
        </w:tc>
        <w:tc>
          <w:tcPr>
            <w:tcW w:w="1696" w:type="dxa"/>
            <w:vAlign w:val="top"/>
          </w:tcPr>
          <w:p>
            <w:pPr>
              <w:spacing w:before="130" w:line="195" w:lineRule="auto"/>
              <w:ind w:left="57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4428.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3"/>
                <w:sz w:val="20"/>
                <w:szCs w:val="20"/>
              </w:rPr>
              <w:t>1</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1360" w:type="dxa"/>
            <w:gridSpan w:val="4"/>
            <w:vMerge w:val="continue"/>
            <w:tcBorders>
              <w:top w:val="nil"/>
              <w:bottom w:val="nil"/>
            </w:tcBorders>
            <w:vAlign w:val="top"/>
          </w:tcPr>
          <w:p>
            <w:pPr>
              <w:rPr>
                <w:rFonts w:ascii="Arial"/>
                <w:sz w:val="21"/>
              </w:rPr>
            </w:pPr>
          </w:p>
        </w:tc>
        <w:tc>
          <w:tcPr>
            <w:tcW w:w="1848" w:type="dxa"/>
            <w:gridSpan w:val="3"/>
            <w:vMerge w:val="continue"/>
            <w:tcBorders>
              <w:top w:val="nil"/>
            </w:tcBorders>
            <w:vAlign w:val="top"/>
          </w:tcPr>
          <w:p>
            <w:pPr>
              <w:rPr>
                <w:rFonts w:ascii="Arial"/>
                <w:sz w:val="21"/>
              </w:rPr>
            </w:pPr>
          </w:p>
        </w:tc>
        <w:tc>
          <w:tcPr>
            <w:tcW w:w="1704" w:type="dxa"/>
            <w:gridSpan w:val="2"/>
            <w:vAlign w:val="top"/>
          </w:tcPr>
          <w:p>
            <w:pPr>
              <w:spacing w:before="94" w:line="230" w:lineRule="auto"/>
              <w:ind w:left="334"/>
              <w:rPr>
                <w:rFonts w:ascii="仿宋" w:hAnsi="仿宋" w:eastAsia="仿宋" w:cs="仿宋"/>
                <w:sz w:val="20"/>
                <w:szCs w:val="20"/>
              </w:rPr>
            </w:pPr>
            <w:r>
              <w:rPr>
                <w:rFonts w:ascii="仿宋" w:hAnsi="仿宋" w:eastAsia="仿宋" w:cs="仿宋"/>
                <w:spacing w:val="8"/>
                <w:sz w:val="20"/>
                <w:szCs w:val="20"/>
              </w:rPr>
              <w:t>③警示工程</w:t>
            </w:r>
          </w:p>
        </w:tc>
        <w:tc>
          <w:tcPr>
            <w:tcW w:w="2165" w:type="dxa"/>
            <w:gridSpan w:val="4"/>
            <w:vAlign w:val="top"/>
          </w:tcPr>
          <w:p>
            <w:pPr>
              <w:spacing w:before="94" w:line="231" w:lineRule="auto"/>
              <w:ind w:left="571"/>
              <w:rPr>
                <w:rFonts w:ascii="仿宋" w:hAnsi="仿宋" w:eastAsia="仿宋" w:cs="仿宋"/>
                <w:sz w:val="20"/>
                <w:szCs w:val="20"/>
              </w:rPr>
            </w:pPr>
            <w:r>
              <w:rPr>
                <w:rFonts w:ascii="仿宋" w:hAnsi="仿宋" w:eastAsia="仿宋" w:cs="仿宋"/>
                <w:spacing w:val="7"/>
                <w:sz w:val="20"/>
                <w:szCs w:val="20"/>
              </w:rPr>
              <w:t>设置警示牌</w:t>
            </w:r>
          </w:p>
        </w:tc>
        <w:tc>
          <w:tcPr>
            <w:tcW w:w="941" w:type="dxa"/>
            <w:gridSpan w:val="2"/>
            <w:vAlign w:val="top"/>
          </w:tcPr>
          <w:p>
            <w:pPr>
              <w:spacing w:before="93" w:line="232" w:lineRule="auto"/>
              <w:ind w:left="389"/>
              <w:rPr>
                <w:rFonts w:ascii="仿宋" w:hAnsi="仿宋" w:eastAsia="仿宋" w:cs="仿宋"/>
                <w:sz w:val="20"/>
                <w:szCs w:val="20"/>
              </w:rPr>
            </w:pPr>
            <w:r>
              <w:rPr>
                <w:rFonts w:ascii="仿宋" w:hAnsi="仿宋" w:eastAsia="仿宋" w:cs="仿宋"/>
                <w:sz w:val="20"/>
                <w:szCs w:val="20"/>
              </w:rPr>
              <w:t>块</w:t>
            </w:r>
          </w:p>
        </w:tc>
        <w:tc>
          <w:tcPr>
            <w:tcW w:w="1696" w:type="dxa"/>
            <w:vAlign w:val="top"/>
          </w:tcPr>
          <w:p>
            <w:pPr>
              <w:spacing w:before="133" w:line="192" w:lineRule="auto"/>
              <w:ind w:left="81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9" w:hRule="atLeast"/>
        </w:trPr>
        <w:tc>
          <w:tcPr>
            <w:tcW w:w="1360" w:type="dxa"/>
            <w:gridSpan w:val="4"/>
            <w:vMerge w:val="continue"/>
            <w:tcBorders>
              <w:top w:val="nil"/>
            </w:tcBorders>
            <w:vAlign w:val="top"/>
          </w:tcPr>
          <w:p>
            <w:pPr>
              <w:rPr>
                <w:rFonts w:ascii="Arial"/>
                <w:sz w:val="21"/>
              </w:rPr>
            </w:pPr>
          </w:p>
        </w:tc>
        <w:tc>
          <w:tcPr>
            <w:tcW w:w="3552" w:type="dxa"/>
            <w:gridSpan w:val="5"/>
            <w:vAlign w:val="top"/>
          </w:tcPr>
          <w:p>
            <w:pPr>
              <w:spacing w:before="53" w:line="227" w:lineRule="auto"/>
              <w:ind w:left="1372"/>
              <w:rPr>
                <w:rFonts w:ascii="仿宋" w:hAnsi="仿宋" w:eastAsia="仿宋" w:cs="仿宋"/>
                <w:sz w:val="20"/>
                <w:szCs w:val="20"/>
              </w:rPr>
            </w:pPr>
            <w:r>
              <w:rPr>
                <w:rFonts w:ascii="仿宋" w:hAnsi="仿宋" w:eastAsia="仿宋" w:cs="仿宋"/>
                <w:spacing w:val="4"/>
                <w:sz w:val="20"/>
                <w:szCs w:val="20"/>
              </w:rPr>
              <w:t>监测管控</w:t>
            </w:r>
          </w:p>
        </w:tc>
        <w:tc>
          <w:tcPr>
            <w:tcW w:w="2165" w:type="dxa"/>
            <w:gridSpan w:val="4"/>
            <w:vAlign w:val="top"/>
          </w:tcPr>
          <w:p>
            <w:pPr>
              <w:spacing w:before="53" w:line="227" w:lineRule="auto"/>
              <w:ind w:left="789"/>
              <w:rPr>
                <w:rFonts w:ascii="仿宋" w:hAnsi="仿宋" w:eastAsia="仿宋" w:cs="仿宋"/>
                <w:sz w:val="20"/>
                <w:szCs w:val="20"/>
              </w:rPr>
            </w:pPr>
            <w:r>
              <w:rPr>
                <w:rFonts w:ascii="仿宋" w:hAnsi="仿宋" w:eastAsia="仿宋" w:cs="仿宋"/>
                <w:spacing w:val="3"/>
                <w:sz w:val="20"/>
                <w:szCs w:val="20"/>
              </w:rPr>
              <w:t>监测点</w:t>
            </w:r>
          </w:p>
        </w:tc>
        <w:tc>
          <w:tcPr>
            <w:tcW w:w="941" w:type="dxa"/>
            <w:gridSpan w:val="2"/>
            <w:vAlign w:val="top"/>
          </w:tcPr>
          <w:p>
            <w:pPr>
              <w:spacing w:before="53" w:line="227" w:lineRule="auto"/>
              <w:ind w:left="401"/>
              <w:rPr>
                <w:rFonts w:ascii="仿宋" w:hAnsi="仿宋" w:eastAsia="仿宋" w:cs="仿宋"/>
                <w:sz w:val="20"/>
                <w:szCs w:val="20"/>
              </w:rPr>
            </w:pPr>
            <w:r>
              <w:rPr>
                <w:rFonts w:ascii="仿宋" w:hAnsi="仿宋" w:eastAsia="仿宋" w:cs="仿宋"/>
                <w:sz w:val="20"/>
                <w:szCs w:val="20"/>
              </w:rPr>
              <w:t>点</w:t>
            </w:r>
          </w:p>
        </w:tc>
        <w:tc>
          <w:tcPr>
            <w:tcW w:w="1696" w:type="dxa"/>
            <w:vAlign w:val="top"/>
          </w:tcPr>
          <w:p>
            <w:pPr>
              <w:spacing w:before="88" w:line="195" w:lineRule="auto"/>
              <w:ind w:left="75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5" w:hRule="atLeast"/>
        </w:trPr>
        <w:tc>
          <w:tcPr>
            <w:tcW w:w="1360" w:type="dxa"/>
            <w:gridSpan w:val="4"/>
            <w:vAlign w:val="top"/>
          </w:tcPr>
          <w:p>
            <w:pPr>
              <w:spacing w:before="255" w:line="246" w:lineRule="auto"/>
              <w:ind w:left="603" w:right="153" w:hanging="434"/>
              <w:rPr>
                <w:rFonts w:ascii="仿宋" w:hAnsi="仿宋" w:eastAsia="仿宋" w:cs="仿宋"/>
                <w:sz w:val="20"/>
                <w:szCs w:val="20"/>
              </w:rPr>
            </w:pPr>
            <w:r>
              <w:rPr>
                <w:rFonts w:ascii="仿宋" w:hAnsi="仿宋" w:eastAsia="仿宋" w:cs="仿宋"/>
                <w:spacing w:val="6"/>
                <w:sz w:val="20"/>
                <w:szCs w:val="20"/>
              </w:rPr>
              <w:t>一般防治区</w:t>
            </w:r>
            <w:r>
              <w:rPr>
                <w:rFonts w:ascii="仿宋" w:hAnsi="仿宋" w:eastAsia="仿宋" w:cs="仿宋"/>
                <w:sz w:val="20"/>
                <w:szCs w:val="20"/>
              </w:rPr>
              <w:t xml:space="preserve"> 区</w:t>
            </w:r>
          </w:p>
        </w:tc>
        <w:tc>
          <w:tcPr>
            <w:tcW w:w="3552" w:type="dxa"/>
            <w:gridSpan w:val="5"/>
            <w:vAlign w:val="top"/>
          </w:tcPr>
          <w:p>
            <w:pPr>
              <w:spacing w:line="321" w:lineRule="auto"/>
              <w:rPr>
                <w:rFonts w:ascii="Arial"/>
                <w:sz w:val="21"/>
              </w:rPr>
            </w:pPr>
          </w:p>
          <w:p>
            <w:pPr>
              <w:spacing w:before="65" w:line="232" w:lineRule="auto"/>
              <w:ind w:left="1372"/>
              <w:rPr>
                <w:rFonts w:ascii="仿宋" w:hAnsi="仿宋" w:eastAsia="仿宋" w:cs="仿宋"/>
                <w:sz w:val="20"/>
                <w:szCs w:val="20"/>
              </w:rPr>
            </w:pPr>
            <w:r>
              <w:rPr>
                <w:rFonts w:ascii="仿宋" w:hAnsi="仿宋" w:eastAsia="仿宋" w:cs="仿宋"/>
                <w:spacing w:val="4"/>
                <w:sz w:val="20"/>
                <w:szCs w:val="20"/>
              </w:rPr>
              <w:t>监测管控</w:t>
            </w:r>
          </w:p>
        </w:tc>
        <w:tc>
          <w:tcPr>
            <w:tcW w:w="4802" w:type="dxa"/>
            <w:gridSpan w:val="7"/>
            <w:vAlign w:val="top"/>
          </w:tcPr>
          <w:p>
            <w:pPr>
              <w:spacing w:before="118" w:line="229" w:lineRule="auto"/>
              <w:ind w:left="140"/>
              <w:rPr>
                <w:rFonts w:ascii="仿宋" w:hAnsi="仿宋" w:eastAsia="仿宋" w:cs="仿宋"/>
                <w:sz w:val="20"/>
                <w:szCs w:val="20"/>
              </w:rPr>
            </w:pPr>
            <w:r>
              <w:rPr>
                <w:rFonts w:ascii="仿宋" w:hAnsi="仿宋" w:eastAsia="仿宋" w:cs="仿宋"/>
                <w:spacing w:val="7"/>
                <w:sz w:val="20"/>
                <w:szCs w:val="20"/>
              </w:rPr>
              <w:t>以巡视监测为主，对区内箐沟、道路等进行监测，</w:t>
            </w:r>
          </w:p>
          <w:p>
            <w:pPr>
              <w:spacing w:before="21" w:line="241" w:lineRule="auto"/>
              <w:ind w:left="432" w:right="100" w:hanging="308"/>
              <w:rPr>
                <w:rFonts w:ascii="仿宋" w:hAnsi="仿宋" w:eastAsia="仿宋" w:cs="仿宋"/>
                <w:sz w:val="20"/>
                <w:szCs w:val="20"/>
              </w:rPr>
            </w:pPr>
            <w:r>
              <w:rPr>
                <w:rFonts w:ascii="仿宋" w:hAnsi="仿宋" w:eastAsia="仿宋" w:cs="仿宋"/>
                <w:spacing w:val="7"/>
                <w:sz w:val="20"/>
                <w:szCs w:val="20"/>
              </w:rPr>
              <w:t>发现问题及时处理，加强对地质灾害的巡查与宣传</w:t>
            </w:r>
            <w:r>
              <w:rPr>
                <w:rFonts w:ascii="仿宋" w:hAnsi="仿宋" w:eastAsia="仿宋" w:cs="仿宋"/>
                <w:spacing w:val="16"/>
                <w:sz w:val="20"/>
                <w:szCs w:val="20"/>
              </w:rPr>
              <w:t xml:space="preserve"> </w:t>
            </w:r>
            <w:r>
              <w:rPr>
                <w:rFonts w:ascii="仿宋" w:hAnsi="仿宋" w:eastAsia="仿宋" w:cs="仿宋"/>
                <w:spacing w:val="7"/>
                <w:sz w:val="20"/>
                <w:szCs w:val="20"/>
              </w:rPr>
              <w:t>防范；加强对地质灾害的巡查与宣传防范。</w:t>
            </w:r>
          </w:p>
        </w:tc>
        <w:tc>
          <w:tcPr>
            <w:tcW w:w="125"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360" w:type="dxa"/>
            <w:gridSpan w:val="4"/>
            <w:vAlign w:val="top"/>
          </w:tcPr>
          <w:p>
            <w:pPr>
              <w:spacing w:before="97" w:line="229" w:lineRule="auto"/>
              <w:ind w:left="268"/>
              <w:rPr>
                <w:rFonts w:ascii="仿宋" w:hAnsi="仿宋" w:eastAsia="仿宋" w:cs="仿宋"/>
                <w:sz w:val="20"/>
                <w:szCs w:val="20"/>
              </w:rPr>
            </w:pPr>
            <w:r>
              <w:rPr>
                <w:rFonts w:ascii="仿宋" w:hAnsi="仿宋" w:eastAsia="仿宋" w:cs="仿宋"/>
                <w:spacing w:val="6"/>
                <w:sz w:val="20"/>
                <w:szCs w:val="20"/>
              </w:rPr>
              <w:t>投资估算</w:t>
            </w:r>
          </w:p>
        </w:tc>
        <w:tc>
          <w:tcPr>
            <w:tcW w:w="3552" w:type="dxa"/>
            <w:gridSpan w:val="5"/>
            <w:vAlign w:val="top"/>
          </w:tcPr>
          <w:p>
            <w:pPr>
              <w:spacing w:before="97" w:line="230" w:lineRule="auto"/>
              <w:ind w:left="215"/>
              <w:rPr>
                <w:rFonts w:ascii="仿宋" w:hAnsi="仿宋" w:eastAsia="仿宋" w:cs="仿宋"/>
                <w:sz w:val="20"/>
                <w:szCs w:val="20"/>
              </w:rPr>
            </w:pPr>
            <w:r>
              <w:rPr>
                <w:rFonts w:ascii="仿宋" w:hAnsi="仿宋" w:eastAsia="仿宋" w:cs="仿宋"/>
                <w:spacing w:val="7"/>
                <w:sz w:val="20"/>
                <w:szCs w:val="20"/>
              </w:rPr>
              <w:t>方案编制年限总费用概算（万元）</w:t>
            </w:r>
          </w:p>
        </w:tc>
        <w:tc>
          <w:tcPr>
            <w:tcW w:w="2165" w:type="dxa"/>
            <w:gridSpan w:val="4"/>
            <w:vAlign w:val="top"/>
          </w:tcPr>
          <w:p>
            <w:pPr>
              <w:spacing w:before="97" w:line="231" w:lineRule="auto"/>
              <w:ind w:left="721"/>
              <w:rPr>
                <w:rFonts w:ascii="仿宋" w:hAnsi="仿宋" w:eastAsia="仿宋" w:cs="仿宋"/>
                <w:sz w:val="20"/>
                <w:szCs w:val="20"/>
              </w:rPr>
            </w:pPr>
            <w:r>
              <w:rPr>
                <w:rFonts w:ascii="Times New Roman" w:hAnsi="Times New Roman" w:eastAsia="Times New Roman" w:cs="Times New Roman"/>
                <w:spacing w:val="2"/>
                <w:sz w:val="20"/>
                <w:szCs w:val="20"/>
              </w:rPr>
              <w:t>23.53</w:t>
            </w:r>
            <w:r>
              <w:rPr>
                <w:rFonts w:ascii="Times New Roman" w:hAnsi="Times New Roman" w:eastAsia="Times New Roman" w:cs="Times New Roman"/>
                <w:spacing w:val="23"/>
                <w:w w:val="101"/>
                <w:sz w:val="20"/>
                <w:szCs w:val="20"/>
              </w:rPr>
              <w:t xml:space="preserve"> </w:t>
            </w:r>
            <w:r>
              <w:rPr>
                <w:rFonts w:ascii="仿宋" w:hAnsi="仿宋" w:eastAsia="仿宋" w:cs="仿宋"/>
                <w:spacing w:val="2"/>
                <w:sz w:val="20"/>
                <w:szCs w:val="20"/>
              </w:rPr>
              <w:t>年</w:t>
            </w:r>
          </w:p>
        </w:tc>
        <w:tc>
          <w:tcPr>
            <w:tcW w:w="2637" w:type="dxa"/>
            <w:gridSpan w:val="3"/>
            <w:vAlign w:val="top"/>
          </w:tcPr>
          <w:p>
            <w:pPr>
              <w:spacing w:before="98" w:line="234" w:lineRule="auto"/>
              <w:ind w:left="754"/>
              <w:rPr>
                <w:rFonts w:ascii="仿宋" w:hAnsi="仿宋" w:eastAsia="仿宋" w:cs="仿宋"/>
                <w:sz w:val="20"/>
                <w:szCs w:val="20"/>
              </w:rPr>
            </w:pPr>
            <w:r>
              <w:rPr>
                <w:rFonts w:ascii="Times New Roman" w:hAnsi="Times New Roman" w:eastAsia="Times New Roman" w:cs="Times New Roman"/>
                <w:spacing w:val="2"/>
                <w:sz w:val="20"/>
                <w:szCs w:val="20"/>
              </w:rPr>
              <w:t>67.9425</w:t>
            </w:r>
            <w:r>
              <w:rPr>
                <w:rFonts w:ascii="Times New Roman" w:hAnsi="Times New Roman" w:eastAsia="Times New Roman" w:cs="Times New Roman"/>
                <w:spacing w:val="24"/>
                <w:sz w:val="20"/>
                <w:szCs w:val="20"/>
              </w:rPr>
              <w:t xml:space="preserve"> </w:t>
            </w:r>
            <w:r>
              <w:rPr>
                <w:rFonts w:ascii="仿宋" w:hAnsi="仿宋" w:eastAsia="仿宋" w:cs="仿宋"/>
                <w:spacing w:val="2"/>
                <w:sz w:val="20"/>
                <w:szCs w:val="20"/>
              </w:rPr>
              <w:t>万元</w:t>
            </w:r>
          </w:p>
        </w:tc>
        <w:tc>
          <w:tcPr>
            <w:tcW w:w="125" w:type="dxa"/>
            <w:tcBorders>
              <w:top w:val="nil"/>
              <w:bottom w:val="nil"/>
              <w:right w:val="nil"/>
            </w:tcBorders>
            <w:vAlign w:val="top"/>
          </w:tcPr>
          <w:p>
            <w:pPr>
              <w:rPr>
                <w:rFonts w:ascii="Arial"/>
                <w:sz w:val="21"/>
              </w:rPr>
            </w:pPr>
          </w:p>
        </w:tc>
      </w:tr>
    </w:tbl>
    <w:p>
      <w:pPr>
        <w:pStyle w:val="2"/>
      </w:pPr>
    </w:p>
    <w:p>
      <w:pPr>
        <w:sectPr>
          <w:footerReference r:id="rId12" w:type="default"/>
          <w:pgSz w:w="11907" w:h="16840"/>
          <w:pgMar w:top="1134" w:right="972" w:bottom="1566" w:left="1090" w:header="0" w:footer="1406"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85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24" w:hRule="atLeast"/>
        </w:trPr>
        <w:tc>
          <w:tcPr>
            <w:tcW w:w="452" w:type="dxa"/>
            <w:textDirection w:val="tbRlV"/>
            <w:vAlign w:val="top"/>
          </w:tcPr>
          <w:p>
            <w:pPr>
              <w:spacing w:before="100" w:line="172" w:lineRule="auto"/>
              <w:ind w:left="2654"/>
              <w:rPr>
                <w:rFonts w:ascii="微软雅黑" w:hAnsi="微软雅黑" w:eastAsia="微软雅黑" w:cs="微软雅黑"/>
                <w:sz w:val="24"/>
                <w:szCs w:val="24"/>
              </w:rPr>
            </w:pPr>
            <w:r>
              <w:rPr>
                <w:rFonts w:ascii="微软雅黑" w:hAnsi="微软雅黑" w:eastAsia="微软雅黑" w:cs="微软雅黑"/>
                <w:spacing w:val="-13"/>
                <w:sz w:val="24"/>
                <w:szCs w:val="24"/>
              </w:rPr>
              <w:t>矿</w:t>
            </w:r>
            <w:r>
              <w:rPr>
                <w:rFonts w:ascii="微软雅黑" w:hAnsi="微软雅黑" w:eastAsia="微软雅黑" w:cs="微软雅黑"/>
                <w:spacing w:val="13"/>
                <w:sz w:val="24"/>
                <w:szCs w:val="24"/>
              </w:rPr>
              <w:t xml:space="preserve">     </w:t>
            </w:r>
            <w:r>
              <w:rPr>
                <w:rFonts w:ascii="微软雅黑" w:hAnsi="微软雅黑" w:eastAsia="微软雅黑" w:cs="微软雅黑"/>
                <w:spacing w:val="-13"/>
                <w:position w:val="1"/>
                <w:sz w:val="24"/>
                <w:szCs w:val="24"/>
              </w:rPr>
              <w:t>山</w:t>
            </w:r>
            <w:r>
              <w:rPr>
                <w:rFonts w:ascii="微软雅黑" w:hAnsi="微软雅黑" w:eastAsia="微软雅黑" w:cs="微软雅黑"/>
                <w:spacing w:val="12"/>
                <w:position w:val="1"/>
                <w:sz w:val="24"/>
                <w:szCs w:val="24"/>
              </w:rPr>
              <w:t xml:space="preserve">     </w:t>
            </w:r>
            <w:r>
              <w:rPr>
                <w:rFonts w:ascii="微软雅黑" w:hAnsi="微软雅黑" w:eastAsia="微软雅黑" w:cs="微软雅黑"/>
                <w:spacing w:val="-13"/>
                <w:sz w:val="24"/>
                <w:szCs w:val="24"/>
              </w:rPr>
              <w:t>地</w:t>
            </w:r>
            <w:r>
              <w:rPr>
                <w:rFonts w:ascii="微软雅黑" w:hAnsi="微软雅黑" w:eastAsia="微软雅黑" w:cs="微软雅黑"/>
                <w:spacing w:val="11"/>
                <w:sz w:val="24"/>
                <w:szCs w:val="24"/>
              </w:rPr>
              <w:t xml:space="preserve">     </w:t>
            </w:r>
            <w:r>
              <w:rPr>
                <w:rFonts w:ascii="微软雅黑" w:hAnsi="微软雅黑" w:eastAsia="微软雅黑" w:cs="微软雅黑"/>
                <w:spacing w:val="-13"/>
                <w:sz w:val="24"/>
                <w:szCs w:val="24"/>
              </w:rPr>
              <w:t>质</w:t>
            </w:r>
            <w:r>
              <w:rPr>
                <w:rFonts w:ascii="微软雅黑" w:hAnsi="微软雅黑" w:eastAsia="微软雅黑" w:cs="微软雅黑"/>
                <w:spacing w:val="12"/>
                <w:sz w:val="24"/>
                <w:szCs w:val="24"/>
              </w:rPr>
              <w:t xml:space="preserve">     </w:t>
            </w:r>
            <w:r>
              <w:rPr>
                <w:rFonts w:ascii="微软雅黑" w:hAnsi="微软雅黑" w:eastAsia="微软雅黑" w:cs="微软雅黑"/>
                <w:spacing w:val="-13"/>
                <w:sz w:val="24"/>
                <w:szCs w:val="24"/>
              </w:rPr>
              <w:t>环</w:t>
            </w:r>
            <w:r>
              <w:rPr>
                <w:rFonts w:ascii="微软雅黑" w:hAnsi="微软雅黑" w:eastAsia="微软雅黑" w:cs="微软雅黑"/>
                <w:spacing w:val="11"/>
                <w:sz w:val="24"/>
                <w:szCs w:val="24"/>
              </w:rPr>
              <w:t xml:space="preserve">     </w:t>
            </w:r>
            <w:r>
              <w:rPr>
                <w:rFonts w:ascii="微软雅黑" w:hAnsi="微软雅黑" w:eastAsia="微软雅黑" w:cs="微软雅黑"/>
                <w:spacing w:val="-13"/>
                <w:sz w:val="24"/>
                <w:szCs w:val="24"/>
              </w:rPr>
              <w:t xml:space="preserve">境      治      </w:t>
            </w:r>
            <w:r>
              <w:rPr>
                <w:rFonts w:ascii="微软雅黑" w:hAnsi="微软雅黑" w:eastAsia="微软雅黑" w:cs="微软雅黑"/>
                <w:spacing w:val="-14"/>
                <w:sz w:val="24"/>
                <w:szCs w:val="24"/>
              </w:rPr>
              <w:t xml:space="preserve"> 理</w:t>
            </w:r>
            <w:r>
              <w:rPr>
                <w:rFonts w:ascii="微软雅黑" w:hAnsi="微软雅黑" w:eastAsia="微软雅黑" w:cs="微软雅黑"/>
                <w:spacing w:val="12"/>
                <w:sz w:val="24"/>
                <w:szCs w:val="24"/>
              </w:rPr>
              <w:t xml:space="preserve">     </w:t>
            </w:r>
            <w:r>
              <w:rPr>
                <w:rFonts w:ascii="微软雅黑" w:hAnsi="微软雅黑" w:eastAsia="微软雅黑" w:cs="微软雅黑"/>
                <w:spacing w:val="-14"/>
                <w:sz w:val="24"/>
                <w:szCs w:val="24"/>
              </w:rPr>
              <w:t>保</w:t>
            </w:r>
            <w:r>
              <w:rPr>
                <w:rFonts w:ascii="微软雅黑" w:hAnsi="微软雅黑" w:eastAsia="微软雅黑" w:cs="微软雅黑"/>
                <w:spacing w:val="10"/>
                <w:sz w:val="24"/>
                <w:szCs w:val="24"/>
              </w:rPr>
              <w:t xml:space="preserve">     </w:t>
            </w:r>
            <w:r>
              <w:rPr>
                <w:rFonts w:ascii="微软雅黑" w:hAnsi="微软雅黑" w:eastAsia="微软雅黑" w:cs="微软雅黑"/>
                <w:spacing w:val="-14"/>
                <w:sz w:val="24"/>
                <w:szCs w:val="24"/>
              </w:rPr>
              <w:t>护       工       作      部       署</w:t>
            </w:r>
          </w:p>
        </w:tc>
        <w:tc>
          <w:tcPr>
            <w:tcW w:w="8510" w:type="dxa"/>
            <w:vAlign w:val="top"/>
          </w:tcPr>
          <w:p>
            <w:pPr>
              <w:spacing w:before="35" w:line="246" w:lineRule="auto"/>
              <w:ind w:left="125" w:right="108" w:firstLine="413"/>
              <w:jc w:val="both"/>
              <w:rPr>
                <w:rFonts w:ascii="仿宋" w:hAnsi="仿宋" w:eastAsia="仿宋" w:cs="仿宋"/>
                <w:sz w:val="20"/>
                <w:szCs w:val="20"/>
              </w:rPr>
            </w:pPr>
            <w:r>
              <w:rPr>
                <w:rFonts w:ascii="仿宋" w:hAnsi="仿宋" w:eastAsia="仿宋" w:cs="仿宋"/>
                <w:spacing w:val="12"/>
                <w:sz w:val="20"/>
                <w:szCs w:val="20"/>
              </w:rPr>
              <w:t xml:space="preserve">根据该矿山开发利用方案评审备案登记表，西畴县冉家凹塘普通建筑石料用石灰岩矿 </w:t>
            </w:r>
            <w:r>
              <w:rPr>
                <w:rFonts w:ascii="仿宋" w:hAnsi="仿宋" w:eastAsia="仿宋" w:cs="仿宋"/>
                <w:spacing w:val="10"/>
                <w:sz w:val="20"/>
                <w:szCs w:val="20"/>
              </w:rPr>
              <w:t>生产服务年限</w:t>
            </w:r>
            <w:r>
              <w:rPr>
                <w:rFonts w:ascii="仿宋" w:hAnsi="仿宋" w:eastAsia="仿宋" w:cs="仿宋"/>
                <w:spacing w:val="-35"/>
                <w:sz w:val="20"/>
                <w:szCs w:val="20"/>
              </w:rPr>
              <w:t xml:space="preserve"> </w:t>
            </w:r>
            <w:r>
              <w:rPr>
                <w:rFonts w:ascii="仿宋" w:hAnsi="仿宋" w:eastAsia="仿宋" w:cs="仿宋"/>
                <w:spacing w:val="10"/>
                <w:sz w:val="20"/>
                <w:szCs w:val="20"/>
              </w:rPr>
              <w:t>20.53</w:t>
            </w:r>
            <w:r>
              <w:rPr>
                <w:rFonts w:ascii="仿宋" w:hAnsi="仿宋" w:eastAsia="仿宋" w:cs="仿宋"/>
                <w:spacing w:val="-26"/>
                <w:sz w:val="20"/>
                <w:szCs w:val="20"/>
              </w:rPr>
              <w:t xml:space="preserve"> </w:t>
            </w:r>
            <w:r>
              <w:rPr>
                <w:rFonts w:ascii="仿宋" w:hAnsi="仿宋" w:eastAsia="仿宋" w:cs="仿宋"/>
                <w:spacing w:val="10"/>
                <w:sz w:val="20"/>
                <w:szCs w:val="20"/>
              </w:rPr>
              <w:t>年，本次编制的“恢复治理方案</w:t>
            </w:r>
            <w:r>
              <w:rPr>
                <w:rFonts w:ascii="仿宋" w:hAnsi="仿宋" w:eastAsia="仿宋" w:cs="仿宋"/>
                <w:spacing w:val="-70"/>
                <w:sz w:val="20"/>
                <w:szCs w:val="20"/>
              </w:rPr>
              <w:t xml:space="preserve"> </w:t>
            </w:r>
            <w:r>
              <w:rPr>
                <w:rFonts w:ascii="仿宋" w:hAnsi="仿宋" w:eastAsia="仿宋" w:cs="仿宋"/>
                <w:spacing w:val="10"/>
                <w:sz w:val="20"/>
                <w:szCs w:val="20"/>
              </w:rPr>
              <w:t>”编制年限在</w:t>
            </w:r>
            <w:r>
              <w:rPr>
                <w:rFonts w:ascii="仿宋" w:hAnsi="仿宋" w:eastAsia="仿宋" w:cs="仿宋"/>
                <w:spacing w:val="9"/>
                <w:sz w:val="20"/>
                <w:szCs w:val="20"/>
              </w:rPr>
              <w:t>矿山剩余生产服务年限</w:t>
            </w:r>
            <w:r>
              <w:rPr>
                <w:rFonts w:ascii="仿宋" w:hAnsi="仿宋" w:eastAsia="仿宋" w:cs="仿宋"/>
                <w:sz w:val="20"/>
                <w:szCs w:val="20"/>
              </w:rPr>
              <w:t xml:space="preserve"> </w:t>
            </w:r>
            <w:r>
              <w:rPr>
                <w:rFonts w:ascii="仿宋" w:hAnsi="仿宋" w:eastAsia="仿宋" w:cs="仿宋"/>
                <w:spacing w:val="11"/>
                <w:sz w:val="20"/>
                <w:szCs w:val="20"/>
              </w:rPr>
              <w:t>的基础上加</w:t>
            </w:r>
            <w:r>
              <w:rPr>
                <w:rFonts w:ascii="仿宋" w:hAnsi="仿宋" w:eastAsia="仿宋" w:cs="仿宋"/>
                <w:spacing w:val="-34"/>
                <w:sz w:val="20"/>
                <w:szCs w:val="20"/>
              </w:rPr>
              <w:t xml:space="preserve"> </w:t>
            </w:r>
            <w:r>
              <w:rPr>
                <w:rFonts w:ascii="仿宋" w:hAnsi="仿宋" w:eastAsia="仿宋" w:cs="仿宋"/>
                <w:spacing w:val="11"/>
                <w:sz w:val="20"/>
                <w:szCs w:val="20"/>
              </w:rPr>
              <w:t>3</w:t>
            </w:r>
            <w:r>
              <w:rPr>
                <w:rFonts w:ascii="仿宋" w:hAnsi="仿宋" w:eastAsia="仿宋" w:cs="仿宋"/>
                <w:spacing w:val="-28"/>
                <w:sz w:val="20"/>
                <w:szCs w:val="20"/>
              </w:rPr>
              <w:t xml:space="preserve"> </w:t>
            </w:r>
            <w:r>
              <w:rPr>
                <w:rFonts w:ascii="仿宋" w:hAnsi="仿宋" w:eastAsia="仿宋" w:cs="仿宋"/>
                <w:spacing w:val="11"/>
                <w:sz w:val="20"/>
                <w:szCs w:val="20"/>
              </w:rPr>
              <w:t>年的闭坑保养、管护及恢复治理期，确定矿山地质环境保护与恢复治理年限</w:t>
            </w:r>
            <w:r>
              <w:rPr>
                <w:rFonts w:ascii="仿宋" w:hAnsi="仿宋" w:eastAsia="仿宋" w:cs="仿宋"/>
                <w:sz w:val="20"/>
                <w:szCs w:val="20"/>
              </w:rPr>
              <w:t xml:space="preserve"> </w:t>
            </w:r>
            <w:r>
              <w:rPr>
                <w:rFonts w:ascii="仿宋" w:hAnsi="仿宋" w:eastAsia="仿宋" w:cs="仿宋"/>
                <w:spacing w:val="3"/>
                <w:sz w:val="20"/>
                <w:szCs w:val="20"/>
              </w:rPr>
              <w:t>为</w:t>
            </w:r>
            <w:r>
              <w:rPr>
                <w:rFonts w:ascii="仿宋" w:hAnsi="仿宋" w:eastAsia="仿宋" w:cs="仿宋"/>
                <w:spacing w:val="-32"/>
                <w:sz w:val="20"/>
                <w:szCs w:val="20"/>
              </w:rPr>
              <w:t xml:space="preserve"> </w:t>
            </w:r>
            <w:r>
              <w:rPr>
                <w:rFonts w:ascii="仿宋" w:hAnsi="仿宋" w:eastAsia="仿宋" w:cs="仿宋"/>
                <w:spacing w:val="3"/>
                <w:sz w:val="20"/>
                <w:szCs w:val="20"/>
              </w:rPr>
              <w:t>23.53</w:t>
            </w:r>
            <w:r>
              <w:rPr>
                <w:rFonts w:ascii="仿宋" w:hAnsi="仿宋" w:eastAsia="仿宋" w:cs="仿宋"/>
                <w:spacing w:val="-29"/>
                <w:sz w:val="20"/>
                <w:szCs w:val="20"/>
              </w:rPr>
              <w:t xml:space="preserve"> </w:t>
            </w:r>
            <w:r>
              <w:rPr>
                <w:rFonts w:ascii="仿宋" w:hAnsi="仿宋" w:eastAsia="仿宋" w:cs="仿宋"/>
                <w:spacing w:val="3"/>
                <w:sz w:val="20"/>
                <w:szCs w:val="20"/>
              </w:rPr>
              <w:t>年，共分为</w:t>
            </w:r>
            <w:r>
              <w:rPr>
                <w:rFonts w:ascii="仿宋" w:hAnsi="仿宋" w:eastAsia="仿宋" w:cs="仿宋"/>
                <w:spacing w:val="-35"/>
                <w:sz w:val="20"/>
                <w:szCs w:val="20"/>
              </w:rPr>
              <w:t xml:space="preserve"> </w:t>
            </w:r>
            <w:r>
              <w:rPr>
                <w:rFonts w:ascii="仿宋" w:hAnsi="仿宋" w:eastAsia="仿宋" w:cs="仿宋"/>
                <w:spacing w:val="3"/>
                <w:sz w:val="20"/>
                <w:szCs w:val="20"/>
              </w:rPr>
              <w:t>3</w:t>
            </w:r>
            <w:r>
              <w:rPr>
                <w:rFonts w:ascii="仿宋" w:hAnsi="仿宋" w:eastAsia="仿宋" w:cs="仿宋"/>
                <w:spacing w:val="-32"/>
                <w:sz w:val="20"/>
                <w:szCs w:val="20"/>
              </w:rPr>
              <w:t xml:space="preserve"> </w:t>
            </w:r>
            <w:r>
              <w:rPr>
                <w:rFonts w:ascii="仿宋" w:hAnsi="仿宋" w:eastAsia="仿宋" w:cs="仿宋"/>
                <w:spacing w:val="3"/>
                <w:sz w:val="20"/>
                <w:szCs w:val="20"/>
              </w:rPr>
              <w:t>个阶段实施。</w:t>
            </w:r>
          </w:p>
          <w:p>
            <w:pPr>
              <w:spacing w:before="24" w:line="271" w:lineRule="exact"/>
              <w:ind w:left="546"/>
              <w:rPr>
                <w:rFonts w:ascii="仿宋" w:hAnsi="仿宋" w:eastAsia="仿宋" w:cs="仿宋"/>
                <w:sz w:val="20"/>
                <w:szCs w:val="20"/>
              </w:rPr>
            </w:pPr>
            <w:r>
              <w:rPr>
                <w:rFonts w:ascii="仿宋" w:hAnsi="仿宋" w:eastAsia="仿宋" w:cs="仿宋"/>
                <w:spacing w:val="1"/>
                <w:position w:val="4"/>
                <w:sz w:val="20"/>
                <w:szCs w:val="20"/>
                <w14:textOutline w14:w="3795" w14:cap="sq" w14:cmpd="sng">
                  <w14:solidFill>
                    <w14:srgbClr w14:val="000000"/>
                  </w14:solidFill>
                  <w14:prstDash w14:val="solid"/>
                  <w14:bevel/>
                </w14:textOutline>
              </w:rPr>
              <w:t>1、第一阶段：</w:t>
            </w:r>
            <w:r>
              <w:rPr>
                <w:rFonts w:ascii="仿宋" w:hAnsi="仿宋" w:eastAsia="仿宋" w:cs="仿宋"/>
                <w:spacing w:val="-56"/>
                <w:position w:val="4"/>
                <w:sz w:val="20"/>
                <w:szCs w:val="20"/>
              </w:rPr>
              <w:t xml:space="preserve"> </w:t>
            </w:r>
            <w:r>
              <w:rPr>
                <w:rFonts w:ascii="仿宋" w:hAnsi="仿宋" w:eastAsia="仿宋" w:cs="仿宋"/>
                <w:spacing w:val="1"/>
                <w:position w:val="4"/>
                <w:sz w:val="20"/>
                <w:szCs w:val="20"/>
                <w14:textOutline w14:w="3795" w14:cap="sq" w14:cmpd="sng">
                  <w14:solidFill>
                    <w14:srgbClr w14:val="000000"/>
                  </w14:solidFill>
                  <w14:prstDash w14:val="solid"/>
                  <w14:bevel/>
                </w14:textOutline>
              </w:rPr>
              <w:t>时间划分：2024</w:t>
            </w:r>
            <w:r>
              <w:rPr>
                <w:rFonts w:ascii="仿宋" w:hAnsi="仿宋" w:eastAsia="仿宋" w:cs="仿宋"/>
                <w:spacing w:val="-28"/>
                <w:position w:val="4"/>
                <w:sz w:val="20"/>
                <w:szCs w:val="20"/>
              </w:rPr>
              <w:t xml:space="preserve"> </w:t>
            </w:r>
            <w:r>
              <w:rPr>
                <w:rFonts w:ascii="仿宋" w:hAnsi="仿宋" w:eastAsia="仿宋" w:cs="仿宋"/>
                <w:spacing w:val="1"/>
                <w:position w:val="4"/>
                <w:sz w:val="20"/>
                <w:szCs w:val="20"/>
                <w14:textOutline w14:w="3795" w14:cap="sq" w14:cmpd="sng">
                  <w14:solidFill>
                    <w14:srgbClr w14:val="000000"/>
                  </w14:solidFill>
                  <w14:prstDash w14:val="solid"/>
                  <w14:bevel/>
                </w14:textOutline>
              </w:rPr>
              <w:t>年</w:t>
            </w:r>
            <w:r>
              <w:rPr>
                <w:rFonts w:ascii="仿宋" w:hAnsi="仿宋" w:eastAsia="仿宋" w:cs="仿宋"/>
                <w:spacing w:val="-22"/>
                <w:position w:val="4"/>
                <w:sz w:val="20"/>
                <w:szCs w:val="20"/>
              </w:rPr>
              <w:t xml:space="preserve"> </w:t>
            </w:r>
            <w:r>
              <w:rPr>
                <w:rFonts w:ascii="仿宋" w:hAnsi="仿宋" w:eastAsia="仿宋" w:cs="仿宋"/>
                <w:spacing w:val="1"/>
                <w:position w:val="4"/>
                <w:sz w:val="20"/>
                <w:szCs w:val="20"/>
                <w14:textOutline w14:w="3795" w14:cap="sq" w14:cmpd="sng">
                  <w14:solidFill>
                    <w14:srgbClr w14:val="000000"/>
                  </w14:solidFill>
                  <w14:prstDash w14:val="solid"/>
                  <w14:bevel/>
                </w14:textOutline>
              </w:rPr>
              <w:t>1</w:t>
            </w:r>
            <w:r>
              <w:rPr>
                <w:rFonts w:ascii="仿宋" w:hAnsi="仿宋" w:eastAsia="仿宋" w:cs="仿宋"/>
                <w:spacing w:val="-23"/>
                <w:position w:val="4"/>
                <w:sz w:val="20"/>
                <w:szCs w:val="20"/>
              </w:rPr>
              <w:t xml:space="preserve"> </w:t>
            </w:r>
            <w:r>
              <w:rPr>
                <w:rFonts w:ascii="仿宋" w:hAnsi="仿宋" w:eastAsia="仿宋" w:cs="仿宋"/>
                <w:spacing w:val="1"/>
                <w:position w:val="4"/>
                <w:sz w:val="20"/>
                <w:szCs w:val="20"/>
                <w14:textOutline w14:w="3795" w14:cap="sq" w14:cmpd="sng">
                  <w14:solidFill>
                    <w14:srgbClr w14:val="000000"/>
                  </w14:solidFill>
                  <w14:prstDash w14:val="solid"/>
                  <w14:bevel/>
                </w14:textOutline>
              </w:rPr>
              <w:t>月～2029</w:t>
            </w:r>
            <w:r>
              <w:rPr>
                <w:rFonts w:ascii="仿宋" w:hAnsi="仿宋" w:eastAsia="仿宋" w:cs="仿宋"/>
                <w:spacing w:val="-28"/>
                <w:position w:val="4"/>
                <w:sz w:val="20"/>
                <w:szCs w:val="20"/>
              </w:rPr>
              <w:t xml:space="preserve"> </w:t>
            </w:r>
            <w:r>
              <w:rPr>
                <w:rFonts w:ascii="仿宋" w:hAnsi="仿宋" w:eastAsia="仿宋" w:cs="仿宋"/>
                <w:spacing w:val="1"/>
                <w:position w:val="4"/>
                <w:sz w:val="20"/>
                <w:szCs w:val="20"/>
                <w14:textOutline w14:w="3795" w14:cap="sq" w14:cmpd="sng">
                  <w14:solidFill>
                    <w14:srgbClr w14:val="000000"/>
                  </w14:solidFill>
                  <w14:prstDash w14:val="solid"/>
                  <w14:bevel/>
                </w14:textOutline>
              </w:rPr>
              <w:t>年</w:t>
            </w:r>
            <w:r>
              <w:rPr>
                <w:rFonts w:ascii="仿宋" w:hAnsi="仿宋" w:eastAsia="仿宋" w:cs="仿宋"/>
                <w:spacing w:val="-22"/>
                <w:position w:val="4"/>
                <w:sz w:val="20"/>
                <w:szCs w:val="20"/>
              </w:rPr>
              <w:t xml:space="preserve"> </w:t>
            </w:r>
            <w:r>
              <w:rPr>
                <w:rFonts w:ascii="仿宋" w:hAnsi="仿宋" w:eastAsia="仿宋" w:cs="仿宋"/>
                <w:spacing w:val="1"/>
                <w:position w:val="4"/>
                <w:sz w:val="20"/>
                <w:szCs w:val="20"/>
                <w14:textOutline w14:w="3795" w14:cap="sq" w14:cmpd="sng">
                  <w14:solidFill>
                    <w14:srgbClr w14:val="000000"/>
                  </w14:solidFill>
                  <w14:prstDash w14:val="solid"/>
                  <w14:bevel/>
                </w14:textOutline>
              </w:rPr>
              <w:t>1</w:t>
            </w:r>
            <w:r>
              <w:rPr>
                <w:rFonts w:ascii="仿宋" w:hAnsi="仿宋" w:eastAsia="仿宋" w:cs="仿宋"/>
                <w:spacing w:val="-23"/>
                <w:position w:val="4"/>
                <w:sz w:val="20"/>
                <w:szCs w:val="20"/>
              </w:rPr>
              <w:t xml:space="preserve"> </w:t>
            </w:r>
            <w:r>
              <w:rPr>
                <w:rFonts w:ascii="仿宋" w:hAnsi="仿宋" w:eastAsia="仿宋" w:cs="仿宋"/>
                <w:spacing w:val="1"/>
                <w:position w:val="4"/>
                <w:sz w:val="20"/>
                <w:szCs w:val="20"/>
                <w14:textOutline w14:w="3795" w14:cap="sq" w14:cmpd="sng">
                  <w14:solidFill>
                    <w14:srgbClr w14:val="000000"/>
                  </w14:solidFill>
                  <w14:prstDash w14:val="solid"/>
                  <w14:bevel/>
                </w14:textOutline>
              </w:rPr>
              <w:t>月；</w:t>
            </w:r>
          </w:p>
          <w:p>
            <w:pPr>
              <w:spacing w:line="230" w:lineRule="auto"/>
              <w:ind w:left="542"/>
              <w:rPr>
                <w:rFonts w:ascii="仿宋" w:hAnsi="仿宋" w:eastAsia="仿宋" w:cs="仿宋"/>
                <w:sz w:val="20"/>
                <w:szCs w:val="20"/>
              </w:rPr>
            </w:pPr>
            <w:r>
              <w:rPr>
                <w:rFonts w:ascii="仿宋" w:hAnsi="仿宋" w:eastAsia="仿宋" w:cs="仿宋"/>
                <w:spacing w:val="-1"/>
                <w:sz w:val="20"/>
                <w:szCs w:val="20"/>
                <w14:textOutline w14:w="3795" w14:cap="sq" w14:cmpd="sng">
                  <w14:solidFill>
                    <w14:srgbClr w14:val="000000"/>
                  </w14:solidFill>
                  <w14:prstDash w14:val="solid"/>
                  <w14:bevel/>
                </w14:textOutline>
              </w:rPr>
              <w:t>（1）2024</w:t>
            </w:r>
            <w:r>
              <w:rPr>
                <w:rFonts w:ascii="仿宋" w:hAnsi="仿宋" w:eastAsia="仿宋" w:cs="仿宋"/>
                <w:spacing w:val="-1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月～2025</w:t>
            </w:r>
            <w:r>
              <w:rPr>
                <w:rFonts w:ascii="仿宋" w:hAnsi="仿宋" w:eastAsia="仿宋" w:cs="仿宋"/>
                <w:spacing w:val="-28"/>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3"/>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w:t>
            </w:r>
          </w:p>
          <w:p>
            <w:pPr>
              <w:spacing w:before="23" w:line="271" w:lineRule="exact"/>
              <w:ind w:left="546"/>
              <w:rPr>
                <w:rFonts w:ascii="仿宋" w:hAnsi="仿宋" w:eastAsia="仿宋" w:cs="仿宋"/>
                <w:sz w:val="20"/>
                <w:szCs w:val="20"/>
              </w:rPr>
            </w:pPr>
            <w:r>
              <w:rPr>
                <w:rFonts w:ascii="仿宋" w:hAnsi="仿宋" w:eastAsia="仿宋" w:cs="仿宋"/>
                <w:spacing w:val="6"/>
                <w:position w:val="4"/>
                <w:sz w:val="20"/>
                <w:szCs w:val="20"/>
              </w:rPr>
              <w:t>1）投资情况：安排恢复治理资金</w:t>
            </w:r>
            <w:r>
              <w:rPr>
                <w:rFonts w:ascii="仿宋" w:hAnsi="仿宋" w:eastAsia="仿宋" w:cs="仿宋"/>
                <w:spacing w:val="-35"/>
                <w:position w:val="4"/>
                <w:sz w:val="20"/>
                <w:szCs w:val="20"/>
              </w:rPr>
              <w:t xml:space="preserve"> </w:t>
            </w:r>
            <w:r>
              <w:rPr>
                <w:rFonts w:ascii="仿宋" w:hAnsi="仿宋" w:eastAsia="仿宋" w:cs="仿宋"/>
                <w:spacing w:val="6"/>
                <w:position w:val="4"/>
                <w:sz w:val="20"/>
                <w:szCs w:val="20"/>
              </w:rPr>
              <w:t>7.51</w:t>
            </w:r>
            <w:r>
              <w:rPr>
                <w:rFonts w:ascii="仿宋" w:hAnsi="仿宋" w:eastAsia="仿宋" w:cs="仿宋"/>
                <w:spacing w:val="5"/>
                <w:position w:val="4"/>
                <w:sz w:val="20"/>
                <w:szCs w:val="20"/>
              </w:rPr>
              <w:t>27</w:t>
            </w:r>
            <w:r>
              <w:rPr>
                <w:rFonts w:ascii="仿宋" w:hAnsi="仿宋" w:eastAsia="仿宋" w:cs="仿宋"/>
                <w:spacing w:val="-30"/>
                <w:position w:val="4"/>
                <w:sz w:val="20"/>
                <w:szCs w:val="20"/>
              </w:rPr>
              <w:t xml:space="preserve"> </w:t>
            </w:r>
            <w:r>
              <w:rPr>
                <w:rFonts w:ascii="仿宋" w:hAnsi="仿宋" w:eastAsia="仿宋" w:cs="仿宋"/>
                <w:spacing w:val="5"/>
                <w:position w:val="4"/>
                <w:sz w:val="20"/>
                <w:szCs w:val="20"/>
              </w:rPr>
              <w:t>万元；</w:t>
            </w:r>
          </w:p>
          <w:p>
            <w:pPr>
              <w:spacing w:before="1" w:line="229" w:lineRule="auto"/>
              <w:ind w:left="534"/>
              <w:rPr>
                <w:rFonts w:ascii="仿宋" w:hAnsi="仿宋" w:eastAsia="仿宋" w:cs="仿宋"/>
                <w:sz w:val="20"/>
                <w:szCs w:val="20"/>
              </w:rPr>
            </w:pPr>
            <w:r>
              <w:rPr>
                <w:rFonts w:ascii="仿宋" w:hAnsi="仿宋" w:eastAsia="仿宋" w:cs="仿宋"/>
                <w:spacing w:val="7"/>
                <w:sz w:val="20"/>
                <w:szCs w:val="20"/>
              </w:rPr>
              <w:t>2）主要保护及治理措施：</w:t>
            </w:r>
          </w:p>
          <w:p>
            <w:pPr>
              <w:spacing w:before="28" w:line="249" w:lineRule="auto"/>
              <w:ind w:left="117" w:right="53" w:firstLine="414"/>
              <w:rPr>
                <w:rFonts w:ascii="仿宋" w:hAnsi="仿宋" w:eastAsia="仿宋" w:cs="仿宋"/>
                <w:sz w:val="20"/>
                <w:szCs w:val="20"/>
              </w:rPr>
            </w:pPr>
            <w:r>
              <w:rPr>
                <w:rFonts w:ascii="仿宋" w:hAnsi="仿宋" w:eastAsia="仿宋" w:cs="仿宋"/>
                <w:spacing w:val="8"/>
                <w:sz w:val="20"/>
                <w:szCs w:val="20"/>
              </w:rPr>
              <w:t>①成立地质环境保护与治理恢复部门，结合本方案进行统筹规划、合理安排各项工作；</w:t>
            </w:r>
            <w:r>
              <w:rPr>
                <w:rFonts w:ascii="仿宋" w:hAnsi="仿宋" w:eastAsia="仿宋" w:cs="仿宋"/>
                <w:spacing w:val="15"/>
                <w:sz w:val="20"/>
                <w:szCs w:val="20"/>
              </w:rPr>
              <w:t xml:space="preserve"> </w:t>
            </w:r>
            <w:r>
              <w:rPr>
                <w:rFonts w:ascii="仿宋" w:hAnsi="仿宋" w:eastAsia="仿宋" w:cs="仿宋"/>
                <w:spacing w:val="12"/>
                <w:sz w:val="20"/>
                <w:szCs w:val="20"/>
              </w:rPr>
              <w:t>购买监测所需的工具；②对原露天采场（1#试采区、2#</w:t>
            </w:r>
            <w:r>
              <w:rPr>
                <w:rFonts w:ascii="仿宋" w:hAnsi="仿宋" w:eastAsia="仿宋" w:cs="仿宋"/>
                <w:spacing w:val="11"/>
                <w:sz w:val="20"/>
                <w:szCs w:val="20"/>
              </w:rPr>
              <w:t>试采区）边坡进行及时治理：方案</w:t>
            </w:r>
            <w:r>
              <w:rPr>
                <w:rFonts w:ascii="仿宋" w:hAnsi="仿宋" w:eastAsia="仿宋" w:cs="仿宋"/>
                <w:sz w:val="20"/>
                <w:szCs w:val="20"/>
              </w:rPr>
              <w:t xml:space="preserve"> </w:t>
            </w:r>
            <w:r>
              <w:rPr>
                <w:rFonts w:ascii="仿宋" w:hAnsi="仿宋" w:eastAsia="仿宋" w:cs="仿宋"/>
                <w:spacing w:val="11"/>
                <w:sz w:val="20"/>
                <w:szCs w:val="20"/>
              </w:rPr>
              <w:t>设计清理坡面松散堆积物，</w:t>
            </w:r>
            <w:r>
              <w:rPr>
                <w:rFonts w:ascii="仿宋" w:hAnsi="仿宋" w:eastAsia="仿宋" w:cs="仿宋"/>
                <w:spacing w:val="-51"/>
                <w:sz w:val="20"/>
                <w:szCs w:val="20"/>
              </w:rPr>
              <w:t xml:space="preserve"> </w:t>
            </w:r>
            <w:r>
              <w:rPr>
                <w:rFonts w:ascii="仿宋" w:hAnsi="仿宋" w:eastAsia="仿宋" w:cs="仿宋"/>
                <w:spacing w:val="11"/>
                <w:sz w:val="20"/>
                <w:szCs w:val="20"/>
              </w:rPr>
              <w:t>同时对原露天采场重点监测；③拟设露天采场位于山坡处，方</w:t>
            </w:r>
            <w:r>
              <w:rPr>
                <w:rFonts w:ascii="仿宋" w:hAnsi="仿宋" w:eastAsia="仿宋" w:cs="仿宋"/>
                <w:sz w:val="20"/>
                <w:szCs w:val="20"/>
              </w:rPr>
              <w:t xml:space="preserve"> </w:t>
            </w:r>
            <w:r>
              <w:rPr>
                <w:rFonts w:ascii="仿宋" w:hAnsi="仿宋" w:eastAsia="仿宋" w:cs="仿宋"/>
                <w:spacing w:val="12"/>
                <w:sz w:val="20"/>
                <w:szCs w:val="20"/>
              </w:rPr>
              <w:t>案设计保留采场平台内侧及采场外围的截排水沟，可起到一定排水作用，本方案不在设计</w:t>
            </w:r>
            <w:r>
              <w:rPr>
                <w:rFonts w:ascii="仿宋" w:hAnsi="仿宋" w:eastAsia="仿宋" w:cs="仿宋"/>
                <w:spacing w:val="9"/>
                <w:sz w:val="20"/>
                <w:szCs w:val="20"/>
              </w:rPr>
              <w:t xml:space="preserve"> </w:t>
            </w:r>
            <w:r>
              <w:rPr>
                <w:rFonts w:ascii="仿宋" w:hAnsi="仿宋" w:eastAsia="仿宋" w:cs="仿宋"/>
                <w:spacing w:val="12"/>
                <w:sz w:val="20"/>
                <w:szCs w:val="20"/>
              </w:rPr>
              <w:t>截排水沟；设计对并对其重点监测，发现危岩体、拉张裂缝等，及时清理；④方案设计对 拟设露天采场、原工业场地、办公生活区、材料库、拟改建工业场地、拟设表土堆放区等</w:t>
            </w:r>
            <w:r>
              <w:rPr>
                <w:rFonts w:ascii="仿宋" w:hAnsi="仿宋" w:eastAsia="仿宋" w:cs="仿宋"/>
                <w:spacing w:val="10"/>
                <w:sz w:val="20"/>
                <w:szCs w:val="20"/>
              </w:rPr>
              <w:t xml:space="preserve"> </w:t>
            </w:r>
            <w:r>
              <w:rPr>
                <w:rFonts w:ascii="仿宋" w:hAnsi="仿宋" w:eastAsia="仿宋" w:cs="仿宋"/>
                <w:spacing w:val="12"/>
                <w:sz w:val="20"/>
                <w:szCs w:val="20"/>
              </w:rPr>
              <w:t>重点监测；对拟建场地设施在建设过程中诱发的地质灾害及时进行治理；⑤方案设计对场</w:t>
            </w:r>
            <w:r>
              <w:rPr>
                <w:rFonts w:ascii="仿宋" w:hAnsi="仿宋" w:eastAsia="仿宋" w:cs="仿宋"/>
                <w:spacing w:val="10"/>
                <w:sz w:val="20"/>
                <w:szCs w:val="20"/>
              </w:rPr>
              <w:t xml:space="preserve"> </w:t>
            </w:r>
            <w:r>
              <w:rPr>
                <w:rFonts w:ascii="仿宋" w:hAnsi="仿宋" w:eastAsia="仿宋" w:cs="仿宋"/>
                <w:spacing w:val="12"/>
                <w:sz w:val="20"/>
                <w:szCs w:val="20"/>
              </w:rPr>
              <w:t>地道路、农村道路重点监测；⑥对该区有可能发生地质灾害的地区进行监测，并对发生的</w:t>
            </w:r>
            <w:r>
              <w:rPr>
                <w:rFonts w:ascii="仿宋" w:hAnsi="仿宋" w:eastAsia="仿宋" w:cs="仿宋"/>
                <w:spacing w:val="9"/>
                <w:sz w:val="20"/>
                <w:szCs w:val="20"/>
              </w:rPr>
              <w:t xml:space="preserve"> </w:t>
            </w:r>
            <w:r>
              <w:rPr>
                <w:rFonts w:ascii="仿宋" w:hAnsi="仿宋" w:eastAsia="仿宋" w:cs="仿宋"/>
                <w:spacing w:val="12"/>
                <w:sz w:val="20"/>
                <w:szCs w:val="20"/>
              </w:rPr>
              <w:t xml:space="preserve">地质灾害进行治理；⑦矿山停采后对废弃场地进行复垦，并对其加强监测；⑧在矿区设立 </w:t>
            </w:r>
            <w:r>
              <w:rPr>
                <w:rFonts w:ascii="仿宋" w:hAnsi="仿宋" w:eastAsia="仿宋" w:cs="仿宋"/>
                <w:spacing w:val="3"/>
                <w:sz w:val="20"/>
                <w:szCs w:val="20"/>
              </w:rPr>
              <w:t>安全警示牌</w:t>
            </w:r>
            <w:r>
              <w:rPr>
                <w:rFonts w:ascii="仿宋" w:hAnsi="仿宋" w:eastAsia="仿宋" w:cs="仿宋"/>
                <w:spacing w:val="-38"/>
                <w:sz w:val="20"/>
                <w:szCs w:val="20"/>
              </w:rPr>
              <w:t xml:space="preserve"> </w:t>
            </w:r>
            <w:r>
              <w:rPr>
                <w:rFonts w:ascii="仿宋" w:hAnsi="仿宋" w:eastAsia="仿宋" w:cs="仿宋"/>
                <w:spacing w:val="3"/>
                <w:sz w:val="20"/>
                <w:szCs w:val="20"/>
              </w:rPr>
              <w:t>4</w:t>
            </w:r>
            <w:r>
              <w:rPr>
                <w:rFonts w:ascii="仿宋" w:hAnsi="仿宋" w:eastAsia="仿宋" w:cs="仿宋"/>
                <w:spacing w:val="-32"/>
                <w:sz w:val="20"/>
                <w:szCs w:val="20"/>
              </w:rPr>
              <w:t xml:space="preserve"> </w:t>
            </w:r>
            <w:r>
              <w:rPr>
                <w:rFonts w:ascii="仿宋" w:hAnsi="仿宋" w:eastAsia="仿宋" w:cs="仿宋"/>
                <w:spacing w:val="3"/>
                <w:sz w:val="20"/>
                <w:szCs w:val="20"/>
              </w:rPr>
              <w:t>个；</w:t>
            </w:r>
          </w:p>
          <w:p>
            <w:pPr>
              <w:spacing w:before="23" w:line="232" w:lineRule="auto"/>
              <w:ind w:left="535"/>
              <w:rPr>
                <w:rFonts w:ascii="仿宋" w:hAnsi="仿宋" w:eastAsia="仿宋" w:cs="仿宋"/>
                <w:sz w:val="20"/>
                <w:szCs w:val="20"/>
              </w:rPr>
            </w:pPr>
            <w:r>
              <w:rPr>
                <w:rFonts w:ascii="仿宋" w:hAnsi="仿宋" w:eastAsia="仿宋" w:cs="仿宋"/>
                <w:spacing w:val="7"/>
                <w:sz w:val="20"/>
                <w:szCs w:val="20"/>
              </w:rPr>
              <w:t>3）主要完成工程量：</w:t>
            </w:r>
          </w:p>
          <w:p>
            <w:pPr>
              <w:spacing w:before="20" w:line="246" w:lineRule="auto"/>
              <w:ind w:left="110" w:right="53" w:firstLine="420"/>
              <w:rPr>
                <w:rFonts w:ascii="仿宋" w:hAnsi="仿宋" w:eastAsia="仿宋" w:cs="仿宋"/>
                <w:sz w:val="20"/>
                <w:szCs w:val="20"/>
              </w:rPr>
            </w:pPr>
            <w:r>
              <w:rPr>
                <w:rFonts w:ascii="仿宋" w:hAnsi="仿宋" w:eastAsia="仿宋" w:cs="仿宋"/>
                <w:spacing w:val="8"/>
                <w:sz w:val="20"/>
                <w:szCs w:val="20"/>
              </w:rPr>
              <w:t>①成立专业部门，结合本方案进行统筹规划、合理安排各项工作；购买监测所需工具；</w:t>
            </w:r>
            <w:r>
              <w:rPr>
                <w:rFonts w:ascii="仿宋" w:hAnsi="仿宋" w:eastAsia="仿宋" w:cs="仿宋"/>
                <w:spacing w:val="15"/>
                <w:sz w:val="20"/>
                <w:szCs w:val="20"/>
              </w:rPr>
              <w:t xml:space="preserve"> </w:t>
            </w:r>
            <w:r>
              <w:rPr>
                <w:rFonts w:ascii="仿宋" w:hAnsi="仿宋" w:eastAsia="仿宋" w:cs="仿宋"/>
                <w:spacing w:val="8"/>
                <w:sz w:val="20"/>
                <w:szCs w:val="20"/>
              </w:rPr>
              <w:t>②原露天采场（1#试采区、2#试采区）危岩体、松</w:t>
            </w:r>
            <w:r>
              <w:rPr>
                <w:rFonts w:ascii="仿宋" w:hAnsi="仿宋" w:eastAsia="仿宋" w:cs="仿宋"/>
                <w:spacing w:val="7"/>
                <w:sz w:val="20"/>
                <w:szCs w:val="20"/>
              </w:rPr>
              <w:t>散堆积物清理量约</w:t>
            </w:r>
            <w:r>
              <w:rPr>
                <w:rFonts w:ascii="仿宋" w:hAnsi="仿宋" w:eastAsia="仿宋" w:cs="仿宋"/>
                <w:spacing w:val="-36"/>
                <w:sz w:val="20"/>
                <w:szCs w:val="20"/>
              </w:rPr>
              <w:t xml:space="preserve"> </w:t>
            </w:r>
            <w:r>
              <w:rPr>
                <w:rFonts w:ascii="仿宋" w:hAnsi="仿宋" w:eastAsia="仿宋" w:cs="仿宋"/>
                <w:spacing w:val="7"/>
                <w:sz w:val="20"/>
                <w:szCs w:val="20"/>
              </w:rPr>
              <w:t>307.9m</w:t>
            </w:r>
            <w:r>
              <w:rPr>
                <w:rFonts w:ascii="仿宋" w:hAnsi="仿宋" w:eastAsia="仿宋" w:cs="仿宋"/>
                <w:spacing w:val="7"/>
                <w:position w:val="10"/>
                <w:sz w:val="10"/>
                <w:szCs w:val="10"/>
              </w:rPr>
              <w:t>3</w:t>
            </w:r>
            <w:r>
              <w:rPr>
                <w:rFonts w:ascii="仿宋" w:hAnsi="仿宋" w:eastAsia="仿宋" w:cs="仿宋"/>
                <w:spacing w:val="-21"/>
                <w:position w:val="10"/>
                <w:sz w:val="10"/>
                <w:szCs w:val="10"/>
              </w:rPr>
              <w:t xml:space="preserve"> </w:t>
            </w:r>
            <w:r>
              <w:rPr>
                <w:rFonts w:ascii="仿宋" w:hAnsi="仿宋" w:eastAsia="仿宋" w:cs="仿宋"/>
                <w:spacing w:val="7"/>
                <w:sz w:val="20"/>
                <w:szCs w:val="20"/>
              </w:rPr>
              <w:t>；③设置监测</w:t>
            </w:r>
            <w:r>
              <w:rPr>
                <w:rFonts w:ascii="仿宋" w:hAnsi="仿宋" w:eastAsia="仿宋" w:cs="仿宋"/>
                <w:sz w:val="20"/>
                <w:szCs w:val="20"/>
              </w:rPr>
              <w:t xml:space="preserve"> </w:t>
            </w:r>
            <w:r>
              <w:rPr>
                <w:rFonts w:ascii="仿宋" w:hAnsi="仿宋" w:eastAsia="仿宋" w:cs="仿宋"/>
                <w:spacing w:val="8"/>
                <w:sz w:val="20"/>
                <w:szCs w:val="20"/>
              </w:rPr>
              <w:t>点</w:t>
            </w:r>
            <w:r>
              <w:rPr>
                <w:rFonts w:ascii="仿宋" w:hAnsi="仿宋" w:eastAsia="仿宋" w:cs="仿宋"/>
                <w:spacing w:val="-31"/>
                <w:sz w:val="20"/>
                <w:szCs w:val="20"/>
              </w:rPr>
              <w:t xml:space="preserve"> </w:t>
            </w:r>
            <w:r>
              <w:rPr>
                <w:rFonts w:ascii="仿宋" w:hAnsi="仿宋" w:eastAsia="仿宋" w:cs="仿宋"/>
                <w:spacing w:val="8"/>
                <w:sz w:val="20"/>
                <w:szCs w:val="20"/>
              </w:rPr>
              <w:t>20</w:t>
            </w:r>
            <w:r>
              <w:rPr>
                <w:rFonts w:ascii="仿宋" w:hAnsi="仿宋" w:eastAsia="仿宋" w:cs="仿宋"/>
                <w:spacing w:val="-31"/>
                <w:sz w:val="20"/>
                <w:szCs w:val="20"/>
              </w:rPr>
              <w:t xml:space="preserve"> </w:t>
            </w:r>
            <w:r>
              <w:rPr>
                <w:rFonts w:ascii="仿宋" w:hAnsi="仿宋" w:eastAsia="仿宋" w:cs="仿宋"/>
                <w:spacing w:val="8"/>
                <w:sz w:val="20"/>
                <w:szCs w:val="20"/>
              </w:rPr>
              <w:t>个；④设置警示牌</w:t>
            </w:r>
            <w:r>
              <w:rPr>
                <w:rFonts w:ascii="仿宋" w:hAnsi="仿宋" w:eastAsia="仿宋" w:cs="仿宋"/>
                <w:spacing w:val="-41"/>
                <w:sz w:val="20"/>
                <w:szCs w:val="20"/>
              </w:rPr>
              <w:t xml:space="preserve"> </w:t>
            </w:r>
            <w:r>
              <w:rPr>
                <w:rFonts w:ascii="仿宋" w:hAnsi="仿宋" w:eastAsia="仿宋" w:cs="仿宋"/>
                <w:spacing w:val="8"/>
                <w:sz w:val="20"/>
                <w:szCs w:val="20"/>
              </w:rPr>
              <w:t>4</w:t>
            </w:r>
            <w:r>
              <w:rPr>
                <w:rFonts w:ascii="仿宋" w:hAnsi="仿宋" w:eastAsia="仿宋" w:cs="仿宋"/>
                <w:spacing w:val="-33"/>
                <w:sz w:val="20"/>
                <w:szCs w:val="20"/>
              </w:rPr>
              <w:t xml:space="preserve"> </w:t>
            </w:r>
            <w:r>
              <w:rPr>
                <w:rFonts w:ascii="仿宋" w:hAnsi="仿宋" w:eastAsia="仿宋" w:cs="仿宋"/>
                <w:spacing w:val="8"/>
                <w:sz w:val="20"/>
                <w:szCs w:val="20"/>
              </w:rPr>
              <w:t>块；⑤对矿山进行监测；⑥对本段时间内新出现的地质灾害进行</w:t>
            </w:r>
            <w:r>
              <w:rPr>
                <w:rFonts w:ascii="仿宋" w:hAnsi="仿宋" w:eastAsia="仿宋" w:cs="仿宋"/>
                <w:sz w:val="20"/>
                <w:szCs w:val="20"/>
              </w:rPr>
              <w:t xml:space="preserve"> </w:t>
            </w:r>
            <w:r>
              <w:rPr>
                <w:rFonts w:ascii="仿宋" w:hAnsi="仿宋" w:eastAsia="仿宋" w:cs="仿宋"/>
                <w:spacing w:val="3"/>
                <w:sz w:val="20"/>
                <w:szCs w:val="20"/>
              </w:rPr>
              <w:t>治理。</w:t>
            </w:r>
          </w:p>
          <w:p>
            <w:pPr>
              <w:spacing w:before="23" w:line="231" w:lineRule="auto"/>
              <w:ind w:left="542"/>
              <w:rPr>
                <w:rFonts w:ascii="仿宋" w:hAnsi="仿宋" w:eastAsia="仿宋" w:cs="仿宋"/>
                <w:sz w:val="20"/>
                <w:szCs w:val="20"/>
              </w:rPr>
            </w:pPr>
            <w:r>
              <w:rPr>
                <w:rFonts w:ascii="仿宋" w:hAnsi="仿宋" w:eastAsia="仿宋" w:cs="仿宋"/>
                <w:spacing w:val="-1"/>
                <w:sz w:val="20"/>
                <w:szCs w:val="20"/>
                <w14:textOutline w14:w="3795" w14:cap="sq" w14:cmpd="sng">
                  <w14:solidFill>
                    <w14:srgbClr w14:val="000000"/>
                  </w14:solidFill>
                  <w14:prstDash w14:val="solid"/>
                  <w14:bevel/>
                </w14:textOutline>
              </w:rPr>
              <w:t>（2）2025</w:t>
            </w:r>
            <w:r>
              <w:rPr>
                <w:rFonts w:ascii="仿宋" w:hAnsi="仿宋" w:eastAsia="仿宋" w:cs="仿宋"/>
                <w:spacing w:val="-1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月～2026</w:t>
            </w:r>
            <w:r>
              <w:rPr>
                <w:rFonts w:ascii="仿宋" w:hAnsi="仿宋" w:eastAsia="仿宋" w:cs="仿宋"/>
                <w:spacing w:val="-28"/>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3"/>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w:t>
            </w:r>
          </w:p>
          <w:p>
            <w:pPr>
              <w:spacing w:before="22" w:line="273" w:lineRule="exact"/>
              <w:ind w:left="546"/>
              <w:rPr>
                <w:rFonts w:ascii="仿宋" w:hAnsi="仿宋" w:eastAsia="仿宋" w:cs="仿宋"/>
                <w:sz w:val="20"/>
                <w:szCs w:val="20"/>
              </w:rPr>
            </w:pPr>
            <w:r>
              <w:rPr>
                <w:rFonts w:ascii="仿宋" w:hAnsi="仿宋" w:eastAsia="仿宋" w:cs="仿宋"/>
                <w:spacing w:val="6"/>
                <w:position w:val="4"/>
                <w:sz w:val="20"/>
                <w:szCs w:val="20"/>
              </w:rPr>
              <w:t>1）投资情况：安排恢复治理资金</w:t>
            </w:r>
            <w:r>
              <w:rPr>
                <w:rFonts w:ascii="仿宋" w:hAnsi="仿宋" w:eastAsia="仿宋" w:cs="仿宋"/>
                <w:spacing w:val="-38"/>
                <w:position w:val="4"/>
                <w:sz w:val="20"/>
                <w:szCs w:val="20"/>
              </w:rPr>
              <w:t xml:space="preserve"> </w:t>
            </w:r>
            <w:r>
              <w:rPr>
                <w:rFonts w:ascii="仿宋" w:hAnsi="仿宋" w:eastAsia="仿宋" w:cs="仿宋"/>
                <w:spacing w:val="6"/>
                <w:position w:val="4"/>
                <w:sz w:val="20"/>
                <w:szCs w:val="20"/>
              </w:rPr>
              <w:t>2.8858</w:t>
            </w:r>
            <w:r>
              <w:rPr>
                <w:rFonts w:ascii="仿宋" w:hAnsi="仿宋" w:eastAsia="仿宋" w:cs="仿宋"/>
                <w:spacing w:val="-30"/>
                <w:position w:val="4"/>
                <w:sz w:val="20"/>
                <w:szCs w:val="20"/>
              </w:rPr>
              <w:t xml:space="preserve"> </w:t>
            </w:r>
            <w:r>
              <w:rPr>
                <w:rFonts w:ascii="仿宋" w:hAnsi="仿宋" w:eastAsia="仿宋" w:cs="仿宋"/>
                <w:spacing w:val="6"/>
                <w:position w:val="4"/>
                <w:sz w:val="20"/>
                <w:szCs w:val="20"/>
              </w:rPr>
              <w:t>万</w:t>
            </w:r>
            <w:r>
              <w:rPr>
                <w:rFonts w:ascii="仿宋" w:hAnsi="仿宋" w:eastAsia="仿宋" w:cs="仿宋"/>
                <w:spacing w:val="5"/>
                <w:position w:val="4"/>
                <w:sz w:val="20"/>
                <w:szCs w:val="20"/>
              </w:rPr>
              <w:t>元；</w:t>
            </w:r>
          </w:p>
          <w:p>
            <w:pPr>
              <w:spacing w:before="1" w:line="229" w:lineRule="auto"/>
              <w:ind w:left="534"/>
              <w:rPr>
                <w:rFonts w:ascii="仿宋" w:hAnsi="仿宋" w:eastAsia="仿宋" w:cs="仿宋"/>
                <w:sz w:val="20"/>
                <w:szCs w:val="20"/>
              </w:rPr>
            </w:pPr>
            <w:r>
              <w:rPr>
                <w:rFonts w:ascii="仿宋" w:hAnsi="仿宋" w:eastAsia="仿宋" w:cs="仿宋"/>
                <w:spacing w:val="7"/>
                <w:sz w:val="20"/>
                <w:szCs w:val="20"/>
              </w:rPr>
              <w:t>2）主要保护及治理措施：</w:t>
            </w:r>
          </w:p>
          <w:p>
            <w:pPr>
              <w:spacing w:before="22" w:line="241" w:lineRule="auto"/>
              <w:ind w:left="118" w:right="108" w:firstLine="412"/>
              <w:rPr>
                <w:rFonts w:ascii="仿宋" w:hAnsi="仿宋" w:eastAsia="仿宋" w:cs="仿宋"/>
                <w:sz w:val="20"/>
                <w:szCs w:val="20"/>
              </w:rPr>
            </w:pPr>
            <w:r>
              <w:rPr>
                <w:rFonts w:ascii="仿宋" w:hAnsi="仿宋" w:eastAsia="仿宋" w:cs="仿宋"/>
                <w:spacing w:val="6"/>
                <w:sz w:val="20"/>
                <w:szCs w:val="20"/>
              </w:rPr>
              <w:t>①对拟设露天采场</w:t>
            </w:r>
            <w:r>
              <w:rPr>
                <w:rFonts w:ascii="仿宋" w:hAnsi="仿宋" w:eastAsia="仿宋" w:cs="仿宋"/>
                <w:spacing w:val="-25"/>
                <w:sz w:val="20"/>
                <w:szCs w:val="20"/>
              </w:rPr>
              <w:t xml:space="preserve"> </w:t>
            </w:r>
            <w:r>
              <w:rPr>
                <w:rFonts w:ascii="仿宋" w:hAnsi="仿宋" w:eastAsia="仿宋" w:cs="仿宋"/>
                <w:spacing w:val="6"/>
                <w:sz w:val="20"/>
                <w:szCs w:val="20"/>
              </w:rPr>
              <w:t>1670m、1660m、1650m、1640m 台阶及边坡进行清理；②根据本方案</w:t>
            </w:r>
            <w:r>
              <w:rPr>
                <w:rFonts w:ascii="仿宋" w:hAnsi="仿宋" w:eastAsia="仿宋" w:cs="仿宋"/>
                <w:sz w:val="20"/>
                <w:szCs w:val="20"/>
              </w:rPr>
              <w:t xml:space="preserve"> </w:t>
            </w:r>
            <w:r>
              <w:rPr>
                <w:rFonts w:ascii="仿宋" w:hAnsi="仿宋" w:eastAsia="仿宋" w:cs="仿宋"/>
                <w:spacing w:val="9"/>
                <w:sz w:val="20"/>
                <w:szCs w:val="20"/>
              </w:rPr>
              <w:t>制定的监测内容进行监测；③对本段时间内新出现的地质灾害进行治理。</w:t>
            </w:r>
          </w:p>
          <w:p>
            <w:pPr>
              <w:spacing w:before="22" w:line="232" w:lineRule="auto"/>
              <w:ind w:left="535"/>
              <w:rPr>
                <w:rFonts w:ascii="仿宋" w:hAnsi="仿宋" w:eastAsia="仿宋" w:cs="仿宋"/>
                <w:sz w:val="20"/>
                <w:szCs w:val="20"/>
              </w:rPr>
            </w:pPr>
            <w:r>
              <w:rPr>
                <w:rFonts w:ascii="仿宋" w:hAnsi="仿宋" w:eastAsia="仿宋" w:cs="仿宋"/>
                <w:spacing w:val="7"/>
                <w:sz w:val="20"/>
                <w:szCs w:val="20"/>
              </w:rPr>
              <w:t>3）主要完成工程量：</w:t>
            </w:r>
          </w:p>
          <w:p>
            <w:pPr>
              <w:spacing w:before="21" w:line="241" w:lineRule="auto"/>
              <w:ind w:left="119" w:right="108" w:firstLine="411"/>
              <w:rPr>
                <w:rFonts w:ascii="仿宋" w:hAnsi="仿宋" w:eastAsia="仿宋" w:cs="仿宋"/>
                <w:sz w:val="20"/>
                <w:szCs w:val="20"/>
              </w:rPr>
            </w:pPr>
            <w:r>
              <w:rPr>
                <w:rFonts w:ascii="仿宋" w:hAnsi="仿宋" w:eastAsia="仿宋" w:cs="仿宋"/>
                <w:spacing w:val="10"/>
                <w:sz w:val="20"/>
                <w:szCs w:val="20"/>
              </w:rPr>
              <w:t>①拟设露天采场危岩体、松散堆积物清理量约</w:t>
            </w:r>
            <w:r>
              <w:rPr>
                <w:rFonts w:ascii="仿宋" w:hAnsi="仿宋" w:eastAsia="仿宋" w:cs="仿宋"/>
                <w:spacing w:val="-27"/>
                <w:sz w:val="20"/>
                <w:szCs w:val="20"/>
              </w:rPr>
              <w:t xml:space="preserve"> </w:t>
            </w:r>
            <w:r>
              <w:rPr>
                <w:rFonts w:ascii="仿宋" w:hAnsi="仿宋" w:eastAsia="仿宋" w:cs="仿宋"/>
                <w:spacing w:val="10"/>
                <w:sz w:val="20"/>
                <w:szCs w:val="20"/>
              </w:rPr>
              <w:t>256.83m</w:t>
            </w:r>
            <w:r>
              <w:rPr>
                <w:rFonts w:ascii="仿宋" w:hAnsi="仿宋" w:eastAsia="仿宋" w:cs="仿宋"/>
                <w:spacing w:val="10"/>
                <w:position w:val="10"/>
                <w:sz w:val="10"/>
                <w:szCs w:val="10"/>
              </w:rPr>
              <w:t>3</w:t>
            </w:r>
            <w:r>
              <w:rPr>
                <w:rFonts w:ascii="仿宋" w:hAnsi="仿宋" w:eastAsia="仿宋" w:cs="仿宋"/>
                <w:spacing w:val="-20"/>
                <w:position w:val="10"/>
                <w:sz w:val="10"/>
                <w:szCs w:val="10"/>
              </w:rPr>
              <w:t xml:space="preserve"> </w:t>
            </w:r>
            <w:r>
              <w:rPr>
                <w:rFonts w:ascii="仿宋" w:hAnsi="仿宋" w:eastAsia="仿宋" w:cs="仿宋"/>
                <w:spacing w:val="10"/>
                <w:sz w:val="20"/>
                <w:szCs w:val="20"/>
              </w:rPr>
              <w:t>；②对矿山进行监测；③对本</w:t>
            </w:r>
            <w:r>
              <w:rPr>
                <w:rFonts w:ascii="仿宋" w:hAnsi="仿宋" w:eastAsia="仿宋" w:cs="仿宋"/>
                <w:sz w:val="20"/>
                <w:szCs w:val="20"/>
              </w:rPr>
              <w:t xml:space="preserve"> </w:t>
            </w:r>
            <w:r>
              <w:rPr>
                <w:rFonts w:ascii="仿宋" w:hAnsi="仿宋" w:eastAsia="仿宋" w:cs="仿宋"/>
                <w:spacing w:val="8"/>
                <w:sz w:val="20"/>
                <w:szCs w:val="20"/>
              </w:rPr>
              <w:t>段时间内新出现的地质灾害进行治理；</w:t>
            </w:r>
          </w:p>
          <w:p>
            <w:pPr>
              <w:spacing w:before="25" w:line="231" w:lineRule="auto"/>
              <w:ind w:left="542"/>
              <w:rPr>
                <w:rFonts w:ascii="仿宋" w:hAnsi="仿宋" w:eastAsia="仿宋" w:cs="仿宋"/>
                <w:sz w:val="20"/>
                <w:szCs w:val="20"/>
              </w:rPr>
            </w:pPr>
            <w:r>
              <w:rPr>
                <w:rFonts w:ascii="仿宋" w:hAnsi="仿宋" w:eastAsia="仿宋" w:cs="仿宋"/>
                <w:spacing w:val="-1"/>
                <w:sz w:val="20"/>
                <w:szCs w:val="20"/>
                <w14:textOutline w14:w="3795" w14:cap="sq" w14:cmpd="sng">
                  <w14:solidFill>
                    <w14:srgbClr w14:val="000000"/>
                  </w14:solidFill>
                  <w14:prstDash w14:val="solid"/>
                  <w14:bevel/>
                </w14:textOutline>
              </w:rPr>
              <w:t>（3）2026</w:t>
            </w:r>
            <w:r>
              <w:rPr>
                <w:rFonts w:ascii="仿宋" w:hAnsi="仿宋" w:eastAsia="仿宋" w:cs="仿宋"/>
                <w:spacing w:val="-1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月～2027</w:t>
            </w:r>
            <w:r>
              <w:rPr>
                <w:rFonts w:ascii="仿宋" w:hAnsi="仿宋" w:eastAsia="仿宋" w:cs="仿宋"/>
                <w:spacing w:val="-28"/>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3"/>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w:t>
            </w:r>
          </w:p>
          <w:p>
            <w:pPr>
              <w:spacing w:before="21" w:line="273" w:lineRule="exact"/>
              <w:ind w:left="546"/>
              <w:rPr>
                <w:rFonts w:ascii="仿宋" w:hAnsi="仿宋" w:eastAsia="仿宋" w:cs="仿宋"/>
                <w:sz w:val="20"/>
                <w:szCs w:val="20"/>
              </w:rPr>
            </w:pPr>
            <w:r>
              <w:rPr>
                <w:rFonts w:ascii="仿宋" w:hAnsi="仿宋" w:eastAsia="仿宋" w:cs="仿宋"/>
                <w:spacing w:val="5"/>
                <w:position w:val="4"/>
                <w:sz w:val="20"/>
                <w:szCs w:val="20"/>
              </w:rPr>
              <w:t>1）投资情况：安排恢复治理资金</w:t>
            </w:r>
            <w:r>
              <w:rPr>
                <w:rFonts w:ascii="仿宋" w:hAnsi="仿宋" w:eastAsia="仿宋" w:cs="仿宋"/>
                <w:spacing w:val="-16"/>
                <w:position w:val="4"/>
                <w:sz w:val="20"/>
                <w:szCs w:val="20"/>
              </w:rPr>
              <w:t xml:space="preserve"> </w:t>
            </w:r>
            <w:r>
              <w:rPr>
                <w:rFonts w:ascii="仿宋" w:hAnsi="仿宋" w:eastAsia="仿宋" w:cs="仿宋"/>
                <w:spacing w:val="5"/>
                <w:position w:val="4"/>
                <w:sz w:val="20"/>
                <w:szCs w:val="20"/>
              </w:rPr>
              <w:t>1.8527</w:t>
            </w:r>
            <w:r>
              <w:rPr>
                <w:rFonts w:ascii="仿宋" w:hAnsi="仿宋" w:eastAsia="仿宋" w:cs="仿宋"/>
                <w:spacing w:val="-30"/>
                <w:position w:val="4"/>
                <w:sz w:val="20"/>
                <w:szCs w:val="20"/>
              </w:rPr>
              <w:t xml:space="preserve"> </w:t>
            </w:r>
            <w:r>
              <w:rPr>
                <w:rFonts w:ascii="仿宋" w:hAnsi="仿宋" w:eastAsia="仿宋" w:cs="仿宋"/>
                <w:spacing w:val="5"/>
                <w:position w:val="4"/>
                <w:sz w:val="20"/>
                <w:szCs w:val="20"/>
              </w:rPr>
              <w:t>万元；</w:t>
            </w:r>
          </w:p>
          <w:p>
            <w:pPr>
              <w:spacing w:before="1" w:line="229" w:lineRule="auto"/>
              <w:ind w:left="534"/>
              <w:rPr>
                <w:rFonts w:ascii="仿宋" w:hAnsi="仿宋" w:eastAsia="仿宋" w:cs="仿宋"/>
                <w:sz w:val="20"/>
                <w:szCs w:val="20"/>
              </w:rPr>
            </w:pPr>
            <w:r>
              <w:rPr>
                <w:rFonts w:ascii="仿宋" w:hAnsi="仿宋" w:eastAsia="仿宋" w:cs="仿宋"/>
                <w:spacing w:val="7"/>
                <w:sz w:val="20"/>
                <w:szCs w:val="20"/>
              </w:rPr>
              <w:t>2）主要保护及治理措施：</w:t>
            </w:r>
          </w:p>
          <w:p>
            <w:pPr>
              <w:spacing w:before="23" w:line="242" w:lineRule="auto"/>
              <w:ind w:left="535" w:right="35" w:hanging="4"/>
              <w:rPr>
                <w:rFonts w:ascii="仿宋" w:hAnsi="仿宋" w:eastAsia="仿宋" w:cs="仿宋"/>
                <w:sz w:val="20"/>
                <w:szCs w:val="20"/>
              </w:rPr>
            </w:pPr>
            <w:r>
              <w:rPr>
                <w:rFonts w:ascii="仿宋" w:hAnsi="仿宋" w:eastAsia="仿宋" w:cs="仿宋"/>
                <w:spacing w:val="9"/>
                <w:sz w:val="20"/>
                <w:szCs w:val="20"/>
              </w:rPr>
              <w:t>①根据本方案制定的监测内容进行监测；②对本段时间内新出现的地质灾害</w:t>
            </w:r>
            <w:r>
              <w:rPr>
                <w:rFonts w:ascii="仿宋" w:hAnsi="仿宋" w:eastAsia="仿宋" w:cs="仿宋"/>
                <w:spacing w:val="8"/>
                <w:sz w:val="20"/>
                <w:szCs w:val="20"/>
              </w:rPr>
              <w:t>进行治理。</w:t>
            </w:r>
            <w:r>
              <w:rPr>
                <w:rFonts w:ascii="仿宋" w:hAnsi="仿宋" w:eastAsia="仿宋" w:cs="仿宋"/>
                <w:sz w:val="20"/>
                <w:szCs w:val="20"/>
              </w:rPr>
              <w:t xml:space="preserve"> </w:t>
            </w:r>
            <w:r>
              <w:rPr>
                <w:rFonts w:ascii="仿宋" w:hAnsi="仿宋" w:eastAsia="仿宋" w:cs="仿宋"/>
                <w:spacing w:val="7"/>
                <w:sz w:val="20"/>
                <w:szCs w:val="20"/>
              </w:rPr>
              <w:t>3）主要完成工程量：</w:t>
            </w:r>
          </w:p>
          <w:p>
            <w:pPr>
              <w:spacing w:before="20" w:line="229" w:lineRule="auto"/>
              <w:ind w:left="531"/>
              <w:rPr>
                <w:rFonts w:ascii="仿宋" w:hAnsi="仿宋" w:eastAsia="仿宋" w:cs="仿宋"/>
                <w:sz w:val="20"/>
                <w:szCs w:val="20"/>
              </w:rPr>
            </w:pPr>
            <w:r>
              <w:rPr>
                <w:rFonts w:ascii="仿宋" w:hAnsi="仿宋" w:eastAsia="仿宋" w:cs="仿宋"/>
                <w:spacing w:val="9"/>
                <w:sz w:val="20"/>
                <w:szCs w:val="20"/>
              </w:rPr>
              <w:t>①对矿山进行监测；②对本段时间内新出现的地质灾害进行治理。</w:t>
            </w:r>
          </w:p>
          <w:p>
            <w:pPr>
              <w:spacing w:before="23" w:line="231" w:lineRule="auto"/>
              <w:ind w:left="542"/>
              <w:rPr>
                <w:rFonts w:ascii="仿宋" w:hAnsi="仿宋" w:eastAsia="仿宋" w:cs="仿宋"/>
                <w:sz w:val="20"/>
                <w:szCs w:val="20"/>
              </w:rPr>
            </w:pPr>
            <w:r>
              <w:rPr>
                <w:rFonts w:ascii="仿宋" w:hAnsi="仿宋" w:eastAsia="仿宋" w:cs="仿宋"/>
                <w:spacing w:val="-1"/>
                <w:sz w:val="20"/>
                <w:szCs w:val="20"/>
                <w14:textOutline w14:w="3795" w14:cap="sq" w14:cmpd="sng">
                  <w14:solidFill>
                    <w14:srgbClr w14:val="000000"/>
                  </w14:solidFill>
                  <w14:prstDash w14:val="solid"/>
                  <w14:bevel/>
                </w14:textOutline>
              </w:rPr>
              <w:t>（4）2027</w:t>
            </w:r>
            <w:r>
              <w:rPr>
                <w:rFonts w:ascii="仿宋" w:hAnsi="仿宋" w:eastAsia="仿宋" w:cs="仿宋"/>
                <w:spacing w:val="-1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月～2028</w:t>
            </w:r>
            <w:r>
              <w:rPr>
                <w:rFonts w:ascii="仿宋" w:hAnsi="仿宋" w:eastAsia="仿宋" w:cs="仿宋"/>
                <w:spacing w:val="-28"/>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3"/>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w:t>
            </w:r>
          </w:p>
          <w:p>
            <w:pPr>
              <w:spacing w:before="23" w:line="272" w:lineRule="exact"/>
              <w:ind w:left="546"/>
              <w:rPr>
                <w:rFonts w:ascii="仿宋" w:hAnsi="仿宋" w:eastAsia="仿宋" w:cs="仿宋"/>
                <w:sz w:val="20"/>
                <w:szCs w:val="20"/>
              </w:rPr>
            </w:pPr>
            <w:r>
              <w:rPr>
                <w:rFonts w:ascii="仿宋" w:hAnsi="仿宋" w:eastAsia="仿宋" w:cs="仿宋"/>
                <w:spacing w:val="6"/>
                <w:position w:val="4"/>
                <w:sz w:val="20"/>
                <w:szCs w:val="20"/>
              </w:rPr>
              <w:t>1）投资情况：安排恢复治理资金</w:t>
            </w:r>
            <w:r>
              <w:rPr>
                <w:rFonts w:ascii="仿宋" w:hAnsi="仿宋" w:eastAsia="仿宋" w:cs="仿宋"/>
                <w:spacing w:val="-40"/>
                <w:position w:val="4"/>
                <w:sz w:val="20"/>
                <w:szCs w:val="20"/>
              </w:rPr>
              <w:t xml:space="preserve"> </w:t>
            </w:r>
            <w:r>
              <w:rPr>
                <w:rFonts w:ascii="仿宋" w:hAnsi="仿宋" w:eastAsia="仿宋" w:cs="仿宋"/>
                <w:spacing w:val="6"/>
                <w:position w:val="4"/>
                <w:sz w:val="20"/>
                <w:szCs w:val="20"/>
              </w:rPr>
              <w:t>4.5959</w:t>
            </w:r>
            <w:r>
              <w:rPr>
                <w:rFonts w:ascii="仿宋" w:hAnsi="仿宋" w:eastAsia="仿宋" w:cs="仿宋"/>
                <w:spacing w:val="-30"/>
                <w:position w:val="4"/>
                <w:sz w:val="20"/>
                <w:szCs w:val="20"/>
              </w:rPr>
              <w:t xml:space="preserve"> </w:t>
            </w:r>
            <w:r>
              <w:rPr>
                <w:rFonts w:ascii="仿宋" w:hAnsi="仿宋" w:eastAsia="仿宋" w:cs="仿宋"/>
                <w:spacing w:val="6"/>
                <w:position w:val="4"/>
                <w:sz w:val="20"/>
                <w:szCs w:val="20"/>
              </w:rPr>
              <w:t>万元；</w:t>
            </w:r>
          </w:p>
          <w:p>
            <w:pPr>
              <w:spacing w:line="229" w:lineRule="auto"/>
              <w:ind w:left="534"/>
              <w:rPr>
                <w:rFonts w:ascii="仿宋" w:hAnsi="仿宋" w:eastAsia="仿宋" w:cs="仿宋"/>
                <w:sz w:val="20"/>
                <w:szCs w:val="20"/>
              </w:rPr>
            </w:pPr>
            <w:r>
              <w:rPr>
                <w:rFonts w:ascii="仿宋" w:hAnsi="仿宋" w:eastAsia="仿宋" w:cs="仿宋"/>
                <w:spacing w:val="7"/>
                <w:sz w:val="20"/>
                <w:szCs w:val="20"/>
              </w:rPr>
              <w:t>2）主要保护及治理措施：</w:t>
            </w:r>
          </w:p>
          <w:p>
            <w:pPr>
              <w:spacing w:before="25" w:line="241" w:lineRule="auto"/>
              <w:ind w:left="118" w:right="108" w:firstLine="412"/>
              <w:rPr>
                <w:rFonts w:ascii="仿宋" w:hAnsi="仿宋" w:eastAsia="仿宋" w:cs="仿宋"/>
                <w:sz w:val="20"/>
                <w:szCs w:val="20"/>
              </w:rPr>
            </w:pPr>
            <w:r>
              <w:rPr>
                <w:rFonts w:ascii="仿宋" w:hAnsi="仿宋" w:eastAsia="仿宋" w:cs="仿宋"/>
                <w:spacing w:val="6"/>
                <w:sz w:val="20"/>
                <w:szCs w:val="20"/>
              </w:rPr>
              <w:t>①对拟设露天采场</w:t>
            </w:r>
            <w:r>
              <w:rPr>
                <w:rFonts w:ascii="仿宋" w:hAnsi="仿宋" w:eastAsia="仿宋" w:cs="仿宋"/>
                <w:spacing w:val="-25"/>
                <w:sz w:val="20"/>
                <w:szCs w:val="20"/>
              </w:rPr>
              <w:t xml:space="preserve"> </w:t>
            </w:r>
            <w:r>
              <w:rPr>
                <w:rFonts w:ascii="仿宋" w:hAnsi="仿宋" w:eastAsia="仿宋" w:cs="仿宋"/>
                <w:spacing w:val="6"/>
                <w:sz w:val="20"/>
                <w:szCs w:val="20"/>
              </w:rPr>
              <w:t>1630m、1620m、1610m、1600m 台阶及边坡进行清理；②根据本方案</w:t>
            </w:r>
            <w:r>
              <w:rPr>
                <w:rFonts w:ascii="仿宋" w:hAnsi="仿宋" w:eastAsia="仿宋" w:cs="仿宋"/>
                <w:sz w:val="20"/>
                <w:szCs w:val="20"/>
              </w:rPr>
              <w:t xml:space="preserve"> </w:t>
            </w:r>
            <w:r>
              <w:rPr>
                <w:rFonts w:ascii="仿宋" w:hAnsi="仿宋" w:eastAsia="仿宋" w:cs="仿宋"/>
                <w:spacing w:val="9"/>
                <w:sz w:val="20"/>
                <w:szCs w:val="20"/>
              </w:rPr>
              <w:t>制定的监测内容进行监测；③对本段时间内新出现的地质灾害进行治理。</w:t>
            </w:r>
          </w:p>
          <w:p>
            <w:pPr>
              <w:spacing w:before="22" w:line="232" w:lineRule="auto"/>
              <w:ind w:left="535"/>
              <w:rPr>
                <w:rFonts w:ascii="仿宋" w:hAnsi="仿宋" w:eastAsia="仿宋" w:cs="仿宋"/>
                <w:sz w:val="20"/>
                <w:szCs w:val="20"/>
              </w:rPr>
            </w:pPr>
            <w:r>
              <w:rPr>
                <w:rFonts w:ascii="仿宋" w:hAnsi="仿宋" w:eastAsia="仿宋" w:cs="仿宋"/>
                <w:spacing w:val="7"/>
                <w:sz w:val="20"/>
                <w:szCs w:val="20"/>
              </w:rPr>
              <w:t>3）主要完成工程量：</w:t>
            </w:r>
          </w:p>
          <w:p>
            <w:pPr>
              <w:spacing w:before="21" w:line="241" w:lineRule="auto"/>
              <w:ind w:left="119" w:right="108" w:firstLine="411"/>
              <w:rPr>
                <w:rFonts w:ascii="仿宋" w:hAnsi="仿宋" w:eastAsia="仿宋" w:cs="仿宋"/>
                <w:sz w:val="20"/>
                <w:szCs w:val="20"/>
              </w:rPr>
            </w:pPr>
            <w:r>
              <w:rPr>
                <w:rFonts w:ascii="仿宋" w:hAnsi="仿宋" w:eastAsia="仿宋" w:cs="仿宋"/>
                <w:spacing w:val="10"/>
                <w:sz w:val="20"/>
                <w:szCs w:val="20"/>
              </w:rPr>
              <w:t>①拟设露天采场危岩体、松散堆积物清理量约</w:t>
            </w:r>
            <w:r>
              <w:rPr>
                <w:rFonts w:ascii="仿宋" w:hAnsi="仿宋" w:eastAsia="仿宋" w:cs="仿宋"/>
                <w:spacing w:val="-27"/>
                <w:sz w:val="20"/>
                <w:szCs w:val="20"/>
              </w:rPr>
              <w:t xml:space="preserve"> </w:t>
            </w:r>
            <w:r>
              <w:rPr>
                <w:rFonts w:ascii="仿宋" w:hAnsi="仿宋" w:eastAsia="仿宋" w:cs="仿宋"/>
                <w:spacing w:val="10"/>
                <w:sz w:val="20"/>
                <w:szCs w:val="20"/>
              </w:rPr>
              <w:t>681.93m</w:t>
            </w:r>
            <w:r>
              <w:rPr>
                <w:rFonts w:ascii="仿宋" w:hAnsi="仿宋" w:eastAsia="仿宋" w:cs="仿宋"/>
                <w:spacing w:val="10"/>
                <w:position w:val="10"/>
                <w:sz w:val="10"/>
                <w:szCs w:val="10"/>
              </w:rPr>
              <w:t>3</w:t>
            </w:r>
            <w:r>
              <w:rPr>
                <w:rFonts w:ascii="仿宋" w:hAnsi="仿宋" w:eastAsia="仿宋" w:cs="仿宋"/>
                <w:spacing w:val="-20"/>
                <w:position w:val="10"/>
                <w:sz w:val="10"/>
                <w:szCs w:val="10"/>
              </w:rPr>
              <w:t xml:space="preserve"> </w:t>
            </w:r>
            <w:r>
              <w:rPr>
                <w:rFonts w:ascii="仿宋" w:hAnsi="仿宋" w:eastAsia="仿宋" w:cs="仿宋"/>
                <w:spacing w:val="10"/>
                <w:sz w:val="20"/>
                <w:szCs w:val="20"/>
              </w:rPr>
              <w:t>；②对矿山进行监测；③对本</w:t>
            </w:r>
            <w:r>
              <w:rPr>
                <w:rFonts w:ascii="仿宋" w:hAnsi="仿宋" w:eastAsia="仿宋" w:cs="仿宋"/>
                <w:sz w:val="20"/>
                <w:szCs w:val="20"/>
              </w:rPr>
              <w:t xml:space="preserve"> </w:t>
            </w:r>
            <w:r>
              <w:rPr>
                <w:rFonts w:ascii="仿宋" w:hAnsi="仿宋" w:eastAsia="仿宋" w:cs="仿宋"/>
                <w:spacing w:val="8"/>
                <w:sz w:val="20"/>
                <w:szCs w:val="20"/>
              </w:rPr>
              <w:t>段时间内新出现的地质灾害进行治理。</w:t>
            </w:r>
          </w:p>
          <w:p>
            <w:pPr>
              <w:spacing w:before="22" w:line="231" w:lineRule="auto"/>
              <w:ind w:left="542"/>
              <w:rPr>
                <w:rFonts w:ascii="仿宋" w:hAnsi="仿宋" w:eastAsia="仿宋" w:cs="仿宋"/>
                <w:sz w:val="20"/>
                <w:szCs w:val="20"/>
              </w:rPr>
            </w:pPr>
            <w:r>
              <w:rPr>
                <w:rFonts w:ascii="仿宋" w:hAnsi="仿宋" w:eastAsia="仿宋" w:cs="仿宋"/>
                <w:spacing w:val="-1"/>
                <w:sz w:val="20"/>
                <w:szCs w:val="20"/>
                <w14:textOutline w14:w="3795" w14:cap="sq" w14:cmpd="sng">
                  <w14:solidFill>
                    <w14:srgbClr w14:val="000000"/>
                  </w14:solidFill>
                  <w14:prstDash w14:val="solid"/>
                  <w14:bevel/>
                </w14:textOutline>
              </w:rPr>
              <w:t>（5）2028</w:t>
            </w:r>
            <w:r>
              <w:rPr>
                <w:rFonts w:ascii="仿宋" w:hAnsi="仿宋" w:eastAsia="仿宋" w:cs="仿宋"/>
                <w:spacing w:val="-1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5"/>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月～2029</w:t>
            </w:r>
            <w:r>
              <w:rPr>
                <w:rFonts w:ascii="仿宋" w:hAnsi="仿宋" w:eastAsia="仿宋" w:cs="仿宋"/>
                <w:spacing w:val="-28"/>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年</w:t>
            </w:r>
            <w:r>
              <w:rPr>
                <w:rFonts w:ascii="仿宋" w:hAnsi="仿宋" w:eastAsia="仿宋" w:cs="仿宋"/>
                <w:spacing w:val="-23"/>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1"/>
                <w:sz w:val="20"/>
                <w:szCs w:val="20"/>
                <w14:textOutline w14:w="3795" w14:cap="sq" w14:cmpd="sng">
                  <w14:solidFill>
                    <w14:srgbClr w14:val="000000"/>
                  </w14:solidFill>
                  <w14:prstDash w14:val="solid"/>
                  <w14:bevel/>
                </w14:textOutline>
              </w:rPr>
              <w:t>月</w:t>
            </w:r>
          </w:p>
          <w:p>
            <w:pPr>
              <w:spacing w:before="24" w:line="271" w:lineRule="exact"/>
              <w:ind w:left="546"/>
              <w:rPr>
                <w:rFonts w:ascii="仿宋" w:hAnsi="仿宋" w:eastAsia="仿宋" w:cs="仿宋"/>
                <w:sz w:val="20"/>
                <w:szCs w:val="20"/>
              </w:rPr>
            </w:pPr>
            <w:r>
              <w:rPr>
                <w:rFonts w:ascii="仿宋" w:hAnsi="仿宋" w:eastAsia="仿宋" w:cs="仿宋"/>
                <w:spacing w:val="5"/>
                <w:position w:val="4"/>
                <w:sz w:val="20"/>
                <w:szCs w:val="20"/>
              </w:rPr>
              <w:t>1）投资情况：安排恢复治理资金</w:t>
            </w:r>
            <w:r>
              <w:rPr>
                <w:rFonts w:ascii="仿宋" w:hAnsi="仿宋" w:eastAsia="仿宋" w:cs="仿宋"/>
                <w:spacing w:val="-16"/>
                <w:position w:val="4"/>
                <w:sz w:val="20"/>
                <w:szCs w:val="20"/>
              </w:rPr>
              <w:t xml:space="preserve"> </w:t>
            </w:r>
            <w:r>
              <w:rPr>
                <w:rFonts w:ascii="仿宋" w:hAnsi="仿宋" w:eastAsia="仿宋" w:cs="仿宋"/>
                <w:spacing w:val="5"/>
                <w:position w:val="4"/>
                <w:sz w:val="20"/>
                <w:szCs w:val="20"/>
              </w:rPr>
              <w:t>1.8527</w:t>
            </w:r>
            <w:r>
              <w:rPr>
                <w:rFonts w:ascii="仿宋" w:hAnsi="仿宋" w:eastAsia="仿宋" w:cs="仿宋"/>
                <w:spacing w:val="-30"/>
                <w:position w:val="4"/>
                <w:sz w:val="20"/>
                <w:szCs w:val="20"/>
              </w:rPr>
              <w:t xml:space="preserve"> </w:t>
            </w:r>
            <w:r>
              <w:rPr>
                <w:rFonts w:ascii="仿宋" w:hAnsi="仿宋" w:eastAsia="仿宋" w:cs="仿宋"/>
                <w:spacing w:val="5"/>
                <w:position w:val="4"/>
                <w:sz w:val="20"/>
                <w:szCs w:val="20"/>
              </w:rPr>
              <w:t>万元；</w:t>
            </w:r>
          </w:p>
          <w:p>
            <w:pPr>
              <w:spacing w:line="229" w:lineRule="auto"/>
              <w:ind w:left="534"/>
              <w:rPr>
                <w:rFonts w:ascii="仿宋" w:hAnsi="仿宋" w:eastAsia="仿宋" w:cs="仿宋"/>
                <w:sz w:val="20"/>
                <w:szCs w:val="20"/>
              </w:rPr>
            </w:pPr>
            <w:r>
              <w:rPr>
                <w:rFonts w:ascii="仿宋" w:hAnsi="仿宋" w:eastAsia="仿宋" w:cs="仿宋"/>
                <w:spacing w:val="7"/>
                <w:sz w:val="20"/>
                <w:szCs w:val="20"/>
              </w:rPr>
              <w:t>2）主要保护及治理措施：</w:t>
            </w:r>
          </w:p>
          <w:p>
            <w:pPr>
              <w:spacing w:before="26" w:line="233" w:lineRule="auto"/>
              <w:ind w:left="535" w:right="35" w:hanging="4"/>
              <w:rPr>
                <w:rFonts w:ascii="仿宋" w:hAnsi="仿宋" w:eastAsia="仿宋" w:cs="仿宋"/>
                <w:sz w:val="20"/>
                <w:szCs w:val="20"/>
              </w:rPr>
            </w:pPr>
            <w:r>
              <w:rPr>
                <w:rFonts w:ascii="仿宋" w:hAnsi="仿宋" w:eastAsia="仿宋" w:cs="仿宋"/>
                <w:spacing w:val="9"/>
                <w:sz w:val="20"/>
                <w:szCs w:val="20"/>
              </w:rPr>
              <w:t>①根据本方案制定的监测内容进行监测；②对本段时间内新出现的地质灾害</w:t>
            </w:r>
            <w:r>
              <w:rPr>
                <w:rFonts w:ascii="仿宋" w:hAnsi="仿宋" w:eastAsia="仿宋" w:cs="仿宋"/>
                <w:spacing w:val="8"/>
                <w:sz w:val="20"/>
                <w:szCs w:val="20"/>
              </w:rPr>
              <w:t>进行治理。</w:t>
            </w:r>
            <w:r>
              <w:rPr>
                <w:rFonts w:ascii="仿宋" w:hAnsi="仿宋" w:eastAsia="仿宋" w:cs="仿宋"/>
                <w:sz w:val="20"/>
                <w:szCs w:val="20"/>
              </w:rPr>
              <w:t xml:space="preserve"> </w:t>
            </w:r>
            <w:r>
              <w:rPr>
                <w:rFonts w:ascii="仿宋" w:hAnsi="仿宋" w:eastAsia="仿宋" w:cs="仿宋"/>
                <w:spacing w:val="7"/>
                <w:sz w:val="20"/>
                <w:szCs w:val="20"/>
              </w:rPr>
              <w:t>3）主要完成工程量：</w:t>
            </w:r>
          </w:p>
        </w:tc>
      </w:tr>
    </w:tbl>
    <w:p>
      <w:pPr>
        <w:pStyle w:val="2"/>
        <w:spacing w:line="195" w:lineRule="exact"/>
        <w:rPr>
          <w:sz w:val="16"/>
        </w:rPr>
      </w:pPr>
    </w:p>
    <w:p>
      <w:pPr>
        <w:spacing w:line="195" w:lineRule="exact"/>
        <w:rPr>
          <w:sz w:val="16"/>
          <w:szCs w:val="16"/>
        </w:rPr>
        <w:sectPr>
          <w:footerReference r:id="rId13" w:type="default"/>
          <w:pgSz w:w="11906" w:h="16839"/>
          <w:pgMar w:top="1429" w:right="1469" w:bottom="1569" w:left="1469" w:header="0" w:footer="1407"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448"/>
        <w:gridCol w:w="8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1" w:hRule="atLeast"/>
        </w:trPr>
        <w:tc>
          <w:tcPr>
            <w:tcW w:w="452" w:type="dxa"/>
            <w:vAlign w:val="top"/>
          </w:tcPr>
          <w:p>
            <w:pPr>
              <w:rPr>
                <w:rFonts w:ascii="Arial"/>
                <w:sz w:val="21"/>
              </w:rPr>
            </w:pPr>
          </w:p>
        </w:tc>
        <w:tc>
          <w:tcPr>
            <w:tcW w:w="8510" w:type="dxa"/>
            <w:gridSpan w:val="2"/>
            <w:vAlign w:val="top"/>
          </w:tcPr>
          <w:p>
            <w:pPr>
              <w:spacing w:before="35" w:line="229" w:lineRule="auto"/>
              <w:ind w:left="531"/>
              <w:rPr>
                <w:rFonts w:ascii="仿宋" w:hAnsi="仿宋" w:eastAsia="仿宋" w:cs="仿宋"/>
                <w:sz w:val="20"/>
                <w:szCs w:val="20"/>
              </w:rPr>
            </w:pPr>
            <w:r>
              <w:rPr>
                <w:rFonts w:ascii="仿宋" w:hAnsi="仿宋" w:eastAsia="仿宋" w:cs="仿宋"/>
                <w:spacing w:val="9"/>
                <w:sz w:val="20"/>
                <w:szCs w:val="20"/>
              </w:rPr>
              <w:t>①对矿山进行监测；②对本段时间内新出现的地质灾害进行治理。</w:t>
            </w:r>
          </w:p>
          <w:p>
            <w:pPr>
              <w:spacing w:before="25" w:line="230" w:lineRule="auto"/>
              <w:ind w:left="534"/>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2、第二阶段：</w:t>
            </w:r>
            <w:r>
              <w:rPr>
                <w:rFonts w:ascii="仿宋" w:hAnsi="仿宋" w:eastAsia="仿宋" w:cs="仿宋"/>
                <w:spacing w:val="-58"/>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时间划分：2029</w:t>
            </w:r>
            <w:r>
              <w:rPr>
                <w:rFonts w:ascii="仿宋" w:hAnsi="仿宋" w:eastAsia="仿宋" w:cs="仿宋"/>
                <w:spacing w:val="-31"/>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年</w:t>
            </w:r>
            <w:r>
              <w:rPr>
                <w:rFonts w:ascii="仿宋" w:hAnsi="仿宋" w:eastAsia="仿宋" w:cs="仿宋"/>
                <w:spacing w:val="-2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1</w:t>
            </w:r>
            <w:r>
              <w:rPr>
                <w:rFonts w:ascii="仿宋" w:hAnsi="仿宋" w:eastAsia="仿宋" w:cs="仿宋"/>
                <w:spacing w:val="-2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月～2044</w:t>
            </w:r>
            <w:r>
              <w:rPr>
                <w:rFonts w:ascii="仿宋" w:hAnsi="仿宋" w:eastAsia="仿宋" w:cs="仿宋"/>
                <w:spacing w:val="-29"/>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年</w:t>
            </w:r>
            <w:r>
              <w:rPr>
                <w:rFonts w:ascii="仿宋" w:hAnsi="仿宋" w:eastAsia="仿宋" w:cs="仿宋"/>
                <w:spacing w:val="-3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7</w:t>
            </w:r>
            <w:r>
              <w:rPr>
                <w:rFonts w:ascii="仿宋" w:hAnsi="仿宋" w:eastAsia="仿宋" w:cs="仿宋"/>
                <w:spacing w:val="-23"/>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月；</w:t>
            </w:r>
          </w:p>
          <w:p>
            <w:pPr>
              <w:spacing w:before="21" w:line="274" w:lineRule="exact"/>
              <w:ind w:left="546"/>
              <w:rPr>
                <w:rFonts w:ascii="仿宋" w:hAnsi="仿宋" w:eastAsia="仿宋" w:cs="仿宋"/>
                <w:sz w:val="20"/>
                <w:szCs w:val="20"/>
              </w:rPr>
            </w:pPr>
            <w:r>
              <w:rPr>
                <w:rFonts w:ascii="仿宋" w:hAnsi="仿宋" w:eastAsia="仿宋" w:cs="仿宋"/>
                <w:spacing w:val="6"/>
                <w:position w:val="4"/>
                <w:sz w:val="20"/>
                <w:szCs w:val="20"/>
              </w:rPr>
              <w:t>1）投资情况：安排恢复治理资金</w:t>
            </w:r>
            <w:r>
              <w:rPr>
                <w:rFonts w:ascii="仿宋" w:hAnsi="仿宋" w:eastAsia="仿宋" w:cs="仿宋"/>
                <w:spacing w:val="-36"/>
                <w:position w:val="4"/>
                <w:sz w:val="20"/>
                <w:szCs w:val="20"/>
              </w:rPr>
              <w:t xml:space="preserve"> </w:t>
            </w:r>
            <w:r>
              <w:rPr>
                <w:rFonts w:ascii="仿宋" w:hAnsi="仿宋" w:eastAsia="仿宋" w:cs="仿宋"/>
                <w:spacing w:val="6"/>
                <w:position w:val="4"/>
                <w:sz w:val="20"/>
                <w:szCs w:val="20"/>
              </w:rPr>
              <w:t>39.120</w:t>
            </w:r>
            <w:r>
              <w:rPr>
                <w:rFonts w:ascii="仿宋" w:hAnsi="仿宋" w:eastAsia="仿宋" w:cs="仿宋"/>
                <w:spacing w:val="5"/>
                <w:position w:val="4"/>
                <w:sz w:val="20"/>
                <w:szCs w:val="20"/>
              </w:rPr>
              <w:t>1</w:t>
            </w:r>
            <w:r>
              <w:rPr>
                <w:rFonts w:ascii="仿宋" w:hAnsi="仿宋" w:eastAsia="仿宋" w:cs="仿宋"/>
                <w:spacing w:val="-31"/>
                <w:position w:val="4"/>
                <w:sz w:val="20"/>
                <w:szCs w:val="20"/>
              </w:rPr>
              <w:t xml:space="preserve"> </w:t>
            </w:r>
            <w:r>
              <w:rPr>
                <w:rFonts w:ascii="仿宋" w:hAnsi="仿宋" w:eastAsia="仿宋" w:cs="仿宋"/>
                <w:spacing w:val="5"/>
                <w:position w:val="4"/>
                <w:sz w:val="20"/>
                <w:szCs w:val="20"/>
              </w:rPr>
              <w:t>万元；</w:t>
            </w:r>
          </w:p>
          <w:p>
            <w:pPr>
              <w:spacing w:line="229" w:lineRule="auto"/>
              <w:ind w:left="534"/>
              <w:rPr>
                <w:rFonts w:ascii="仿宋" w:hAnsi="仿宋" w:eastAsia="仿宋" w:cs="仿宋"/>
                <w:sz w:val="20"/>
                <w:szCs w:val="20"/>
              </w:rPr>
            </w:pPr>
            <w:r>
              <w:rPr>
                <w:rFonts w:ascii="仿宋" w:hAnsi="仿宋" w:eastAsia="仿宋" w:cs="仿宋"/>
                <w:spacing w:val="7"/>
                <w:sz w:val="20"/>
                <w:szCs w:val="20"/>
              </w:rPr>
              <w:t>2）主要保护及治理措施：</w:t>
            </w:r>
          </w:p>
          <w:p>
            <w:pPr>
              <w:spacing w:before="23" w:line="246" w:lineRule="auto"/>
              <w:ind w:left="118" w:right="108" w:firstLine="412"/>
              <w:rPr>
                <w:rFonts w:ascii="仿宋" w:hAnsi="仿宋" w:eastAsia="仿宋" w:cs="仿宋"/>
                <w:sz w:val="20"/>
                <w:szCs w:val="20"/>
              </w:rPr>
            </w:pPr>
            <w:r>
              <w:rPr>
                <w:rFonts w:ascii="仿宋" w:hAnsi="仿宋" w:eastAsia="仿宋" w:cs="仿宋"/>
                <w:spacing w:val="5"/>
                <w:sz w:val="20"/>
                <w:szCs w:val="20"/>
              </w:rPr>
              <w:t>①对拟设露天采场</w:t>
            </w:r>
            <w:r>
              <w:rPr>
                <w:rFonts w:ascii="仿宋" w:hAnsi="仿宋" w:eastAsia="仿宋" w:cs="仿宋"/>
                <w:spacing w:val="-25"/>
                <w:sz w:val="20"/>
                <w:szCs w:val="20"/>
              </w:rPr>
              <w:t xml:space="preserve"> </w:t>
            </w:r>
            <w:r>
              <w:rPr>
                <w:rFonts w:ascii="仿宋" w:hAnsi="仿宋" w:eastAsia="仿宋" w:cs="仿宋"/>
                <w:spacing w:val="5"/>
                <w:sz w:val="20"/>
                <w:szCs w:val="20"/>
              </w:rPr>
              <w:t xml:space="preserve">1590m、1580m、1570m、1560m、1550m、1540m、1530m、1520m </w:t>
            </w:r>
            <w:r>
              <w:rPr>
                <w:rFonts w:ascii="仿宋" w:hAnsi="仿宋" w:eastAsia="仿宋" w:cs="仿宋"/>
                <w:spacing w:val="4"/>
                <w:sz w:val="20"/>
                <w:szCs w:val="20"/>
              </w:rPr>
              <w:t>台阶</w:t>
            </w:r>
            <w:r>
              <w:rPr>
                <w:rFonts w:ascii="仿宋" w:hAnsi="仿宋" w:eastAsia="仿宋" w:cs="仿宋"/>
                <w:sz w:val="20"/>
                <w:szCs w:val="20"/>
              </w:rPr>
              <w:t xml:space="preserve"> </w:t>
            </w:r>
            <w:r>
              <w:rPr>
                <w:rFonts w:ascii="仿宋" w:hAnsi="仿宋" w:eastAsia="仿宋" w:cs="仿宋"/>
                <w:spacing w:val="12"/>
                <w:sz w:val="20"/>
                <w:szCs w:val="20"/>
              </w:rPr>
              <w:t>及边坡进行清理；②根据本方案制定的监测内容进行监测；③对本段时间内新出现的地质</w:t>
            </w:r>
            <w:r>
              <w:rPr>
                <w:rFonts w:ascii="仿宋" w:hAnsi="仿宋" w:eastAsia="仿宋" w:cs="仿宋"/>
                <w:spacing w:val="8"/>
                <w:sz w:val="20"/>
                <w:szCs w:val="20"/>
              </w:rPr>
              <w:t xml:space="preserve"> </w:t>
            </w:r>
            <w:r>
              <w:rPr>
                <w:rFonts w:ascii="仿宋" w:hAnsi="仿宋" w:eastAsia="仿宋" w:cs="仿宋"/>
                <w:spacing w:val="12"/>
                <w:sz w:val="20"/>
                <w:szCs w:val="20"/>
              </w:rPr>
              <w:t>灾害进行治理；④对闭坑后所有场地采取复垦及相应的植被措施；⑤对闭坑后所有场地采</w:t>
            </w:r>
            <w:r>
              <w:rPr>
                <w:rFonts w:ascii="仿宋" w:hAnsi="仿宋" w:eastAsia="仿宋" w:cs="仿宋"/>
                <w:spacing w:val="8"/>
                <w:sz w:val="20"/>
                <w:szCs w:val="20"/>
              </w:rPr>
              <w:t xml:space="preserve"> 取复垦时出现的地质灾害进行治理。</w:t>
            </w:r>
          </w:p>
          <w:p>
            <w:pPr>
              <w:spacing w:before="22" w:line="232" w:lineRule="auto"/>
              <w:ind w:left="535"/>
              <w:rPr>
                <w:rFonts w:ascii="仿宋" w:hAnsi="仿宋" w:eastAsia="仿宋" w:cs="仿宋"/>
                <w:sz w:val="20"/>
                <w:szCs w:val="20"/>
              </w:rPr>
            </w:pPr>
            <w:r>
              <w:rPr>
                <w:rFonts w:ascii="仿宋" w:hAnsi="仿宋" w:eastAsia="仿宋" w:cs="仿宋"/>
                <w:spacing w:val="7"/>
                <w:sz w:val="20"/>
                <w:szCs w:val="20"/>
              </w:rPr>
              <w:t>3）主要完成工程量：</w:t>
            </w:r>
          </w:p>
          <w:p>
            <w:pPr>
              <w:spacing w:before="23"/>
              <w:ind w:left="119" w:right="108" w:firstLine="411"/>
              <w:rPr>
                <w:rFonts w:ascii="仿宋" w:hAnsi="仿宋" w:eastAsia="仿宋" w:cs="仿宋"/>
                <w:sz w:val="20"/>
                <w:szCs w:val="20"/>
              </w:rPr>
            </w:pPr>
            <w:r>
              <w:rPr>
                <w:rFonts w:ascii="仿宋" w:hAnsi="仿宋" w:eastAsia="仿宋" w:cs="仿宋"/>
                <w:spacing w:val="7"/>
                <w:sz w:val="20"/>
                <w:szCs w:val="20"/>
              </w:rPr>
              <w:t>①拟设露天采场危岩体、松散堆积物清理量约</w:t>
            </w:r>
            <w:r>
              <w:rPr>
                <w:rFonts w:ascii="仿宋" w:hAnsi="仿宋" w:eastAsia="仿宋" w:cs="仿宋"/>
                <w:spacing w:val="-31"/>
                <w:sz w:val="20"/>
                <w:szCs w:val="20"/>
              </w:rPr>
              <w:t xml:space="preserve"> </w:t>
            </w:r>
            <w:r>
              <w:rPr>
                <w:rFonts w:ascii="仿宋" w:hAnsi="仿宋" w:eastAsia="仿宋" w:cs="仿宋"/>
                <w:spacing w:val="7"/>
                <w:sz w:val="20"/>
                <w:szCs w:val="20"/>
              </w:rPr>
              <w:t>3294.51m3；②对矿山进行监测；③对本</w:t>
            </w:r>
            <w:r>
              <w:rPr>
                <w:rFonts w:ascii="仿宋" w:hAnsi="仿宋" w:eastAsia="仿宋" w:cs="仿宋"/>
                <w:sz w:val="20"/>
                <w:szCs w:val="20"/>
              </w:rPr>
              <w:t xml:space="preserve"> </w:t>
            </w:r>
            <w:r>
              <w:rPr>
                <w:rFonts w:ascii="仿宋" w:hAnsi="仿宋" w:eastAsia="仿宋" w:cs="仿宋"/>
                <w:spacing w:val="8"/>
                <w:sz w:val="20"/>
                <w:szCs w:val="20"/>
              </w:rPr>
              <w:t>段时间内新出现的地质灾害进行治理；</w:t>
            </w:r>
          </w:p>
          <w:p>
            <w:pPr>
              <w:spacing w:before="22" w:line="230" w:lineRule="auto"/>
              <w:ind w:left="535"/>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3、第三阶段：2044</w:t>
            </w:r>
            <w:r>
              <w:rPr>
                <w:rFonts w:ascii="仿宋" w:hAnsi="仿宋" w:eastAsia="仿宋" w:cs="仿宋"/>
                <w:spacing w:val="-24"/>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年</w:t>
            </w:r>
            <w:r>
              <w:rPr>
                <w:rFonts w:ascii="仿宋" w:hAnsi="仿宋" w:eastAsia="仿宋" w:cs="仿宋"/>
                <w:spacing w:val="-3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7</w:t>
            </w:r>
            <w:r>
              <w:rPr>
                <w:rFonts w:ascii="仿宋" w:hAnsi="仿宋" w:eastAsia="仿宋" w:cs="仿宋"/>
                <w:spacing w:val="-23"/>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月～2047</w:t>
            </w:r>
            <w:r>
              <w:rPr>
                <w:rFonts w:ascii="仿宋" w:hAnsi="仿宋" w:eastAsia="仿宋" w:cs="仿宋"/>
                <w:spacing w:val="-28"/>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年</w:t>
            </w:r>
            <w:r>
              <w:rPr>
                <w:rFonts w:ascii="仿宋" w:hAnsi="仿宋" w:eastAsia="仿宋" w:cs="仿宋"/>
                <w:spacing w:val="-35"/>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7</w:t>
            </w:r>
            <w:r>
              <w:rPr>
                <w:rFonts w:ascii="仿宋" w:hAnsi="仿宋" w:eastAsia="仿宋" w:cs="仿宋"/>
                <w:spacing w:val="-2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月；</w:t>
            </w:r>
          </w:p>
          <w:p>
            <w:pPr>
              <w:spacing w:before="25" w:line="271" w:lineRule="exact"/>
              <w:ind w:left="546"/>
              <w:rPr>
                <w:rFonts w:ascii="仿宋" w:hAnsi="仿宋" w:eastAsia="仿宋" w:cs="仿宋"/>
                <w:sz w:val="20"/>
                <w:szCs w:val="20"/>
              </w:rPr>
            </w:pPr>
            <w:r>
              <w:rPr>
                <w:rFonts w:ascii="仿宋" w:hAnsi="仿宋" w:eastAsia="仿宋" w:cs="仿宋"/>
                <w:spacing w:val="5"/>
                <w:position w:val="4"/>
                <w:sz w:val="20"/>
                <w:szCs w:val="20"/>
              </w:rPr>
              <w:t>1）投资情况：安排恢复治理资金</w:t>
            </w:r>
            <w:r>
              <w:rPr>
                <w:rFonts w:ascii="仿宋" w:hAnsi="仿宋" w:eastAsia="仿宋" w:cs="仿宋"/>
                <w:spacing w:val="-15"/>
                <w:position w:val="4"/>
                <w:sz w:val="20"/>
                <w:szCs w:val="20"/>
              </w:rPr>
              <w:t xml:space="preserve"> </w:t>
            </w:r>
            <w:r>
              <w:rPr>
                <w:rFonts w:ascii="仿宋" w:hAnsi="仿宋" w:eastAsia="仿宋" w:cs="仿宋"/>
                <w:spacing w:val="5"/>
                <w:position w:val="4"/>
                <w:sz w:val="20"/>
                <w:szCs w:val="20"/>
              </w:rPr>
              <w:t>10.1181</w:t>
            </w:r>
            <w:r>
              <w:rPr>
                <w:rFonts w:ascii="仿宋" w:hAnsi="仿宋" w:eastAsia="仿宋" w:cs="仿宋"/>
                <w:spacing w:val="-31"/>
                <w:position w:val="4"/>
                <w:sz w:val="20"/>
                <w:szCs w:val="20"/>
              </w:rPr>
              <w:t xml:space="preserve"> </w:t>
            </w:r>
            <w:r>
              <w:rPr>
                <w:rFonts w:ascii="仿宋" w:hAnsi="仿宋" w:eastAsia="仿宋" w:cs="仿宋"/>
                <w:spacing w:val="5"/>
                <w:position w:val="4"/>
                <w:sz w:val="20"/>
                <w:szCs w:val="20"/>
              </w:rPr>
              <w:t>万元；</w:t>
            </w:r>
          </w:p>
          <w:p>
            <w:pPr>
              <w:spacing w:line="229" w:lineRule="auto"/>
              <w:ind w:left="534"/>
              <w:rPr>
                <w:rFonts w:ascii="仿宋" w:hAnsi="仿宋" w:eastAsia="仿宋" w:cs="仿宋"/>
                <w:sz w:val="20"/>
                <w:szCs w:val="20"/>
              </w:rPr>
            </w:pPr>
            <w:r>
              <w:rPr>
                <w:rFonts w:ascii="仿宋" w:hAnsi="仿宋" w:eastAsia="仿宋" w:cs="仿宋"/>
                <w:spacing w:val="7"/>
                <w:sz w:val="20"/>
                <w:szCs w:val="20"/>
              </w:rPr>
              <w:t>2）主要保护及治理措施：</w:t>
            </w:r>
          </w:p>
          <w:p>
            <w:pPr>
              <w:spacing w:before="25" w:line="247" w:lineRule="auto"/>
              <w:ind w:left="117" w:right="108" w:firstLine="413"/>
              <w:rPr>
                <w:rFonts w:ascii="仿宋" w:hAnsi="仿宋" w:eastAsia="仿宋" w:cs="仿宋"/>
                <w:sz w:val="20"/>
                <w:szCs w:val="20"/>
              </w:rPr>
            </w:pPr>
            <w:r>
              <w:rPr>
                <w:rFonts w:ascii="仿宋" w:hAnsi="仿宋" w:eastAsia="仿宋" w:cs="仿宋"/>
                <w:spacing w:val="9"/>
                <w:sz w:val="20"/>
                <w:szCs w:val="20"/>
              </w:rPr>
              <w:t>①对拟设露天采场</w:t>
            </w:r>
            <w:r>
              <w:rPr>
                <w:rFonts w:ascii="仿宋" w:hAnsi="仿宋" w:eastAsia="仿宋" w:cs="仿宋"/>
                <w:spacing w:val="-20"/>
                <w:sz w:val="20"/>
                <w:szCs w:val="20"/>
              </w:rPr>
              <w:t xml:space="preserve"> </w:t>
            </w:r>
            <w:r>
              <w:rPr>
                <w:rFonts w:ascii="仿宋" w:hAnsi="仿宋" w:eastAsia="仿宋" w:cs="仿宋"/>
                <w:spacing w:val="9"/>
                <w:sz w:val="20"/>
                <w:szCs w:val="20"/>
              </w:rPr>
              <w:t>1510m、1500m、149</w:t>
            </w:r>
            <w:r>
              <w:rPr>
                <w:rFonts w:ascii="仿宋" w:hAnsi="仿宋" w:eastAsia="仿宋" w:cs="仿宋"/>
                <w:spacing w:val="8"/>
                <w:sz w:val="20"/>
                <w:szCs w:val="20"/>
              </w:rPr>
              <w:t>0m 台阶及边坡进行清理；②根据本方案制定的</w:t>
            </w:r>
            <w:r>
              <w:rPr>
                <w:rFonts w:ascii="仿宋" w:hAnsi="仿宋" w:eastAsia="仿宋" w:cs="仿宋"/>
                <w:sz w:val="20"/>
                <w:szCs w:val="20"/>
              </w:rPr>
              <w:t xml:space="preserve"> </w:t>
            </w:r>
            <w:r>
              <w:rPr>
                <w:rFonts w:ascii="仿宋" w:hAnsi="仿宋" w:eastAsia="仿宋" w:cs="仿宋"/>
                <w:spacing w:val="12"/>
                <w:sz w:val="20"/>
                <w:szCs w:val="20"/>
              </w:rPr>
              <w:t>监测内容进行监测；③对本段时间内新出现的地质灾害进行治理；④对闭坑后所有场地采</w:t>
            </w:r>
            <w:r>
              <w:rPr>
                <w:rFonts w:ascii="仿宋" w:hAnsi="仿宋" w:eastAsia="仿宋" w:cs="仿宋"/>
                <w:spacing w:val="9"/>
                <w:sz w:val="20"/>
                <w:szCs w:val="20"/>
              </w:rPr>
              <w:t xml:space="preserve"> </w:t>
            </w:r>
            <w:r>
              <w:rPr>
                <w:rFonts w:ascii="仿宋" w:hAnsi="仿宋" w:eastAsia="仿宋" w:cs="仿宋"/>
                <w:spacing w:val="12"/>
                <w:sz w:val="20"/>
                <w:szCs w:val="20"/>
              </w:rPr>
              <w:t>取复垦及相应的植被措施；⑤对闭坑后所有场地采取复垦时出现的地质灾害进行治理；⑥</w:t>
            </w:r>
            <w:r>
              <w:rPr>
                <w:rFonts w:ascii="仿宋" w:hAnsi="仿宋" w:eastAsia="仿宋" w:cs="仿宋"/>
                <w:spacing w:val="9"/>
                <w:sz w:val="20"/>
                <w:szCs w:val="20"/>
              </w:rPr>
              <w:t xml:space="preserve"> </w:t>
            </w:r>
            <w:r>
              <w:rPr>
                <w:rFonts w:ascii="仿宋" w:hAnsi="仿宋" w:eastAsia="仿宋" w:cs="仿宋"/>
                <w:spacing w:val="12"/>
                <w:sz w:val="20"/>
                <w:szCs w:val="20"/>
              </w:rPr>
              <w:t>根据本方案制定的监测内容进行监测；⑦对本段时间内新出现的地质灾害进行治理；⑧对</w:t>
            </w:r>
            <w:r>
              <w:rPr>
                <w:rFonts w:ascii="仿宋" w:hAnsi="仿宋" w:eastAsia="仿宋" w:cs="仿宋"/>
                <w:spacing w:val="9"/>
                <w:sz w:val="20"/>
                <w:szCs w:val="20"/>
              </w:rPr>
              <w:t xml:space="preserve"> </w:t>
            </w:r>
            <w:r>
              <w:rPr>
                <w:rFonts w:ascii="仿宋" w:hAnsi="仿宋" w:eastAsia="仿宋" w:cs="仿宋"/>
                <w:spacing w:val="7"/>
                <w:sz w:val="20"/>
                <w:szCs w:val="20"/>
              </w:rPr>
              <w:t>矿山恢复治理工程进行验收。</w:t>
            </w:r>
          </w:p>
          <w:p>
            <w:pPr>
              <w:spacing w:before="23" w:line="232" w:lineRule="auto"/>
              <w:ind w:left="535"/>
              <w:rPr>
                <w:rFonts w:ascii="仿宋" w:hAnsi="仿宋" w:eastAsia="仿宋" w:cs="仿宋"/>
                <w:sz w:val="20"/>
                <w:szCs w:val="20"/>
              </w:rPr>
            </w:pPr>
            <w:r>
              <w:rPr>
                <w:rFonts w:ascii="仿宋" w:hAnsi="仿宋" w:eastAsia="仿宋" w:cs="仿宋"/>
                <w:spacing w:val="7"/>
                <w:sz w:val="20"/>
                <w:szCs w:val="20"/>
              </w:rPr>
              <w:t>3）主要完成工程量：</w:t>
            </w:r>
          </w:p>
          <w:p>
            <w:pPr>
              <w:spacing w:before="24" w:line="239" w:lineRule="auto"/>
              <w:ind w:left="119" w:right="108" w:firstLine="411"/>
              <w:rPr>
                <w:rFonts w:ascii="仿宋" w:hAnsi="仿宋" w:eastAsia="仿宋" w:cs="仿宋"/>
                <w:sz w:val="20"/>
                <w:szCs w:val="20"/>
              </w:rPr>
            </w:pPr>
            <w:r>
              <w:rPr>
                <w:rFonts w:ascii="仿宋" w:hAnsi="仿宋" w:eastAsia="仿宋" w:cs="仿宋"/>
                <w:spacing w:val="7"/>
                <w:sz w:val="20"/>
                <w:szCs w:val="20"/>
              </w:rPr>
              <w:t>①拟设露天采场危岩体、松散堆积物清理量约</w:t>
            </w:r>
            <w:r>
              <w:rPr>
                <w:rFonts w:ascii="仿宋" w:hAnsi="仿宋" w:eastAsia="仿宋" w:cs="仿宋"/>
                <w:spacing w:val="-9"/>
                <w:sz w:val="20"/>
                <w:szCs w:val="20"/>
              </w:rPr>
              <w:t xml:space="preserve"> </w:t>
            </w:r>
            <w:r>
              <w:rPr>
                <w:rFonts w:ascii="仿宋" w:hAnsi="仿宋" w:eastAsia="仿宋" w:cs="仿宋"/>
                <w:spacing w:val="7"/>
                <w:sz w:val="20"/>
                <w:szCs w:val="20"/>
              </w:rPr>
              <w:t>1133.59m</w:t>
            </w:r>
            <w:r>
              <w:rPr>
                <w:rFonts w:ascii="仿宋" w:hAnsi="仿宋" w:eastAsia="仿宋" w:cs="仿宋"/>
                <w:spacing w:val="7"/>
                <w:position w:val="10"/>
                <w:sz w:val="10"/>
                <w:szCs w:val="10"/>
              </w:rPr>
              <w:t>3</w:t>
            </w:r>
            <w:r>
              <w:rPr>
                <w:rFonts w:ascii="仿宋" w:hAnsi="仿宋" w:eastAsia="仿宋" w:cs="仿宋"/>
                <w:spacing w:val="-22"/>
                <w:position w:val="10"/>
                <w:sz w:val="10"/>
                <w:szCs w:val="10"/>
              </w:rPr>
              <w:t xml:space="preserve"> </w:t>
            </w:r>
            <w:r>
              <w:rPr>
                <w:rFonts w:ascii="仿宋" w:hAnsi="仿宋" w:eastAsia="仿宋" w:cs="仿宋"/>
                <w:spacing w:val="7"/>
                <w:sz w:val="20"/>
                <w:szCs w:val="20"/>
              </w:rPr>
              <w:t>；②对矿山进行监测；③对本</w:t>
            </w:r>
            <w:r>
              <w:rPr>
                <w:rFonts w:ascii="仿宋" w:hAnsi="仿宋" w:eastAsia="仿宋" w:cs="仿宋"/>
                <w:sz w:val="20"/>
                <w:szCs w:val="20"/>
              </w:rPr>
              <w:t xml:space="preserve"> </w:t>
            </w:r>
            <w:r>
              <w:rPr>
                <w:rFonts w:ascii="仿宋" w:hAnsi="仿宋" w:eastAsia="仿宋" w:cs="仿宋"/>
                <w:spacing w:val="12"/>
                <w:sz w:val="20"/>
                <w:szCs w:val="20"/>
              </w:rPr>
              <w:t>段时间内新出现的地质灾害进行治理；④对矿山进行监测；⑤对本段时间内新出现的地质</w:t>
            </w:r>
            <w:r>
              <w:rPr>
                <w:rFonts w:ascii="仿宋" w:hAnsi="仿宋" w:eastAsia="仿宋" w:cs="仿宋"/>
                <w:spacing w:val="7"/>
                <w:sz w:val="20"/>
                <w:szCs w:val="20"/>
              </w:rPr>
              <w:t xml:space="preserve"> </w:t>
            </w:r>
            <w:r>
              <w:rPr>
                <w:rFonts w:ascii="仿宋" w:hAnsi="仿宋" w:eastAsia="仿宋" w:cs="仿宋"/>
                <w:spacing w:val="8"/>
                <w:sz w:val="20"/>
                <w:szCs w:val="20"/>
              </w:rPr>
              <w:t>灾害进行治理；⑥完成恢复治理工程验收工作；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58" w:hRule="atLeast"/>
        </w:trPr>
        <w:tc>
          <w:tcPr>
            <w:tcW w:w="452" w:type="dxa"/>
            <w:textDirection w:val="tbRlV"/>
            <w:vAlign w:val="top"/>
          </w:tcPr>
          <w:p>
            <w:pPr>
              <w:spacing w:before="100" w:line="199" w:lineRule="auto"/>
              <w:ind w:left="1374"/>
              <w:rPr>
                <w:rFonts w:ascii="仿宋" w:hAnsi="仿宋" w:eastAsia="仿宋" w:cs="仿宋"/>
                <w:sz w:val="24"/>
                <w:szCs w:val="24"/>
              </w:rPr>
            </w:pPr>
            <w:r>
              <w:rPr>
                <w:rFonts w:ascii="仿宋" w:hAnsi="仿宋" w:eastAsia="仿宋" w:cs="仿宋"/>
                <w:spacing w:val="22"/>
                <w:w w:val="119"/>
                <w:sz w:val="24"/>
                <w:szCs w:val="24"/>
              </w:rPr>
              <w:t>复垦工作计划及保障措施和费用预存</w:t>
            </w:r>
          </w:p>
        </w:tc>
        <w:tc>
          <w:tcPr>
            <w:tcW w:w="448" w:type="dxa"/>
            <w:textDirection w:val="tbRlV"/>
            <w:vAlign w:val="top"/>
          </w:tcPr>
          <w:p>
            <w:pPr>
              <w:spacing w:before="99" w:line="199" w:lineRule="auto"/>
              <w:ind w:left="3127"/>
              <w:rPr>
                <w:rFonts w:ascii="仿宋" w:hAnsi="仿宋" w:eastAsia="仿宋" w:cs="仿宋"/>
                <w:sz w:val="24"/>
                <w:szCs w:val="24"/>
              </w:rPr>
            </w:pPr>
            <w:r>
              <w:rPr>
                <w:rFonts w:ascii="仿宋" w:hAnsi="仿宋" w:eastAsia="仿宋" w:cs="仿宋"/>
                <w:spacing w:val="46"/>
                <w:sz w:val="24"/>
                <w:szCs w:val="24"/>
              </w:rPr>
              <w:t>工作计划</w:t>
            </w:r>
          </w:p>
        </w:tc>
        <w:tc>
          <w:tcPr>
            <w:tcW w:w="8062" w:type="dxa"/>
            <w:vAlign w:val="top"/>
          </w:tcPr>
          <w:p>
            <w:pPr>
              <w:spacing w:before="30" w:line="247" w:lineRule="auto"/>
              <w:ind w:left="118" w:right="108" w:firstLine="419"/>
              <w:rPr>
                <w:rFonts w:ascii="仿宋" w:hAnsi="仿宋" w:eastAsia="仿宋" w:cs="仿宋"/>
                <w:sz w:val="20"/>
                <w:szCs w:val="20"/>
              </w:rPr>
            </w:pPr>
            <w:r>
              <w:rPr>
                <w:rFonts w:ascii="仿宋" w:hAnsi="仿宋" w:eastAsia="仿宋" w:cs="仿宋"/>
                <w:spacing w:val="12"/>
                <w:sz w:val="20"/>
                <w:szCs w:val="20"/>
              </w:rPr>
              <w:t>根据西畴县冉家凹塘普通建筑石料用石灰岩矿的施工工</w:t>
            </w:r>
            <w:r>
              <w:rPr>
                <w:rFonts w:ascii="仿宋" w:hAnsi="仿宋" w:eastAsia="仿宋" w:cs="仿宋"/>
                <w:spacing w:val="11"/>
                <w:sz w:val="20"/>
                <w:szCs w:val="20"/>
              </w:rPr>
              <w:t>艺、开采年限、开采进度</w:t>
            </w:r>
            <w:r>
              <w:rPr>
                <w:rFonts w:ascii="仿宋" w:hAnsi="仿宋" w:eastAsia="仿宋" w:cs="仿宋"/>
                <w:sz w:val="20"/>
                <w:szCs w:val="20"/>
              </w:rPr>
              <w:t xml:space="preserve"> </w:t>
            </w:r>
            <w:r>
              <w:rPr>
                <w:rFonts w:ascii="仿宋" w:hAnsi="仿宋" w:eastAsia="仿宋" w:cs="仿宋"/>
                <w:spacing w:val="10"/>
                <w:sz w:val="20"/>
                <w:szCs w:val="20"/>
              </w:rPr>
              <w:t>及土地损毁程度，制定土地复垦工程进度，</w:t>
            </w:r>
            <w:r>
              <w:rPr>
                <w:rFonts w:ascii="仿宋" w:hAnsi="仿宋" w:eastAsia="仿宋" w:cs="仿宋"/>
                <w:spacing w:val="-42"/>
                <w:sz w:val="20"/>
                <w:szCs w:val="20"/>
              </w:rPr>
              <w:t xml:space="preserve"> </w:t>
            </w:r>
            <w:r>
              <w:rPr>
                <w:rFonts w:ascii="仿宋" w:hAnsi="仿宋" w:eastAsia="仿宋" w:cs="仿宋"/>
                <w:spacing w:val="10"/>
                <w:sz w:val="20"/>
                <w:szCs w:val="20"/>
              </w:rPr>
              <w:t>以保证尽快及时复垦被损毁的土地。西畴</w:t>
            </w:r>
            <w:r>
              <w:rPr>
                <w:rFonts w:ascii="仿宋" w:hAnsi="仿宋" w:eastAsia="仿宋" w:cs="仿宋"/>
                <w:sz w:val="20"/>
                <w:szCs w:val="20"/>
              </w:rPr>
              <w:t xml:space="preserve"> </w:t>
            </w:r>
            <w:r>
              <w:rPr>
                <w:rFonts w:ascii="仿宋" w:hAnsi="仿宋" w:eastAsia="仿宋" w:cs="仿宋"/>
                <w:spacing w:val="9"/>
                <w:sz w:val="20"/>
                <w:szCs w:val="20"/>
              </w:rPr>
              <w:t>县冉家凹塘普通建筑石料用石灰岩矿土地复垦方案服务年限</w:t>
            </w:r>
            <w:r>
              <w:rPr>
                <w:rFonts w:ascii="仿宋" w:hAnsi="仿宋" w:eastAsia="仿宋" w:cs="仿宋"/>
                <w:spacing w:val="-34"/>
                <w:sz w:val="20"/>
                <w:szCs w:val="20"/>
              </w:rPr>
              <w:t xml:space="preserve"> </w:t>
            </w:r>
            <w:r>
              <w:rPr>
                <w:rFonts w:ascii="仿宋" w:hAnsi="仿宋" w:eastAsia="仿宋" w:cs="仿宋"/>
                <w:spacing w:val="9"/>
                <w:sz w:val="20"/>
                <w:szCs w:val="20"/>
              </w:rPr>
              <w:t>23.53</w:t>
            </w:r>
            <w:r>
              <w:rPr>
                <w:rFonts w:ascii="仿宋" w:hAnsi="仿宋" w:eastAsia="仿宋" w:cs="仿宋"/>
                <w:spacing w:val="-26"/>
                <w:sz w:val="20"/>
                <w:szCs w:val="20"/>
              </w:rPr>
              <w:t xml:space="preserve"> </w:t>
            </w:r>
            <w:r>
              <w:rPr>
                <w:rFonts w:ascii="仿宋" w:hAnsi="仿宋" w:eastAsia="仿宋" w:cs="仿宋"/>
                <w:spacing w:val="9"/>
                <w:sz w:val="20"/>
                <w:szCs w:val="20"/>
              </w:rPr>
              <w:t>年，共分为</w:t>
            </w:r>
            <w:r>
              <w:rPr>
                <w:rFonts w:ascii="仿宋" w:hAnsi="仿宋" w:eastAsia="仿宋" w:cs="仿宋"/>
                <w:spacing w:val="-33"/>
                <w:sz w:val="20"/>
                <w:szCs w:val="20"/>
              </w:rPr>
              <w:t xml:space="preserve"> </w:t>
            </w:r>
            <w:r>
              <w:rPr>
                <w:rFonts w:ascii="仿宋" w:hAnsi="仿宋" w:eastAsia="仿宋" w:cs="仿宋"/>
                <w:spacing w:val="9"/>
                <w:sz w:val="20"/>
                <w:szCs w:val="20"/>
              </w:rPr>
              <w:t>5</w:t>
            </w:r>
            <w:r>
              <w:rPr>
                <w:rFonts w:ascii="仿宋" w:hAnsi="仿宋" w:eastAsia="仿宋" w:cs="仿宋"/>
                <w:spacing w:val="-32"/>
                <w:sz w:val="20"/>
                <w:szCs w:val="20"/>
              </w:rPr>
              <w:t xml:space="preserve"> </w:t>
            </w:r>
            <w:r>
              <w:rPr>
                <w:rFonts w:ascii="仿宋" w:hAnsi="仿宋" w:eastAsia="仿宋" w:cs="仿宋"/>
                <w:spacing w:val="9"/>
                <w:sz w:val="20"/>
                <w:szCs w:val="20"/>
              </w:rPr>
              <w:t>个阶</w:t>
            </w:r>
            <w:r>
              <w:rPr>
                <w:rFonts w:ascii="仿宋" w:hAnsi="仿宋" w:eastAsia="仿宋" w:cs="仿宋"/>
                <w:sz w:val="20"/>
                <w:szCs w:val="20"/>
              </w:rPr>
              <w:t xml:space="preserve"> </w:t>
            </w:r>
            <w:r>
              <w:rPr>
                <w:rFonts w:ascii="仿宋" w:hAnsi="仿宋" w:eastAsia="仿宋" w:cs="仿宋"/>
                <w:spacing w:val="3"/>
                <w:sz w:val="20"/>
                <w:szCs w:val="20"/>
              </w:rPr>
              <w:t>段实施。</w:t>
            </w:r>
          </w:p>
          <w:p>
            <w:pPr>
              <w:spacing w:before="20" w:line="241" w:lineRule="auto"/>
              <w:ind w:left="124" w:right="108" w:firstLine="420"/>
              <w:rPr>
                <w:rFonts w:ascii="仿宋" w:hAnsi="仿宋" w:eastAsia="仿宋" w:cs="仿宋"/>
                <w:sz w:val="20"/>
                <w:szCs w:val="20"/>
              </w:rPr>
            </w:pPr>
            <w:r>
              <w:rPr>
                <w:rFonts w:ascii="仿宋" w:hAnsi="仿宋" w:eastAsia="仿宋" w:cs="仿宋"/>
                <w:spacing w:val="5"/>
                <w:sz w:val="20"/>
                <w:szCs w:val="20"/>
                <w14:textOutline w14:w="3795" w14:cap="sq" w14:cmpd="sng">
                  <w14:solidFill>
                    <w14:srgbClr w14:val="000000"/>
                  </w14:solidFill>
                  <w14:prstDash w14:val="solid"/>
                  <w14:bevel/>
                </w14:textOutline>
              </w:rPr>
              <w:t>1、第一阶段：</w:t>
            </w:r>
            <w:r>
              <w:rPr>
                <w:rFonts w:ascii="仿宋" w:hAnsi="仿宋" w:eastAsia="仿宋" w:cs="仿宋"/>
                <w:spacing w:val="-53"/>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时间划分：2024</w:t>
            </w:r>
            <w:r>
              <w:rPr>
                <w:rFonts w:ascii="仿宋" w:hAnsi="仿宋" w:eastAsia="仿宋" w:cs="仿宋"/>
                <w:spacing w:val="-28"/>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年</w:t>
            </w:r>
            <w:r>
              <w:rPr>
                <w:rFonts w:ascii="仿宋" w:hAnsi="仿宋" w:eastAsia="仿宋" w:cs="仿宋"/>
                <w:spacing w:val="-22"/>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1</w:t>
            </w:r>
            <w:r>
              <w:rPr>
                <w:rFonts w:ascii="仿宋" w:hAnsi="仿宋" w:eastAsia="仿宋" w:cs="仿宋"/>
                <w:spacing w:val="-20"/>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月～2029</w:t>
            </w:r>
            <w:r>
              <w:rPr>
                <w:rFonts w:ascii="仿宋" w:hAnsi="仿宋" w:eastAsia="仿宋" w:cs="仿宋"/>
                <w:spacing w:val="-28"/>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年</w:t>
            </w:r>
            <w:r>
              <w:rPr>
                <w:rFonts w:ascii="仿宋" w:hAnsi="仿宋" w:eastAsia="仿宋" w:cs="仿宋"/>
                <w:spacing w:val="-20"/>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1</w:t>
            </w:r>
            <w:r>
              <w:rPr>
                <w:rFonts w:ascii="仿宋" w:hAnsi="仿宋" w:eastAsia="仿宋" w:cs="仿宋"/>
                <w:spacing w:val="-23"/>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月</w:t>
            </w:r>
            <w:r>
              <w:rPr>
                <w:rFonts w:ascii="仿宋" w:hAnsi="仿宋" w:eastAsia="仿宋" w:cs="仿宋"/>
                <w:spacing w:val="5"/>
                <w:sz w:val="20"/>
                <w:szCs w:val="20"/>
              </w:rPr>
              <w:t>；资金安排：本阶段复垦静</w:t>
            </w:r>
            <w:r>
              <w:rPr>
                <w:rFonts w:ascii="仿宋" w:hAnsi="仿宋" w:eastAsia="仿宋" w:cs="仿宋"/>
                <w:sz w:val="20"/>
                <w:szCs w:val="20"/>
              </w:rPr>
              <w:t xml:space="preserve"> </w:t>
            </w:r>
            <w:r>
              <w:rPr>
                <w:rFonts w:ascii="仿宋" w:hAnsi="仿宋" w:eastAsia="仿宋" w:cs="仿宋"/>
                <w:spacing w:val="4"/>
                <w:sz w:val="20"/>
                <w:szCs w:val="20"/>
              </w:rPr>
              <w:t>态投资</w:t>
            </w:r>
            <w:r>
              <w:rPr>
                <w:rFonts w:ascii="仿宋" w:hAnsi="仿宋" w:eastAsia="仿宋" w:cs="仿宋"/>
                <w:spacing w:val="-22"/>
                <w:sz w:val="20"/>
                <w:szCs w:val="20"/>
              </w:rPr>
              <w:t xml:space="preserve"> </w:t>
            </w:r>
            <w:r>
              <w:rPr>
                <w:rFonts w:ascii="仿宋" w:hAnsi="仿宋" w:eastAsia="仿宋" w:cs="仿宋"/>
                <w:spacing w:val="4"/>
                <w:sz w:val="20"/>
                <w:szCs w:val="20"/>
              </w:rPr>
              <w:t>40.8424</w:t>
            </w:r>
            <w:r>
              <w:rPr>
                <w:rFonts w:ascii="仿宋" w:hAnsi="仿宋" w:eastAsia="仿宋" w:cs="仿宋"/>
                <w:spacing w:val="-33"/>
                <w:sz w:val="20"/>
                <w:szCs w:val="20"/>
              </w:rPr>
              <w:t xml:space="preserve"> </w:t>
            </w:r>
            <w:r>
              <w:rPr>
                <w:rFonts w:ascii="仿宋" w:hAnsi="仿宋" w:eastAsia="仿宋" w:cs="仿宋"/>
                <w:spacing w:val="4"/>
                <w:sz w:val="20"/>
                <w:szCs w:val="20"/>
              </w:rPr>
              <w:t>万元，动态总投资</w:t>
            </w:r>
            <w:r>
              <w:rPr>
                <w:rFonts w:ascii="仿宋" w:hAnsi="仿宋" w:eastAsia="仿宋" w:cs="仿宋"/>
                <w:spacing w:val="-38"/>
                <w:sz w:val="20"/>
                <w:szCs w:val="20"/>
              </w:rPr>
              <w:t xml:space="preserve"> </w:t>
            </w:r>
            <w:r>
              <w:rPr>
                <w:rFonts w:ascii="仿宋" w:hAnsi="仿宋" w:eastAsia="仿宋" w:cs="仿宋"/>
                <w:spacing w:val="4"/>
                <w:sz w:val="20"/>
                <w:szCs w:val="20"/>
              </w:rPr>
              <w:t>44.3310</w:t>
            </w:r>
            <w:r>
              <w:rPr>
                <w:rFonts w:ascii="仿宋" w:hAnsi="仿宋" w:eastAsia="仿宋" w:cs="仿宋"/>
                <w:spacing w:val="-33"/>
                <w:sz w:val="20"/>
                <w:szCs w:val="20"/>
              </w:rPr>
              <w:t xml:space="preserve"> </w:t>
            </w:r>
            <w:r>
              <w:rPr>
                <w:rFonts w:ascii="仿宋" w:hAnsi="仿宋" w:eastAsia="仿宋" w:cs="仿宋"/>
                <w:spacing w:val="4"/>
                <w:sz w:val="20"/>
                <w:szCs w:val="20"/>
              </w:rPr>
              <w:t>万元；</w:t>
            </w:r>
          </w:p>
          <w:p>
            <w:pPr>
              <w:spacing w:before="22" w:line="241" w:lineRule="auto"/>
              <w:ind w:left="118" w:right="109" w:firstLine="422"/>
              <w:rPr>
                <w:rFonts w:ascii="仿宋" w:hAnsi="仿宋" w:eastAsia="仿宋" w:cs="仿宋"/>
                <w:sz w:val="20"/>
                <w:szCs w:val="20"/>
              </w:rPr>
            </w:pPr>
            <w:r>
              <w:rPr>
                <w:rFonts w:ascii="仿宋" w:hAnsi="仿宋" w:eastAsia="仿宋" w:cs="仿宋"/>
                <w:spacing w:val="-5"/>
                <w:sz w:val="20"/>
                <w:szCs w:val="20"/>
              </w:rPr>
              <w:t>（1）第一年度：2024</w:t>
            </w:r>
            <w:r>
              <w:rPr>
                <w:rFonts w:ascii="仿宋" w:hAnsi="仿宋" w:eastAsia="仿宋" w:cs="仿宋"/>
                <w:spacing w:val="-38"/>
                <w:sz w:val="20"/>
                <w:szCs w:val="20"/>
              </w:rPr>
              <w:t xml:space="preserve"> </w:t>
            </w:r>
            <w:r>
              <w:rPr>
                <w:rFonts w:ascii="仿宋" w:hAnsi="仿宋" w:eastAsia="仿宋" w:cs="仿宋"/>
                <w:spacing w:val="-5"/>
                <w:sz w:val="20"/>
                <w:szCs w:val="20"/>
              </w:rPr>
              <w:t>年</w:t>
            </w:r>
            <w:r>
              <w:rPr>
                <w:rFonts w:ascii="仿宋" w:hAnsi="仿宋" w:eastAsia="仿宋" w:cs="仿宋"/>
                <w:spacing w:val="-37"/>
                <w:sz w:val="20"/>
                <w:szCs w:val="20"/>
              </w:rPr>
              <w:t xml:space="preserve"> </w:t>
            </w:r>
            <w:r>
              <w:rPr>
                <w:rFonts w:ascii="仿宋" w:hAnsi="仿宋" w:eastAsia="仿宋" w:cs="仿宋"/>
                <w:spacing w:val="-5"/>
                <w:sz w:val="20"/>
                <w:szCs w:val="20"/>
              </w:rPr>
              <w:t>1</w:t>
            </w:r>
            <w:r>
              <w:rPr>
                <w:rFonts w:ascii="仿宋" w:hAnsi="仿宋" w:eastAsia="仿宋" w:cs="仿宋"/>
                <w:spacing w:val="-35"/>
                <w:sz w:val="20"/>
                <w:szCs w:val="20"/>
              </w:rPr>
              <w:t xml:space="preserve"> </w:t>
            </w:r>
            <w:r>
              <w:rPr>
                <w:rFonts w:ascii="仿宋" w:hAnsi="仿宋" w:eastAsia="仿宋" w:cs="仿宋"/>
                <w:spacing w:val="-5"/>
                <w:sz w:val="20"/>
                <w:szCs w:val="20"/>
              </w:rPr>
              <w:t>月～2025</w:t>
            </w:r>
            <w:r>
              <w:rPr>
                <w:rFonts w:ascii="仿宋" w:hAnsi="仿宋" w:eastAsia="仿宋" w:cs="仿宋"/>
                <w:spacing w:val="-42"/>
                <w:sz w:val="20"/>
                <w:szCs w:val="20"/>
              </w:rPr>
              <w:t xml:space="preserve"> </w:t>
            </w:r>
            <w:r>
              <w:rPr>
                <w:rFonts w:ascii="仿宋" w:hAnsi="仿宋" w:eastAsia="仿宋" w:cs="仿宋"/>
                <w:spacing w:val="-5"/>
                <w:sz w:val="20"/>
                <w:szCs w:val="20"/>
              </w:rPr>
              <w:t>年</w:t>
            </w:r>
            <w:r>
              <w:rPr>
                <w:rFonts w:ascii="仿宋" w:hAnsi="仿宋" w:eastAsia="仿宋" w:cs="仿宋"/>
                <w:spacing w:val="-34"/>
                <w:sz w:val="20"/>
                <w:szCs w:val="20"/>
              </w:rPr>
              <w:t xml:space="preserve"> </w:t>
            </w:r>
            <w:r>
              <w:rPr>
                <w:rFonts w:ascii="仿宋" w:hAnsi="仿宋" w:eastAsia="仿宋" w:cs="仿宋"/>
                <w:spacing w:val="-5"/>
                <w:sz w:val="20"/>
                <w:szCs w:val="20"/>
              </w:rPr>
              <w:t>1</w:t>
            </w:r>
            <w:r>
              <w:rPr>
                <w:rFonts w:ascii="仿宋" w:hAnsi="仿宋" w:eastAsia="仿宋" w:cs="仿宋"/>
                <w:spacing w:val="-35"/>
                <w:sz w:val="20"/>
                <w:szCs w:val="20"/>
              </w:rPr>
              <w:t xml:space="preserve"> </w:t>
            </w:r>
            <w:r>
              <w:rPr>
                <w:rFonts w:ascii="仿宋" w:hAnsi="仿宋" w:eastAsia="仿宋" w:cs="仿宋"/>
                <w:spacing w:val="-5"/>
                <w:sz w:val="20"/>
                <w:szCs w:val="20"/>
              </w:rPr>
              <w:t>月；资金安排：本年度复垦静态投资</w:t>
            </w:r>
            <w:r>
              <w:rPr>
                <w:rFonts w:ascii="仿宋" w:hAnsi="仿宋" w:eastAsia="仿宋" w:cs="仿宋"/>
                <w:spacing w:val="-49"/>
                <w:sz w:val="20"/>
                <w:szCs w:val="20"/>
              </w:rPr>
              <w:t xml:space="preserve"> </w:t>
            </w:r>
            <w:r>
              <w:rPr>
                <w:rFonts w:ascii="仿宋" w:hAnsi="仿宋" w:eastAsia="仿宋" w:cs="仿宋"/>
                <w:spacing w:val="-5"/>
                <w:sz w:val="20"/>
                <w:szCs w:val="20"/>
              </w:rPr>
              <w:t>20.3835</w:t>
            </w:r>
            <w:r>
              <w:rPr>
                <w:rFonts w:ascii="仿宋" w:hAnsi="仿宋" w:eastAsia="仿宋" w:cs="仿宋"/>
                <w:sz w:val="20"/>
                <w:szCs w:val="20"/>
              </w:rPr>
              <w:t xml:space="preserve"> </w:t>
            </w:r>
            <w:r>
              <w:rPr>
                <w:rFonts w:ascii="仿宋" w:hAnsi="仿宋" w:eastAsia="仿宋" w:cs="仿宋"/>
                <w:spacing w:val="5"/>
                <w:sz w:val="20"/>
                <w:szCs w:val="20"/>
              </w:rPr>
              <w:t>万元，动态总投资</w:t>
            </w:r>
            <w:r>
              <w:rPr>
                <w:rFonts w:ascii="仿宋" w:hAnsi="仿宋" w:eastAsia="仿宋" w:cs="仿宋"/>
                <w:spacing w:val="-36"/>
                <w:sz w:val="20"/>
                <w:szCs w:val="20"/>
              </w:rPr>
              <w:t xml:space="preserve"> </w:t>
            </w:r>
            <w:r>
              <w:rPr>
                <w:rFonts w:ascii="仿宋" w:hAnsi="仿宋" w:eastAsia="仿宋" w:cs="仿宋"/>
                <w:spacing w:val="5"/>
                <w:sz w:val="20"/>
                <w:szCs w:val="20"/>
              </w:rPr>
              <w:t>20.3835</w:t>
            </w:r>
            <w:r>
              <w:rPr>
                <w:rFonts w:ascii="仿宋" w:hAnsi="仿宋" w:eastAsia="仿宋" w:cs="仿宋"/>
                <w:spacing w:val="-33"/>
                <w:sz w:val="20"/>
                <w:szCs w:val="20"/>
              </w:rPr>
              <w:t xml:space="preserve"> </w:t>
            </w:r>
            <w:r>
              <w:rPr>
                <w:rFonts w:ascii="仿宋" w:hAnsi="仿宋" w:eastAsia="仿宋" w:cs="仿宋"/>
                <w:spacing w:val="5"/>
                <w:sz w:val="20"/>
                <w:szCs w:val="20"/>
              </w:rPr>
              <w:t>万元；</w:t>
            </w:r>
          </w:p>
          <w:p>
            <w:pPr>
              <w:spacing w:before="23" w:line="229" w:lineRule="auto"/>
              <w:ind w:left="545"/>
              <w:rPr>
                <w:rFonts w:ascii="仿宋" w:hAnsi="仿宋" w:eastAsia="仿宋" w:cs="仿宋"/>
                <w:sz w:val="20"/>
                <w:szCs w:val="20"/>
              </w:rPr>
            </w:pPr>
            <w:r>
              <w:rPr>
                <w:rFonts w:ascii="仿宋" w:hAnsi="仿宋" w:eastAsia="仿宋" w:cs="仿宋"/>
                <w:spacing w:val="7"/>
                <w:sz w:val="20"/>
                <w:szCs w:val="20"/>
              </w:rPr>
              <w:t>1）主要工作内容和工程布置情况：</w:t>
            </w:r>
          </w:p>
          <w:p>
            <w:pPr>
              <w:spacing w:before="23" w:line="249" w:lineRule="auto"/>
              <w:ind w:left="109" w:right="40" w:firstLine="420"/>
              <w:rPr>
                <w:rFonts w:ascii="仿宋" w:hAnsi="仿宋" w:eastAsia="仿宋" w:cs="仿宋"/>
                <w:sz w:val="20"/>
                <w:szCs w:val="20"/>
              </w:rPr>
            </w:pPr>
            <w:r>
              <w:rPr>
                <w:rFonts w:ascii="仿宋" w:hAnsi="仿宋" w:eastAsia="仿宋" w:cs="仿宋"/>
                <w:sz w:val="20"/>
                <w:szCs w:val="20"/>
              </w:rPr>
              <w:t>①完成土地复垦方案的编制工作；②对拟建矿山道路、拟设露天采场</w:t>
            </w:r>
            <w:r>
              <w:rPr>
                <w:rFonts w:ascii="仿宋" w:hAnsi="仿宋" w:eastAsia="仿宋" w:cs="仿宋"/>
                <w:spacing w:val="-15"/>
                <w:sz w:val="20"/>
                <w:szCs w:val="20"/>
              </w:rPr>
              <w:t xml:space="preserve"> </w:t>
            </w:r>
            <w:r>
              <w:rPr>
                <w:rFonts w:ascii="仿宋" w:hAnsi="仿宋" w:eastAsia="仿宋" w:cs="仿宋"/>
                <w:sz w:val="20"/>
                <w:szCs w:val="20"/>
              </w:rPr>
              <w:t xml:space="preserve">1670m、1660m、 </w:t>
            </w:r>
            <w:r>
              <w:rPr>
                <w:rFonts w:ascii="仿宋" w:hAnsi="仿宋" w:eastAsia="仿宋" w:cs="仿宋"/>
                <w:spacing w:val="7"/>
                <w:sz w:val="20"/>
                <w:szCs w:val="20"/>
              </w:rPr>
              <w:t xml:space="preserve">1650m、1640m 台阶及边坡区域进行表土剥离，统一堆放在表土堆放区内进行管理；③ </w:t>
            </w:r>
            <w:r>
              <w:rPr>
                <w:rFonts w:ascii="仿宋" w:hAnsi="仿宋" w:eastAsia="仿宋" w:cs="仿宋"/>
                <w:spacing w:val="12"/>
                <w:sz w:val="20"/>
                <w:szCs w:val="20"/>
              </w:rPr>
              <w:t>做好复垦前期工作，结合主体工程设计做好其余预控措施；④对损毁土地进行监测；</w:t>
            </w:r>
            <w:r>
              <w:rPr>
                <w:rFonts w:ascii="仿宋" w:hAnsi="仿宋" w:eastAsia="仿宋" w:cs="仿宋"/>
                <w:spacing w:val="13"/>
                <w:sz w:val="20"/>
                <w:szCs w:val="20"/>
              </w:rPr>
              <w:t xml:space="preserve"> </w:t>
            </w:r>
            <w:r>
              <w:rPr>
                <w:rFonts w:ascii="仿宋" w:hAnsi="仿宋" w:eastAsia="仿宋" w:cs="仿宋"/>
                <w:spacing w:val="7"/>
                <w:sz w:val="20"/>
                <w:szCs w:val="20"/>
              </w:rPr>
              <w:t>⑤对原露天采场界外损毁区（界外损毁区块</w:t>
            </w:r>
            <w:r>
              <w:rPr>
                <w:rFonts w:ascii="仿宋" w:hAnsi="仿宋" w:eastAsia="仿宋" w:cs="仿宋"/>
                <w:spacing w:val="-12"/>
                <w:sz w:val="20"/>
                <w:szCs w:val="20"/>
              </w:rPr>
              <w:t xml:space="preserve"> </w:t>
            </w:r>
            <w:r>
              <w:rPr>
                <w:rFonts w:ascii="仿宋" w:hAnsi="仿宋" w:eastAsia="仿宋" w:cs="仿宋"/>
                <w:spacing w:val="7"/>
                <w:sz w:val="20"/>
                <w:szCs w:val="20"/>
              </w:rPr>
              <w:t>1、界外损毁区块</w:t>
            </w:r>
            <w:r>
              <w:rPr>
                <w:rFonts w:ascii="仿宋" w:hAnsi="仿宋" w:eastAsia="仿宋" w:cs="仿宋"/>
                <w:spacing w:val="-36"/>
                <w:sz w:val="20"/>
                <w:szCs w:val="20"/>
              </w:rPr>
              <w:t xml:space="preserve"> </w:t>
            </w:r>
            <w:r>
              <w:rPr>
                <w:rFonts w:ascii="仿宋" w:hAnsi="仿宋" w:eastAsia="仿宋" w:cs="仿宋"/>
                <w:spacing w:val="7"/>
                <w:sz w:val="20"/>
                <w:szCs w:val="20"/>
              </w:rPr>
              <w:t xml:space="preserve">2）进行复垦：复垦面积 </w:t>
            </w:r>
            <w:r>
              <w:rPr>
                <w:rFonts w:ascii="仿宋" w:hAnsi="仿宋" w:eastAsia="仿宋" w:cs="仿宋"/>
                <w:spacing w:val="6"/>
                <w:sz w:val="20"/>
                <w:szCs w:val="20"/>
              </w:rPr>
              <w:t>0.6643</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20"/>
                <w:position w:val="10"/>
                <w:sz w:val="10"/>
                <w:szCs w:val="10"/>
              </w:rPr>
              <w:t xml:space="preserve"> </w:t>
            </w:r>
            <w:r>
              <w:rPr>
                <w:rFonts w:ascii="仿宋" w:hAnsi="仿宋" w:eastAsia="仿宋" w:cs="仿宋"/>
                <w:spacing w:val="6"/>
                <w:sz w:val="20"/>
                <w:szCs w:val="20"/>
              </w:rPr>
              <w:t>，复垦为灌木林地</w:t>
            </w:r>
            <w:r>
              <w:rPr>
                <w:rFonts w:ascii="仿宋" w:hAnsi="仿宋" w:eastAsia="仿宋" w:cs="仿宋"/>
                <w:spacing w:val="-38"/>
                <w:sz w:val="20"/>
                <w:szCs w:val="20"/>
              </w:rPr>
              <w:t xml:space="preserve"> </w:t>
            </w:r>
            <w:r>
              <w:rPr>
                <w:rFonts w:ascii="仿宋" w:hAnsi="仿宋" w:eastAsia="仿宋" w:cs="仿宋"/>
                <w:spacing w:val="6"/>
                <w:sz w:val="20"/>
                <w:szCs w:val="20"/>
              </w:rPr>
              <w:t>0.6525</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6"/>
                <w:sz w:val="20"/>
                <w:szCs w:val="20"/>
              </w:rPr>
              <w:t>，复垦为其他草地</w:t>
            </w:r>
            <w:r>
              <w:rPr>
                <w:rFonts w:ascii="仿宋" w:hAnsi="仿宋" w:eastAsia="仿宋" w:cs="仿宋"/>
                <w:spacing w:val="-38"/>
                <w:sz w:val="20"/>
                <w:szCs w:val="20"/>
              </w:rPr>
              <w:t xml:space="preserve"> </w:t>
            </w:r>
            <w:r>
              <w:rPr>
                <w:rFonts w:ascii="仿宋" w:hAnsi="仿宋" w:eastAsia="仿宋" w:cs="仿宋"/>
                <w:spacing w:val="5"/>
                <w:sz w:val="20"/>
                <w:szCs w:val="20"/>
              </w:rPr>
              <w:t>0.0118</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0"/>
                <w:position w:val="10"/>
                <w:sz w:val="10"/>
                <w:szCs w:val="10"/>
              </w:rPr>
              <w:t xml:space="preserve"> </w:t>
            </w:r>
            <w:r>
              <w:rPr>
                <w:rFonts w:ascii="仿宋" w:hAnsi="仿宋" w:eastAsia="仿宋" w:cs="仿宋"/>
                <w:spacing w:val="5"/>
                <w:sz w:val="20"/>
                <w:szCs w:val="20"/>
              </w:rPr>
              <w:t xml:space="preserve">，方案设计进行土 </w:t>
            </w:r>
            <w:r>
              <w:rPr>
                <w:rFonts w:ascii="仿宋" w:hAnsi="仿宋" w:eastAsia="仿宋" w:cs="仿宋"/>
                <w:spacing w:val="8"/>
                <w:sz w:val="20"/>
                <w:szCs w:val="20"/>
              </w:rPr>
              <w:t>地整平、覆土、种植三角梅、栽植爬山虎及撒播山茅草，复垦为灌木林地、其他草地、</w:t>
            </w:r>
            <w:r>
              <w:rPr>
                <w:rFonts w:ascii="仿宋" w:hAnsi="仿宋" w:eastAsia="仿宋" w:cs="仿宋"/>
                <w:spacing w:val="1"/>
                <w:sz w:val="20"/>
                <w:szCs w:val="20"/>
              </w:rPr>
              <w:t xml:space="preserve"> </w:t>
            </w:r>
            <w:r>
              <w:rPr>
                <w:rFonts w:ascii="仿宋" w:hAnsi="仿宋" w:eastAsia="仿宋" w:cs="仿宋"/>
                <w:spacing w:val="6"/>
                <w:sz w:val="20"/>
                <w:szCs w:val="20"/>
              </w:rPr>
              <w:t>裸岩石砾地；⑥界外损毁区块</w:t>
            </w:r>
            <w:r>
              <w:rPr>
                <w:rFonts w:ascii="仿宋" w:hAnsi="仿宋" w:eastAsia="仿宋" w:cs="仿宋"/>
                <w:spacing w:val="-28"/>
                <w:sz w:val="20"/>
                <w:szCs w:val="20"/>
              </w:rPr>
              <w:t xml:space="preserve"> </w:t>
            </w:r>
            <w:r>
              <w:rPr>
                <w:rFonts w:ascii="仿宋" w:hAnsi="仿宋" w:eastAsia="仿宋" w:cs="仿宋"/>
                <w:spacing w:val="6"/>
                <w:sz w:val="20"/>
                <w:szCs w:val="20"/>
              </w:rPr>
              <w:t>3</w:t>
            </w:r>
            <w:r>
              <w:rPr>
                <w:rFonts w:ascii="仿宋" w:hAnsi="仿宋" w:eastAsia="仿宋" w:cs="仿宋"/>
                <w:spacing w:val="-33"/>
                <w:sz w:val="20"/>
                <w:szCs w:val="20"/>
              </w:rPr>
              <w:t xml:space="preserve"> </w:t>
            </w:r>
            <w:r>
              <w:rPr>
                <w:rFonts w:ascii="仿宋" w:hAnsi="仿宋" w:eastAsia="仿宋" w:cs="仿宋"/>
                <w:spacing w:val="6"/>
                <w:sz w:val="20"/>
                <w:szCs w:val="20"/>
              </w:rPr>
              <w:t>进行复垦：复垦面积</w:t>
            </w:r>
            <w:r>
              <w:rPr>
                <w:rFonts w:ascii="仿宋" w:hAnsi="仿宋" w:eastAsia="仿宋" w:cs="仿宋"/>
                <w:spacing w:val="-36"/>
                <w:sz w:val="20"/>
                <w:szCs w:val="20"/>
              </w:rPr>
              <w:t xml:space="preserve"> </w:t>
            </w:r>
            <w:r>
              <w:rPr>
                <w:rFonts w:ascii="仿宋" w:hAnsi="仿宋" w:eastAsia="仿宋" w:cs="仿宋"/>
                <w:spacing w:val="6"/>
                <w:sz w:val="20"/>
                <w:szCs w:val="20"/>
              </w:rPr>
              <w:t>0.2208</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24"/>
                <w:position w:val="10"/>
                <w:sz w:val="10"/>
                <w:szCs w:val="10"/>
              </w:rPr>
              <w:t xml:space="preserve"> </w:t>
            </w:r>
            <w:r>
              <w:rPr>
                <w:rFonts w:ascii="仿宋" w:hAnsi="仿宋" w:eastAsia="仿宋" w:cs="仿宋"/>
                <w:spacing w:val="6"/>
                <w:sz w:val="20"/>
                <w:szCs w:val="20"/>
              </w:rPr>
              <w:t xml:space="preserve">，复垦为灌木林地，方 </w:t>
            </w:r>
            <w:r>
              <w:rPr>
                <w:rFonts w:ascii="仿宋" w:hAnsi="仿宋" w:eastAsia="仿宋" w:cs="仿宋"/>
                <w:spacing w:val="12"/>
                <w:sz w:val="20"/>
                <w:szCs w:val="20"/>
              </w:rPr>
              <w:t>案设计进行土地整平、覆土、种植三角梅及撒播山茅草，复垦为灌木林</w:t>
            </w:r>
            <w:r>
              <w:rPr>
                <w:rFonts w:ascii="仿宋" w:hAnsi="仿宋" w:eastAsia="仿宋" w:cs="仿宋"/>
                <w:spacing w:val="11"/>
                <w:sz w:val="20"/>
                <w:szCs w:val="20"/>
              </w:rPr>
              <w:t>地；⑦将材料</w:t>
            </w:r>
            <w:r>
              <w:rPr>
                <w:rFonts w:ascii="仿宋" w:hAnsi="仿宋" w:eastAsia="仿宋" w:cs="仿宋"/>
                <w:sz w:val="20"/>
                <w:szCs w:val="20"/>
              </w:rPr>
              <w:t xml:space="preserve"> </w:t>
            </w:r>
            <w:r>
              <w:rPr>
                <w:rFonts w:ascii="仿宋" w:hAnsi="仿宋" w:eastAsia="仿宋" w:cs="仿宋"/>
                <w:spacing w:val="9"/>
                <w:sz w:val="20"/>
                <w:szCs w:val="20"/>
              </w:rPr>
              <w:t>库拆除后进行复垦，复垦为旱地；⑧对复垦的乔木林地进行管护。</w:t>
            </w:r>
          </w:p>
          <w:p>
            <w:pPr>
              <w:spacing w:before="25" w:line="232" w:lineRule="auto"/>
              <w:ind w:left="532"/>
              <w:rPr>
                <w:rFonts w:ascii="仿宋" w:hAnsi="仿宋" w:eastAsia="仿宋" w:cs="仿宋"/>
                <w:sz w:val="20"/>
                <w:szCs w:val="20"/>
              </w:rPr>
            </w:pPr>
            <w:r>
              <w:rPr>
                <w:rFonts w:ascii="仿宋" w:hAnsi="仿宋" w:eastAsia="仿宋" w:cs="仿宋"/>
                <w:spacing w:val="6"/>
                <w:sz w:val="20"/>
                <w:szCs w:val="20"/>
              </w:rPr>
              <w:t>2）主要工程量：</w:t>
            </w:r>
          </w:p>
          <w:p>
            <w:pPr>
              <w:spacing w:before="17" w:line="249" w:lineRule="auto"/>
              <w:ind w:left="111" w:right="108" w:firstLine="418"/>
              <w:rPr>
                <w:rFonts w:ascii="仿宋" w:hAnsi="仿宋" w:eastAsia="仿宋" w:cs="仿宋"/>
                <w:sz w:val="20"/>
                <w:szCs w:val="20"/>
              </w:rPr>
            </w:pPr>
            <w:r>
              <w:rPr>
                <w:rFonts w:ascii="仿宋" w:hAnsi="仿宋" w:eastAsia="仿宋" w:cs="仿宋"/>
                <w:spacing w:val="12"/>
                <w:sz w:val="20"/>
                <w:szCs w:val="20"/>
              </w:rPr>
              <w:t>①认真完成土地复垦方案编制工作，使其通过评审并且拿到批复，并做好</w:t>
            </w:r>
            <w:r>
              <w:rPr>
                <w:rFonts w:ascii="仿宋" w:hAnsi="仿宋" w:eastAsia="仿宋" w:cs="仿宋"/>
                <w:spacing w:val="11"/>
                <w:sz w:val="20"/>
                <w:szCs w:val="20"/>
              </w:rPr>
              <w:t>复垦前</w:t>
            </w:r>
            <w:r>
              <w:rPr>
                <w:rFonts w:ascii="仿宋" w:hAnsi="仿宋" w:eastAsia="仿宋" w:cs="仿宋"/>
                <w:sz w:val="20"/>
                <w:szCs w:val="20"/>
              </w:rPr>
              <w:t xml:space="preserve"> </w:t>
            </w:r>
            <w:r>
              <w:rPr>
                <w:rFonts w:ascii="仿宋" w:hAnsi="仿宋" w:eastAsia="仿宋" w:cs="仿宋"/>
                <w:spacing w:val="11"/>
                <w:sz w:val="20"/>
                <w:szCs w:val="20"/>
              </w:rPr>
              <w:t>期工作</w:t>
            </w:r>
            <w:r>
              <w:rPr>
                <w:rFonts w:ascii="仿宋" w:hAnsi="仿宋" w:eastAsia="仿宋" w:cs="仿宋"/>
                <w:spacing w:val="-42"/>
                <w:sz w:val="20"/>
                <w:szCs w:val="20"/>
              </w:rPr>
              <w:t xml:space="preserve"> </w:t>
            </w:r>
            <w:r>
              <w:rPr>
                <w:rFonts w:ascii="仿宋" w:hAnsi="仿宋" w:eastAsia="仿宋" w:cs="仿宋"/>
                <w:spacing w:val="11"/>
                <w:sz w:val="20"/>
                <w:szCs w:val="20"/>
              </w:rPr>
              <w:t>。</w:t>
            </w:r>
            <w:r>
              <w:rPr>
                <w:rFonts w:ascii="仿宋" w:hAnsi="仿宋" w:eastAsia="仿宋" w:cs="仿宋"/>
                <w:spacing w:val="-67"/>
                <w:sz w:val="20"/>
                <w:szCs w:val="20"/>
              </w:rPr>
              <w:t xml:space="preserve"> </w:t>
            </w:r>
            <w:r>
              <w:rPr>
                <w:rFonts w:ascii="仿宋" w:hAnsi="仿宋" w:eastAsia="仿宋" w:cs="仿宋"/>
                <w:spacing w:val="11"/>
                <w:sz w:val="20"/>
                <w:szCs w:val="20"/>
              </w:rPr>
              <w:t>②管护表土量 15.0286m</w:t>
            </w:r>
            <w:r>
              <w:rPr>
                <w:rFonts w:ascii="仿宋" w:hAnsi="仿宋" w:eastAsia="仿宋" w:cs="仿宋"/>
                <w:spacing w:val="11"/>
                <w:position w:val="10"/>
                <w:sz w:val="10"/>
                <w:szCs w:val="10"/>
              </w:rPr>
              <w:t xml:space="preserve">3 </w:t>
            </w:r>
            <w:r>
              <w:rPr>
                <w:rFonts w:ascii="仿宋" w:hAnsi="仿宋" w:eastAsia="仿宋" w:cs="仿宋"/>
                <w:spacing w:val="11"/>
                <w:sz w:val="20"/>
                <w:szCs w:val="20"/>
              </w:rPr>
              <w:t>。</w:t>
            </w:r>
            <w:r>
              <w:rPr>
                <w:rFonts w:ascii="仿宋" w:hAnsi="仿宋" w:eastAsia="仿宋" w:cs="仿宋"/>
                <w:spacing w:val="-68"/>
                <w:sz w:val="20"/>
                <w:szCs w:val="20"/>
              </w:rPr>
              <w:t xml:space="preserve"> </w:t>
            </w:r>
            <w:r>
              <w:rPr>
                <w:rFonts w:ascii="仿宋" w:hAnsi="仿宋" w:eastAsia="仿宋" w:cs="仿宋"/>
                <w:spacing w:val="11"/>
                <w:sz w:val="20"/>
                <w:szCs w:val="20"/>
              </w:rPr>
              <w:t>③监测损毁土地面积</w:t>
            </w:r>
            <w:r>
              <w:rPr>
                <w:rFonts w:ascii="仿宋" w:hAnsi="仿宋" w:eastAsia="仿宋" w:cs="仿宋"/>
                <w:spacing w:val="-15"/>
                <w:sz w:val="20"/>
                <w:szCs w:val="20"/>
              </w:rPr>
              <w:t xml:space="preserve"> </w:t>
            </w:r>
            <w:r>
              <w:rPr>
                <w:rFonts w:ascii="仿宋" w:hAnsi="仿宋" w:eastAsia="仿宋" w:cs="仿宋"/>
                <w:spacing w:val="11"/>
                <w:sz w:val="20"/>
                <w:szCs w:val="20"/>
              </w:rPr>
              <w:t>5.7646</w:t>
            </w:r>
            <w:r>
              <w:rPr>
                <w:rFonts w:ascii="仿宋" w:hAnsi="仿宋" w:eastAsia="仿宋" w:cs="仿宋"/>
                <w:sz w:val="20"/>
                <w:szCs w:val="20"/>
              </w:rPr>
              <w:t>hm</w:t>
            </w:r>
            <w:r>
              <w:rPr>
                <w:rFonts w:ascii="仿宋" w:hAnsi="仿宋" w:eastAsia="仿宋" w:cs="仿宋"/>
                <w:spacing w:val="11"/>
                <w:position w:val="10"/>
                <w:sz w:val="10"/>
                <w:szCs w:val="10"/>
              </w:rPr>
              <w:t xml:space="preserve">2 </w:t>
            </w:r>
            <w:r>
              <w:rPr>
                <w:rFonts w:ascii="仿宋" w:hAnsi="仿宋" w:eastAsia="仿宋" w:cs="仿宋"/>
                <w:spacing w:val="11"/>
                <w:sz w:val="20"/>
                <w:szCs w:val="20"/>
              </w:rPr>
              <w:t>；</w:t>
            </w:r>
            <w:r>
              <w:rPr>
                <w:rFonts w:ascii="仿宋" w:hAnsi="仿宋" w:eastAsia="仿宋" w:cs="仿宋"/>
                <w:spacing w:val="-68"/>
                <w:sz w:val="20"/>
                <w:szCs w:val="20"/>
              </w:rPr>
              <w:t xml:space="preserve"> </w:t>
            </w:r>
            <w:r>
              <w:rPr>
                <w:rFonts w:ascii="仿宋" w:hAnsi="仿宋" w:eastAsia="仿宋" w:cs="仿宋"/>
                <w:spacing w:val="11"/>
                <w:sz w:val="20"/>
                <w:szCs w:val="20"/>
              </w:rPr>
              <w:t>④复垦面积</w:t>
            </w:r>
            <w:r>
              <w:rPr>
                <w:rFonts w:ascii="仿宋" w:hAnsi="仿宋" w:eastAsia="仿宋" w:cs="仿宋"/>
                <w:sz w:val="20"/>
                <w:szCs w:val="20"/>
              </w:rPr>
              <w:t xml:space="preserve"> </w:t>
            </w:r>
            <w:r>
              <w:rPr>
                <w:rFonts w:ascii="仿宋" w:hAnsi="仿宋" w:eastAsia="仿宋" w:cs="仿宋"/>
                <w:spacing w:val="6"/>
                <w:sz w:val="20"/>
                <w:szCs w:val="20"/>
              </w:rPr>
              <w:t>0.8851</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20"/>
                <w:position w:val="10"/>
                <w:sz w:val="10"/>
                <w:szCs w:val="10"/>
              </w:rPr>
              <w:t xml:space="preserve"> </w:t>
            </w:r>
            <w:r>
              <w:rPr>
                <w:rFonts w:ascii="仿宋" w:hAnsi="仿宋" w:eastAsia="仿宋" w:cs="仿宋"/>
                <w:spacing w:val="6"/>
                <w:sz w:val="20"/>
                <w:szCs w:val="20"/>
              </w:rPr>
              <w:t>，其中灌木林地</w:t>
            </w:r>
            <w:r>
              <w:rPr>
                <w:rFonts w:ascii="仿宋" w:hAnsi="仿宋" w:eastAsia="仿宋" w:cs="仿宋"/>
                <w:spacing w:val="-36"/>
                <w:sz w:val="20"/>
                <w:szCs w:val="20"/>
              </w:rPr>
              <w:t xml:space="preserve"> </w:t>
            </w:r>
            <w:r>
              <w:rPr>
                <w:rFonts w:ascii="仿宋" w:hAnsi="仿宋" w:eastAsia="仿宋" w:cs="仿宋"/>
                <w:spacing w:val="6"/>
                <w:sz w:val="20"/>
                <w:szCs w:val="20"/>
              </w:rPr>
              <w:t>0.8733</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6"/>
                <w:sz w:val="20"/>
                <w:szCs w:val="20"/>
              </w:rPr>
              <w:t>，其他草地</w:t>
            </w:r>
            <w:r>
              <w:rPr>
                <w:rFonts w:ascii="仿宋" w:hAnsi="仿宋" w:eastAsia="仿宋" w:cs="仿宋"/>
                <w:spacing w:val="-36"/>
                <w:sz w:val="20"/>
                <w:szCs w:val="20"/>
              </w:rPr>
              <w:t xml:space="preserve"> </w:t>
            </w:r>
            <w:r>
              <w:rPr>
                <w:rFonts w:ascii="仿宋" w:hAnsi="仿宋" w:eastAsia="仿宋" w:cs="仿宋"/>
                <w:spacing w:val="6"/>
                <w:sz w:val="20"/>
                <w:szCs w:val="20"/>
              </w:rPr>
              <w:t>0.0118</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6"/>
                <w:sz w:val="20"/>
                <w:szCs w:val="20"/>
              </w:rPr>
              <w:t>。复垦工程量为：建筑物拆</w:t>
            </w:r>
            <w:r>
              <w:rPr>
                <w:rFonts w:ascii="仿宋" w:hAnsi="仿宋" w:eastAsia="仿宋" w:cs="仿宋"/>
                <w:sz w:val="20"/>
                <w:szCs w:val="20"/>
              </w:rPr>
              <w:t xml:space="preserve"> </w:t>
            </w:r>
            <w:r>
              <w:rPr>
                <w:rFonts w:ascii="仿宋" w:hAnsi="仿宋" w:eastAsia="仿宋" w:cs="仿宋"/>
                <w:spacing w:val="7"/>
                <w:sz w:val="20"/>
                <w:szCs w:val="20"/>
              </w:rPr>
              <w:t>除面积</w:t>
            </w:r>
            <w:r>
              <w:rPr>
                <w:rFonts w:ascii="仿宋" w:hAnsi="仿宋" w:eastAsia="仿宋" w:cs="仿宋"/>
                <w:spacing w:val="-24"/>
                <w:sz w:val="20"/>
                <w:szCs w:val="20"/>
              </w:rPr>
              <w:t xml:space="preserve"> </w:t>
            </w:r>
            <w:r>
              <w:rPr>
                <w:rFonts w:ascii="仿宋" w:hAnsi="仿宋" w:eastAsia="仿宋" w:cs="仿宋"/>
                <w:spacing w:val="7"/>
                <w:sz w:val="20"/>
                <w:szCs w:val="20"/>
              </w:rPr>
              <w:t>79m</w:t>
            </w:r>
            <w:r>
              <w:rPr>
                <w:rFonts w:ascii="仿宋" w:hAnsi="仿宋" w:eastAsia="仿宋" w:cs="仿宋"/>
                <w:spacing w:val="7"/>
                <w:position w:val="10"/>
                <w:sz w:val="10"/>
                <w:szCs w:val="10"/>
              </w:rPr>
              <w:t>2</w:t>
            </w:r>
            <w:r>
              <w:rPr>
                <w:rFonts w:ascii="仿宋" w:hAnsi="仿宋" w:eastAsia="仿宋" w:cs="仿宋"/>
                <w:spacing w:val="-17"/>
                <w:position w:val="10"/>
                <w:sz w:val="10"/>
                <w:szCs w:val="10"/>
              </w:rPr>
              <w:t xml:space="preserve"> </w:t>
            </w:r>
            <w:r>
              <w:rPr>
                <w:rFonts w:ascii="仿宋" w:hAnsi="仿宋" w:eastAsia="仿宋" w:cs="仿宋"/>
                <w:spacing w:val="7"/>
                <w:sz w:val="20"/>
                <w:szCs w:val="20"/>
              </w:rPr>
              <w:t>，建（构）</w:t>
            </w:r>
            <w:r>
              <w:rPr>
                <w:rFonts w:ascii="仿宋" w:hAnsi="仿宋" w:eastAsia="仿宋" w:cs="仿宋"/>
                <w:spacing w:val="-58"/>
                <w:sz w:val="20"/>
                <w:szCs w:val="20"/>
              </w:rPr>
              <w:t xml:space="preserve"> </w:t>
            </w:r>
            <w:r>
              <w:rPr>
                <w:rFonts w:ascii="仿宋" w:hAnsi="仿宋" w:eastAsia="仿宋" w:cs="仿宋"/>
                <w:spacing w:val="7"/>
                <w:sz w:val="20"/>
                <w:szCs w:val="20"/>
              </w:rPr>
              <w:t>筑物拆除量</w:t>
            </w:r>
            <w:r>
              <w:rPr>
                <w:rFonts w:ascii="仿宋" w:hAnsi="仿宋" w:eastAsia="仿宋" w:cs="仿宋"/>
                <w:spacing w:val="-29"/>
                <w:sz w:val="20"/>
                <w:szCs w:val="20"/>
              </w:rPr>
              <w:t xml:space="preserve"> </w:t>
            </w:r>
            <w:r>
              <w:rPr>
                <w:rFonts w:ascii="仿宋" w:hAnsi="仿宋" w:eastAsia="仿宋" w:cs="仿宋"/>
                <w:spacing w:val="7"/>
                <w:sz w:val="20"/>
                <w:szCs w:val="20"/>
              </w:rPr>
              <w:t>33.95m</w:t>
            </w:r>
            <w:r>
              <w:rPr>
                <w:rFonts w:ascii="仿宋" w:hAnsi="仿宋" w:eastAsia="仿宋" w:cs="仿宋"/>
                <w:spacing w:val="7"/>
                <w:position w:val="10"/>
                <w:sz w:val="10"/>
                <w:szCs w:val="10"/>
              </w:rPr>
              <w:t>3</w:t>
            </w:r>
            <w:r>
              <w:rPr>
                <w:rFonts w:ascii="仿宋" w:hAnsi="仿宋" w:eastAsia="仿宋" w:cs="仿宋"/>
                <w:spacing w:val="-14"/>
                <w:position w:val="10"/>
                <w:sz w:val="10"/>
                <w:szCs w:val="10"/>
              </w:rPr>
              <w:t xml:space="preserve"> </w:t>
            </w:r>
            <w:r>
              <w:rPr>
                <w:rFonts w:ascii="仿宋" w:hAnsi="仿宋" w:eastAsia="仿宋" w:cs="仿宋"/>
                <w:spacing w:val="7"/>
                <w:sz w:val="20"/>
                <w:szCs w:val="20"/>
              </w:rPr>
              <w:t>，砂石硬化地面拆除</w:t>
            </w:r>
            <w:r>
              <w:rPr>
                <w:rFonts w:ascii="仿宋" w:hAnsi="仿宋" w:eastAsia="仿宋" w:cs="仿宋"/>
                <w:spacing w:val="-30"/>
                <w:sz w:val="20"/>
                <w:szCs w:val="20"/>
              </w:rPr>
              <w:t xml:space="preserve"> </w:t>
            </w:r>
            <w:r>
              <w:rPr>
                <w:rFonts w:ascii="仿宋" w:hAnsi="仿宋" w:eastAsia="仿宋" w:cs="仿宋"/>
                <w:spacing w:val="7"/>
                <w:sz w:val="20"/>
                <w:szCs w:val="20"/>
              </w:rPr>
              <w:t>271.71m</w:t>
            </w:r>
            <w:r>
              <w:rPr>
                <w:rFonts w:ascii="仿宋" w:hAnsi="仿宋" w:eastAsia="仿宋" w:cs="仿宋"/>
                <w:spacing w:val="7"/>
                <w:position w:val="10"/>
                <w:sz w:val="10"/>
                <w:szCs w:val="10"/>
              </w:rPr>
              <w:t>3</w:t>
            </w:r>
            <w:r>
              <w:rPr>
                <w:rFonts w:ascii="仿宋" w:hAnsi="仿宋" w:eastAsia="仿宋" w:cs="仿宋"/>
                <w:spacing w:val="-15"/>
                <w:position w:val="10"/>
                <w:sz w:val="10"/>
                <w:szCs w:val="10"/>
              </w:rPr>
              <w:t xml:space="preserve"> </w:t>
            </w:r>
            <w:r>
              <w:rPr>
                <w:rFonts w:ascii="仿宋" w:hAnsi="仿宋" w:eastAsia="仿宋" w:cs="仿宋"/>
                <w:spacing w:val="7"/>
                <w:sz w:val="20"/>
                <w:szCs w:val="20"/>
              </w:rPr>
              <w:t>，弃渣清运</w:t>
            </w:r>
            <w:r>
              <w:rPr>
                <w:rFonts w:ascii="仿宋" w:hAnsi="仿宋" w:eastAsia="仿宋" w:cs="仿宋"/>
                <w:sz w:val="20"/>
                <w:szCs w:val="20"/>
              </w:rPr>
              <w:t xml:space="preserve"> </w:t>
            </w:r>
            <w:r>
              <w:rPr>
                <w:rFonts w:ascii="仿宋" w:hAnsi="仿宋" w:eastAsia="仿宋" w:cs="仿宋"/>
                <w:spacing w:val="4"/>
                <w:sz w:val="20"/>
                <w:szCs w:val="20"/>
              </w:rPr>
              <w:t>3.0566m</w:t>
            </w:r>
            <w:r>
              <w:rPr>
                <w:rFonts w:ascii="仿宋" w:hAnsi="仿宋" w:eastAsia="仿宋" w:cs="仿宋"/>
                <w:spacing w:val="4"/>
                <w:position w:val="10"/>
                <w:sz w:val="10"/>
                <w:szCs w:val="10"/>
              </w:rPr>
              <w:t>3</w:t>
            </w:r>
            <w:r>
              <w:rPr>
                <w:rFonts w:ascii="仿宋" w:hAnsi="仿宋" w:eastAsia="仿宋" w:cs="仿宋"/>
                <w:spacing w:val="-14"/>
                <w:position w:val="10"/>
                <w:sz w:val="10"/>
                <w:szCs w:val="10"/>
              </w:rPr>
              <w:t xml:space="preserve"> </w:t>
            </w:r>
            <w:r>
              <w:rPr>
                <w:rFonts w:ascii="仿宋" w:hAnsi="仿宋" w:eastAsia="仿宋" w:cs="仿宋"/>
                <w:spacing w:val="4"/>
                <w:sz w:val="20"/>
                <w:szCs w:val="20"/>
              </w:rPr>
              <w:t>；土壤翻耕</w:t>
            </w:r>
            <w:r>
              <w:rPr>
                <w:rFonts w:ascii="仿宋" w:hAnsi="仿宋" w:eastAsia="仿宋" w:cs="仿宋"/>
                <w:spacing w:val="-37"/>
                <w:sz w:val="20"/>
                <w:szCs w:val="20"/>
              </w:rPr>
              <w:t xml:space="preserve"> </w:t>
            </w:r>
            <w:r>
              <w:rPr>
                <w:rFonts w:ascii="仿宋" w:hAnsi="仿宋" w:eastAsia="仿宋" w:cs="仿宋"/>
                <w:spacing w:val="4"/>
                <w:sz w:val="20"/>
                <w:szCs w:val="20"/>
              </w:rPr>
              <w:t>82.5</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，覆土</w:t>
            </w:r>
            <w:r>
              <w:rPr>
                <w:rFonts w:ascii="仿宋" w:hAnsi="仿宋" w:eastAsia="仿宋" w:cs="仿宋"/>
                <w:spacing w:val="-36"/>
                <w:sz w:val="20"/>
                <w:szCs w:val="20"/>
              </w:rPr>
              <w:t xml:space="preserve"> </w:t>
            </w:r>
            <w:r>
              <w:rPr>
                <w:rFonts w:ascii="仿宋" w:hAnsi="仿宋" w:eastAsia="仿宋" w:cs="仿宋"/>
                <w:spacing w:val="4"/>
                <w:sz w:val="20"/>
                <w:szCs w:val="20"/>
              </w:rPr>
              <w:t>551.1m</w:t>
            </w:r>
            <w:r>
              <w:rPr>
                <w:rFonts w:ascii="仿宋" w:hAnsi="仿宋" w:eastAsia="仿宋" w:cs="仿宋"/>
                <w:spacing w:val="4"/>
                <w:position w:val="10"/>
                <w:sz w:val="10"/>
                <w:szCs w:val="10"/>
              </w:rPr>
              <w:t>3</w:t>
            </w:r>
            <w:r>
              <w:rPr>
                <w:rFonts w:ascii="仿宋" w:hAnsi="仿宋" w:eastAsia="仿宋" w:cs="仿宋"/>
                <w:spacing w:val="-21"/>
                <w:position w:val="10"/>
                <w:sz w:val="10"/>
                <w:szCs w:val="10"/>
              </w:rPr>
              <w:t xml:space="preserve"> </w:t>
            </w:r>
            <w:r>
              <w:rPr>
                <w:rFonts w:ascii="仿宋" w:hAnsi="仿宋" w:eastAsia="仿宋" w:cs="仿宋"/>
                <w:spacing w:val="4"/>
                <w:sz w:val="20"/>
                <w:szCs w:val="20"/>
              </w:rPr>
              <w:t>，种植三角梅</w:t>
            </w:r>
            <w:r>
              <w:rPr>
                <w:rFonts w:ascii="仿宋" w:hAnsi="仿宋" w:eastAsia="仿宋" w:cs="仿宋"/>
                <w:spacing w:val="-34"/>
                <w:sz w:val="20"/>
                <w:szCs w:val="20"/>
              </w:rPr>
              <w:t xml:space="preserve"> </w:t>
            </w:r>
            <w:r>
              <w:rPr>
                <w:rFonts w:ascii="仿宋" w:hAnsi="仿宋" w:eastAsia="仿宋" w:cs="仿宋"/>
                <w:spacing w:val="4"/>
                <w:sz w:val="20"/>
                <w:szCs w:val="20"/>
              </w:rPr>
              <w:t>3071</w:t>
            </w:r>
            <w:r>
              <w:rPr>
                <w:rFonts w:ascii="仿宋" w:hAnsi="仿宋" w:eastAsia="仿宋" w:cs="仿宋"/>
                <w:spacing w:val="-33"/>
                <w:sz w:val="20"/>
                <w:szCs w:val="20"/>
              </w:rPr>
              <w:t xml:space="preserve"> </w:t>
            </w:r>
            <w:r>
              <w:rPr>
                <w:rFonts w:ascii="仿宋" w:hAnsi="仿宋" w:eastAsia="仿宋" w:cs="仿宋"/>
                <w:spacing w:val="4"/>
                <w:sz w:val="20"/>
                <w:szCs w:val="20"/>
              </w:rPr>
              <w:t>株，爬山虎</w:t>
            </w:r>
            <w:r>
              <w:rPr>
                <w:rFonts w:ascii="仿宋" w:hAnsi="仿宋" w:eastAsia="仿宋" w:cs="仿宋"/>
                <w:spacing w:val="-31"/>
                <w:sz w:val="20"/>
                <w:szCs w:val="20"/>
              </w:rPr>
              <w:t xml:space="preserve"> </w:t>
            </w:r>
            <w:r>
              <w:rPr>
                <w:rFonts w:ascii="仿宋" w:hAnsi="仿宋" w:eastAsia="仿宋" w:cs="仿宋"/>
                <w:spacing w:val="4"/>
                <w:sz w:val="20"/>
                <w:szCs w:val="20"/>
              </w:rPr>
              <w:t>571</w:t>
            </w:r>
            <w:r>
              <w:rPr>
                <w:rFonts w:ascii="仿宋" w:hAnsi="仿宋" w:eastAsia="仿宋" w:cs="仿宋"/>
                <w:spacing w:val="-33"/>
                <w:sz w:val="20"/>
                <w:szCs w:val="20"/>
              </w:rPr>
              <w:t xml:space="preserve"> </w:t>
            </w:r>
            <w:r>
              <w:rPr>
                <w:rFonts w:ascii="仿宋" w:hAnsi="仿宋" w:eastAsia="仿宋" w:cs="仿宋"/>
                <w:spacing w:val="4"/>
                <w:sz w:val="20"/>
                <w:szCs w:val="20"/>
              </w:rPr>
              <w:t>株，播</w:t>
            </w:r>
            <w:r>
              <w:rPr>
                <w:rFonts w:ascii="仿宋" w:hAnsi="仿宋" w:eastAsia="仿宋" w:cs="仿宋"/>
                <w:sz w:val="20"/>
                <w:szCs w:val="20"/>
              </w:rPr>
              <w:t xml:space="preserve"> </w:t>
            </w:r>
            <w:r>
              <w:rPr>
                <w:rFonts w:ascii="仿宋" w:hAnsi="仿宋" w:eastAsia="仿宋" w:cs="仿宋"/>
                <w:spacing w:val="8"/>
                <w:sz w:val="20"/>
                <w:szCs w:val="20"/>
              </w:rPr>
              <w:t>撒草籽</w:t>
            </w:r>
            <w:r>
              <w:rPr>
                <w:rFonts w:ascii="仿宋" w:hAnsi="仿宋" w:eastAsia="仿宋" w:cs="仿宋"/>
                <w:spacing w:val="-26"/>
                <w:sz w:val="20"/>
                <w:szCs w:val="20"/>
              </w:rPr>
              <w:t xml:space="preserve"> </w:t>
            </w:r>
            <w:r>
              <w:rPr>
                <w:rFonts w:ascii="仿宋" w:hAnsi="仿宋" w:eastAsia="仿宋" w:cs="仿宋"/>
                <w:spacing w:val="8"/>
                <w:sz w:val="20"/>
                <w:szCs w:val="20"/>
              </w:rPr>
              <w:t>0.0118</w:t>
            </w:r>
            <w:r>
              <w:rPr>
                <w:rFonts w:ascii="仿宋" w:hAnsi="仿宋" w:eastAsia="仿宋" w:cs="仿宋"/>
                <w:sz w:val="20"/>
                <w:szCs w:val="20"/>
              </w:rPr>
              <w:t>hm</w:t>
            </w:r>
            <w:r>
              <w:rPr>
                <w:rFonts w:ascii="仿宋" w:hAnsi="仿宋" w:eastAsia="仿宋" w:cs="仿宋"/>
                <w:spacing w:val="8"/>
                <w:position w:val="10"/>
                <w:sz w:val="10"/>
                <w:szCs w:val="10"/>
              </w:rPr>
              <w:t>2</w:t>
            </w:r>
            <w:r>
              <w:rPr>
                <w:rFonts w:ascii="仿宋" w:hAnsi="仿宋" w:eastAsia="仿宋" w:cs="仿宋"/>
                <w:spacing w:val="-20"/>
                <w:position w:val="10"/>
                <w:sz w:val="10"/>
                <w:szCs w:val="10"/>
              </w:rPr>
              <w:t xml:space="preserve"> </w:t>
            </w:r>
            <w:r>
              <w:rPr>
                <w:rFonts w:ascii="仿宋" w:hAnsi="仿宋" w:eastAsia="仿宋" w:cs="仿宋"/>
                <w:spacing w:val="8"/>
                <w:sz w:val="20"/>
                <w:szCs w:val="20"/>
              </w:rPr>
              <w:t>；⑤管护复垦为旱地、灌木林地、其他草地面积</w:t>
            </w:r>
            <w:r>
              <w:rPr>
                <w:rFonts w:ascii="仿宋" w:hAnsi="仿宋" w:eastAsia="仿宋" w:cs="仿宋"/>
                <w:spacing w:val="-36"/>
                <w:sz w:val="20"/>
                <w:szCs w:val="20"/>
              </w:rPr>
              <w:t xml:space="preserve"> </w:t>
            </w:r>
            <w:r>
              <w:rPr>
                <w:rFonts w:ascii="仿宋" w:hAnsi="仿宋" w:eastAsia="仿宋" w:cs="仿宋"/>
                <w:spacing w:val="8"/>
                <w:sz w:val="20"/>
                <w:szCs w:val="20"/>
              </w:rPr>
              <w:t>0.9016</w:t>
            </w:r>
            <w:r>
              <w:rPr>
                <w:rFonts w:ascii="仿宋" w:hAnsi="仿宋" w:eastAsia="仿宋" w:cs="仿宋"/>
                <w:sz w:val="20"/>
                <w:szCs w:val="20"/>
              </w:rPr>
              <w:t>hm</w:t>
            </w:r>
            <w:r>
              <w:rPr>
                <w:rFonts w:ascii="仿宋" w:hAnsi="仿宋" w:eastAsia="仿宋" w:cs="仿宋"/>
                <w:spacing w:val="8"/>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8"/>
                <w:sz w:val="20"/>
                <w:szCs w:val="20"/>
              </w:rPr>
              <w:t>；监测已</w:t>
            </w:r>
            <w:r>
              <w:rPr>
                <w:rFonts w:ascii="仿宋" w:hAnsi="仿宋" w:eastAsia="仿宋" w:cs="仿宋"/>
                <w:sz w:val="20"/>
                <w:szCs w:val="20"/>
              </w:rPr>
              <w:t xml:space="preserve"> </w:t>
            </w:r>
            <w:r>
              <w:rPr>
                <w:rFonts w:ascii="仿宋" w:hAnsi="仿宋" w:eastAsia="仿宋" w:cs="仿宋"/>
                <w:spacing w:val="5"/>
                <w:sz w:val="20"/>
                <w:szCs w:val="20"/>
              </w:rPr>
              <w:t>复垦土地面积</w:t>
            </w:r>
            <w:r>
              <w:rPr>
                <w:rFonts w:ascii="仿宋" w:hAnsi="仿宋" w:eastAsia="仿宋" w:cs="仿宋"/>
                <w:spacing w:val="-25"/>
                <w:sz w:val="20"/>
                <w:szCs w:val="20"/>
              </w:rPr>
              <w:t xml:space="preserve"> </w:t>
            </w:r>
            <w:r>
              <w:rPr>
                <w:rFonts w:ascii="仿宋" w:hAnsi="仿宋" w:eastAsia="仿宋" w:cs="仿宋"/>
                <w:spacing w:val="5"/>
                <w:sz w:val="20"/>
                <w:szCs w:val="20"/>
              </w:rPr>
              <w:t>0.9016</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5"/>
                <w:sz w:val="20"/>
                <w:szCs w:val="20"/>
              </w:rPr>
              <w:t>。</w:t>
            </w:r>
          </w:p>
          <w:p>
            <w:pPr>
              <w:spacing w:before="20" w:line="217" w:lineRule="auto"/>
              <w:ind w:left="540"/>
              <w:rPr>
                <w:rFonts w:ascii="仿宋" w:hAnsi="仿宋" w:eastAsia="仿宋" w:cs="仿宋"/>
                <w:sz w:val="20"/>
                <w:szCs w:val="20"/>
              </w:rPr>
            </w:pPr>
            <w:r>
              <w:rPr>
                <w:rFonts w:ascii="仿宋" w:hAnsi="仿宋" w:eastAsia="仿宋" w:cs="仿宋"/>
                <w:spacing w:val="3"/>
                <w:sz w:val="20"/>
                <w:szCs w:val="20"/>
              </w:rPr>
              <w:t>（2）2025</w:t>
            </w:r>
            <w:r>
              <w:rPr>
                <w:rFonts w:ascii="仿宋" w:hAnsi="仿宋" w:eastAsia="仿宋" w:cs="仿宋"/>
                <w:spacing w:val="-12"/>
                <w:sz w:val="20"/>
                <w:szCs w:val="20"/>
              </w:rPr>
              <w:t xml:space="preserve"> </w:t>
            </w:r>
            <w:r>
              <w:rPr>
                <w:rFonts w:ascii="仿宋" w:hAnsi="仿宋" w:eastAsia="仿宋" w:cs="仿宋"/>
                <w:spacing w:val="3"/>
                <w:sz w:val="20"/>
                <w:szCs w:val="20"/>
              </w:rPr>
              <w:t>年</w:t>
            </w:r>
            <w:r>
              <w:rPr>
                <w:rFonts w:ascii="仿宋" w:hAnsi="仿宋" w:eastAsia="仿宋" w:cs="仿宋"/>
                <w:spacing w:val="-25"/>
                <w:sz w:val="20"/>
                <w:szCs w:val="20"/>
              </w:rPr>
              <w:t xml:space="preserve"> </w:t>
            </w:r>
            <w:r>
              <w:rPr>
                <w:rFonts w:ascii="仿宋" w:hAnsi="仿宋" w:eastAsia="仿宋" w:cs="仿宋"/>
                <w:spacing w:val="3"/>
                <w:sz w:val="20"/>
                <w:szCs w:val="20"/>
              </w:rPr>
              <w:t>1</w:t>
            </w:r>
            <w:r>
              <w:rPr>
                <w:rFonts w:ascii="仿宋" w:hAnsi="仿宋" w:eastAsia="仿宋" w:cs="仿宋"/>
                <w:spacing w:val="-22"/>
                <w:sz w:val="20"/>
                <w:szCs w:val="20"/>
              </w:rPr>
              <w:t xml:space="preserve"> </w:t>
            </w:r>
            <w:r>
              <w:rPr>
                <w:rFonts w:ascii="仿宋" w:hAnsi="仿宋" w:eastAsia="仿宋" w:cs="仿宋"/>
                <w:spacing w:val="3"/>
                <w:sz w:val="20"/>
                <w:szCs w:val="20"/>
              </w:rPr>
              <w:t>月～2026</w:t>
            </w:r>
            <w:r>
              <w:rPr>
                <w:rFonts w:ascii="仿宋" w:hAnsi="仿宋" w:eastAsia="仿宋" w:cs="仿宋"/>
                <w:spacing w:val="-31"/>
                <w:sz w:val="20"/>
                <w:szCs w:val="20"/>
              </w:rPr>
              <w:t xml:space="preserve"> </w:t>
            </w:r>
            <w:r>
              <w:rPr>
                <w:rFonts w:ascii="仿宋" w:hAnsi="仿宋" w:eastAsia="仿宋" w:cs="仿宋"/>
                <w:spacing w:val="3"/>
                <w:sz w:val="20"/>
                <w:szCs w:val="20"/>
              </w:rPr>
              <w:t>年</w:t>
            </w:r>
            <w:r>
              <w:rPr>
                <w:rFonts w:ascii="仿宋" w:hAnsi="仿宋" w:eastAsia="仿宋" w:cs="仿宋"/>
                <w:spacing w:val="-24"/>
                <w:sz w:val="20"/>
                <w:szCs w:val="20"/>
              </w:rPr>
              <w:t xml:space="preserve"> </w:t>
            </w:r>
            <w:r>
              <w:rPr>
                <w:rFonts w:ascii="仿宋" w:hAnsi="仿宋" w:eastAsia="仿宋" w:cs="仿宋"/>
                <w:spacing w:val="3"/>
                <w:sz w:val="20"/>
                <w:szCs w:val="20"/>
              </w:rPr>
              <w:t>1</w:t>
            </w:r>
            <w:r>
              <w:rPr>
                <w:rFonts w:ascii="仿宋" w:hAnsi="仿宋" w:eastAsia="仿宋" w:cs="仿宋"/>
                <w:spacing w:val="-23"/>
                <w:sz w:val="20"/>
                <w:szCs w:val="20"/>
              </w:rPr>
              <w:t xml:space="preserve"> </w:t>
            </w:r>
            <w:r>
              <w:rPr>
                <w:rFonts w:ascii="仿宋" w:hAnsi="仿宋" w:eastAsia="仿宋" w:cs="仿宋"/>
                <w:spacing w:val="3"/>
                <w:sz w:val="20"/>
                <w:szCs w:val="20"/>
              </w:rPr>
              <w:t>月；资金安排：本年度复垦静态投资</w:t>
            </w:r>
            <w:r>
              <w:rPr>
                <w:rFonts w:ascii="仿宋" w:hAnsi="仿宋" w:eastAsia="仿宋" w:cs="仿宋"/>
                <w:spacing w:val="-32"/>
                <w:sz w:val="20"/>
                <w:szCs w:val="20"/>
              </w:rPr>
              <w:t xml:space="preserve"> </w:t>
            </w:r>
            <w:r>
              <w:rPr>
                <w:rFonts w:ascii="仿宋" w:hAnsi="仿宋" w:eastAsia="仿宋" w:cs="仿宋"/>
                <w:spacing w:val="3"/>
                <w:sz w:val="20"/>
                <w:szCs w:val="20"/>
              </w:rPr>
              <w:t>7.1122</w:t>
            </w:r>
            <w:r>
              <w:rPr>
                <w:rFonts w:ascii="仿宋" w:hAnsi="仿宋" w:eastAsia="仿宋" w:cs="仿宋"/>
                <w:spacing w:val="-33"/>
                <w:sz w:val="20"/>
                <w:szCs w:val="20"/>
              </w:rPr>
              <w:t xml:space="preserve"> </w:t>
            </w:r>
            <w:r>
              <w:rPr>
                <w:rFonts w:ascii="仿宋" w:hAnsi="仿宋" w:eastAsia="仿宋" w:cs="仿宋"/>
                <w:spacing w:val="3"/>
                <w:sz w:val="20"/>
                <w:szCs w:val="20"/>
              </w:rPr>
              <w:t>万元，</w:t>
            </w:r>
          </w:p>
        </w:tc>
      </w:tr>
    </w:tbl>
    <w:p>
      <w:pPr>
        <w:pStyle w:val="2"/>
        <w:spacing w:line="196" w:lineRule="exact"/>
        <w:rPr>
          <w:sz w:val="17"/>
        </w:rPr>
      </w:pPr>
    </w:p>
    <w:p>
      <w:pPr>
        <w:spacing w:line="196" w:lineRule="exact"/>
        <w:rPr>
          <w:sz w:val="17"/>
          <w:szCs w:val="17"/>
        </w:rPr>
        <w:sectPr>
          <w:footerReference r:id="rId14" w:type="default"/>
          <w:pgSz w:w="11906" w:h="16839"/>
          <w:pgMar w:top="1418" w:right="1469" w:bottom="1569" w:left="1469" w:header="0" w:footer="1407"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448"/>
        <w:gridCol w:w="8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24" w:hRule="atLeast"/>
        </w:trPr>
        <w:tc>
          <w:tcPr>
            <w:tcW w:w="452" w:type="dxa"/>
            <w:vAlign w:val="top"/>
          </w:tcPr>
          <w:p>
            <w:pPr>
              <w:rPr>
                <w:rFonts w:ascii="Arial"/>
                <w:sz w:val="21"/>
              </w:rPr>
            </w:pPr>
          </w:p>
        </w:tc>
        <w:tc>
          <w:tcPr>
            <w:tcW w:w="448" w:type="dxa"/>
            <w:vAlign w:val="top"/>
          </w:tcPr>
          <w:p>
            <w:pPr>
              <w:rPr>
                <w:rFonts w:ascii="Arial"/>
                <w:sz w:val="21"/>
              </w:rPr>
            </w:pPr>
          </w:p>
        </w:tc>
        <w:tc>
          <w:tcPr>
            <w:tcW w:w="8062" w:type="dxa"/>
            <w:vAlign w:val="top"/>
          </w:tcPr>
          <w:p>
            <w:pPr>
              <w:spacing w:before="35" w:line="231" w:lineRule="auto"/>
              <w:ind w:left="118"/>
              <w:rPr>
                <w:rFonts w:ascii="仿宋" w:hAnsi="仿宋" w:eastAsia="仿宋" w:cs="仿宋"/>
                <w:sz w:val="20"/>
                <w:szCs w:val="20"/>
              </w:rPr>
            </w:pPr>
            <w:r>
              <w:rPr>
                <w:rFonts w:ascii="仿宋" w:hAnsi="仿宋" w:eastAsia="仿宋" w:cs="仿宋"/>
                <w:spacing w:val="3"/>
                <w:sz w:val="20"/>
                <w:szCs w:val="20"/>
              </w:rPr>
              <w:t>动态总投资</w:t>
            </w:r>
            <w:r>
              <w:rPr>
                <w:rFonts w:ascii="仿宋" w:hAnsi="仿宋" w:eastAsia="仿宋" w:cs="仿宋"/>
                <w:spacing w:val="-23"/>
                <w:sz w:val="20"/>
                <w:szCs w:val="20"/>
              </w:rPr>
              <w:t xml:space="preserve"> </w:t>
            </w:r>
            <w:r>
              <w:rPr>
                <w:rFonts w:ascii="仿宋" w:hAnsi="仿宋" w:eastAsia="仿宋" w:cs="仿宋"/>
                <w:spacing w:val="3"/>
                <w:sz w:val="20"/>
                <w:szCs w:val="20"/>
              </w:rPr>
              <w:t>7.6101</w:t>
            </w:r>
            <w:r>
              <w:rPr>
                <w:rFonts w:ascii="仿宋" w:hAnsi="仿宋" w:eastAsia="仿宋" w:cs="仿宋"/>
                <w:spacing w:val="-33"/>
                <w:sz w:val="20"/>
                <w:szCs w:val="20"/>
              </w:rPr>
              <w:t xml:space="preserve"> </w:t>
            </w:r>
            <w:r>
              <w:rPr>
                <w:rFonts w:ascii="仿宋" w:hAnsi="仿宋" w:eastAsia="仿宋" w:cs="仿宋"/>
                <w:spacing w:val="3"/>
                <w:sz w:val="20"/>
                <w:szCs w:val="20"/>
              </w:rPr>
              <w:t>万元；</w:t>
            </w:r>
          </w:p>
          <w:p>
            <w:pPr>
              <w:spacing w:before="23" w:line="229" w:lineRule="auto"/>
              <w:ind w:left="545"/>
              <w:rPr>
                <w:rFonts w:ascii="仿宋" w:hAnsi="仿宋" w:eastAsia="仿宋" w:cs="仿宋"/>
                <w:sz w:val="20"/>
                <w:szCs w:val="20"/>
              </w:rPr>
            </w:pPr>
            <w:r>
              <w:rPr>
                <w:rFonts w:ascii="仿宋" w:hAnsi="仿宋" w:eastAsia="仿宋" w:cs="仿宋"/>
                <w:spacing w:val="7"/>
                <w:sz w:val="20"/>
                <w:szCs w:val="20"/>
              </w:rPr>
              <w:t>1）主要工作内容和工程布置情况：</w:t>
            </w:r>
          </w:p>
          <w:p>
            <w:pPr>
              <w:spacing w:before="21" w:line="248" w:lineRule="auto"/>
              <w:ind w:left="116" w:right="40" w:firstLine="413"/>
              <w:rPr>
                <w:rFonts w:ascii="仿宋" w:hAnsi="仿宋" w:eastAsia="仿宋" w:cs="仿宋"/>
                <w:sz w:val="20"/>
                <w:szCs w:val="20"/>
              </w:rPr>
            </w:pPr>
            <w:r>
              <w:rPr>
                <w:rFonts w:ascii="仿宋" w:hAnsi="仿宋" w:eastAsia="仿宋" w:cs="仿宋"/>
                <w:spacing w:val="5"/>
                <w:sz w:val="20"/>
                <w:szCs w:val="20"/>
              </w:rPr>
              <w:t>①对拟设露天采场</w:t>
            </w:r>
            <w:r>
              <w:rPr>
                <w:rFonts w:ascii="仿宋" w:hAnsi="仿宋" w:eastAsia="仿宋" w:cs="仿宋"/>
                <w:spacing w:val="-11"/>
                <w:sz w:val="20"/>
                <w:szCs w:val="20"/>
              </w:rPr>
              <w:t xml:space="preserve"> </w:t>
            </w:r>
            <w:r>
              <w:rPr>
                <w:rFonts w:ascii="仿宋" w:hAnsi="仿宋" w:eastAsia="仿宋" w:cs="仿宋"/>
                <w:spacing w:val="5"/>
                <w:sz w:val="20"/>
                <w:szCs w:val="20"/>
              </w:rPr>
              <w:t>1630m、1620m、1610m、1600m</w:t>
            </w:r>
            <w:r>
              <w:rPr>
                <w:rFonts w:ascii="仿宋" w:hAnsi="仿宋" w:eastAsia="仿宋" w:cs="仿宋"/>
                <w:spacing w:val="-14"/>
                <w:sz w:val="20"/>
                <w:szCs w:val="20"/>
              </w:rPr>
              <w:t xml:space="preserve"> </w:t>
            </w:r>
            <w:r>
              <w:rPr>
                <w:rFonts w:ascii="仿宋" w:hAnsi="仿宋" w:eastAsia="仿宋" w:cs="仿宋"/>
                <w:spacing w:val="5"/>
                <w:sz w:val="20"/>
                <w:szCs w:val="20"/>
              </w:rPr>
              <w:t>区域进行表土剥离，表土统一堆 放在表土堆放区内进行管理；②对拟设露天采场</w:t>
            </w:r>
            <w:r>
              <w:rPr>
                <w:rFonts w:ascii="仿宋" w:hAnsi="仿宋" w:eastAsia="仿宋" w:cs="仿宋"/>
                <w:spacing w:val="-22"/>
                <w:sz w:val="20"/>
                <w:szCs w:val="20"/>
              </w:rPr>
              <w:t xml:space="preserve"> </w:t>
            </w:r>
            <w:r>
              <w:rPr>
                <w:rFonts w:ascii="仿宋" w:hAnsi="仿宋" w:eastAsia="仿宋" w:cs="仿宋"/>
                <w:spacing w:val="5"/>
                <w:sz w:val="20"/>
                <w:szCs w:val="20"/>
              </w:rPr>
              <w:t>1670m、1660m、1650m、1640m</w:t>
            </w:r>
            <w:r>
              <w:rPr>
                <w:rFonts w:ascii="仿宋" w:hAnsi="仿宋" w:eastAsia="仿宋" w:cs="仿宋"/>
                <w:spacing w:val="4"/>
                <w:sz w:val="20"/>
                <w:szCs w:val="20"/>
              </w:rPr>
              <w:t xml:space="preserve"> 台阶及 </w:t>
            </w:r>
            <w:r>
              <w:rPr>
                <w:rFonts w:ascii="仿宋" w:hAnsi="仿宋" w:eastAsia="仿宋" w:cs="仿宋"/>
                <w:spacing w:val="6"/>
                <w:sz w:val="20"/>
                <w:szCs w:val="20"/>
              </w:rPr>
              <w:t>边坡进行复垦：复垦面积</w:t>
            </w:r>
            <w:r>
              <w:rPr>
                <w:rFonts w:ascii="仿宋" w:hAnsi="仿宋" w:eastAsia="仿宋" w:cs="仿宋"/>
                <w:spacing w:val="-36"/>
                <w:sz w:val="20"/>
                <w:szCs w:val="20"/>
              </w:rPr>
              <w:t xml:space="preserve"> </w:t>
            </w:r>
            <w:r>
              <w:rPr>
                <w:rFonts w:ascii="仿宋" w:hAnsi="仿宋" w:eastAsia="仿宋" w:cs="仿宋"/>
                <w:spacing w:val="6"/>
                <w:sz w:val="20"/>
                <w:szCs w:val="20"/>
              </w:rPr>
              <w:t>0.4418</w:t>
            </w:r>
            <w:r>
              <w:rPr>
                <w:rFonts w:ascii="仿宋" w:hAnsi="仿宋" w:eastAsia="仿宋" w:cs="仿宋"/>
                <w:sz w:val="20"/>
                <w:szCs w:val="20"/>
              </w:rPr>
              <w:t>hm</w:t>
            </w:r>
            <w:r>
              <w:rPr>
                <w:rFonts w:ascii="仿宋" w:hAnsi="仿宋" w:eastAsia="仿宋" w:cs="仿宋"/>
                <w:spacing w:val="6"/>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6"/>
                <w:sz w:val="20"/>
                <w:szCs w:val="20"/>
              </w:rPr>
              <w:t>，其中乔木林地</w:t>
            </w:r>
            <w:r>
              <w:rPr>
                <w:rFonts w:ascii="仿宋" w:hAnsi="仿宋" w:eastAsia="仿宋" w:cs="仿宋"/>
                <w:spacing w:val="-39"/>
                <w:sz w:val="20"/>
                <w:szCs w:val="20"/>
              </w:rPr>
              <w:t xml:space="preserve"> </w:t>
            </w:r>
            <w:r>
              <w:rPr>
                <w:rFonts w:ascii="仿宋" w:hAnsi="仿宋" w:eastAsia="仿宋" w:cs="仿宋"/>
                <w:spacing w:val="6"/>
                <w:sz w:val="20"/>
                <w:szCs w:val="20"/>
              </w:rPr>
              <w:t>0.1844</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5"/>
                <w:sz w:val="20"/>
                <w:szCs w:val="20"/>
              </w:rPr>
              <w:t>，其他草地</w:t>
            </w:r>
            <w:r>
              <w:rPr>
                <w:rFonts w:ascii="仿宋" w:hAnsi="仿宋" w:eastAsia="仿宋" w:cs="仿宋"/>
                <w:spacing w:val="-38"/>
                <w:sz w:val="20"/>
                <w:szCs w:val="20"/>
              </w:rPr>
              <w:t xml:space="preserve"> </w:t>
            </w:r>
            <w:r>
              <w:rPr>
                <w:rFonts w:ascii="仿宋" w:hAnsi="仿宋" w:eastAsia="仿宋" w:cs="仿宋"/>
                <w:spacing w:val="5"/>
                <w:sz w:val="20"/>
                <w:szCs w:val="20"/>
              </w:rPr>
              <w:t>0.2573</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w:t>
            </w:r>
            <w:r>
              <w:rPr>
                <w:rFonts w:ascii="仿宋" w:hAnsi="仿宋" w:eastAsia="仿宋" w:cs="仿宋"/>
                <w:sz w:val="20"/>
                <w:szCs w:val="20"/>
              </w:rPr>
              <w:t xml:space="preserve"> </w:t>
            </w:r>
            <w:r>
              <w:rPr>
                <w:rFonts w:ascii="仿宋" w:hAnsi="仿宋" w:eastAsia="仿宋" w:cs="仿宋"/>
                <w:spacing w:val="12"/>
                <w:sz w:val="20"/>
                <w:szCs w:val="20"/>
              </w:rPr>
              <w:t>方案设计对其台阶进行土地整平、覆土，平台种植旱</w:t>
            </w:r>
            <w:r>
              <w:rPr>
                <w:rFonts w:ascii="仿宋" w:hAnsi="仿宋" w:eastAsia="仿宋" w:cs="仿宋"/>
                <w:spacing w:val="11"/>
                <w:sz w:val="20"/>
                <w:szCs w:val="20"/>
              </w:rPr>
              <w:t>冬瓜、三角梅及撒播山茅草、边</w:t>
            </w:r>
            <w:r>
              <w:rPr>
                <w:rFonts w:ascii="仿宋" w:hAnsi="仿宋" w:eastAsia="仿宋" w:cs="仿宋"/>
                <w:sz w:val="20"/>
                <w:szCs w:val="20"/>
              </w:rPr>
              <w:t xml:space="preserve"> </w:t>
            </w:r>
            <w:r>
              <w:rPr>
                <w:rFonts w:ascii="仿宋" w:hAnsi="仿宋" w:eastAsia="仿宋" w:cs="仿宋"/>
                <w:spacing w:val="8"/>
                <w:sz w:val="20"/>
                <w:szCs w:val="20"/>
              </w:rPr>
              <w:t>坡顶底部种植爬山虎，复垦为乔木林地及其他草地；③对复垦的乔木林地</w:t>
            </w:r>
            <w:r>
              <w:rPr>
                <w:rFonts w:ascii="仿宋" w:hAnsi="仿宋" w:eastAsia="仿宋" w:cs="仿宋"/>
                <w:spacing w:val="7"/>
                <w:sz w:val="20"/>
                <w:szCs w:val="20"/>
              </w:rPr>
              <w:t>、灌木林地、</w:t>
            </w:r>
            <w:r>
              <w:rPr>
                <w:rFonts w:ascii="仿宋" w:hAnsi="仿宋" w:eastAsia="仿宋" w:cs="仿宋"/>
                <w:sz w:val="20"/>
                <w:szCs w:val="20"/>
              </w:rPr>
              <w:t xml:space="preserve"> </w:t>
            </w:r>
            <w:r>
              <w:rPr>
                <w:rFonts w:ascii="仿宋" w:hAnsi="仿宋" w:eastAsia="仿宋" w:cs="仿宋"/>
                <w:spacing w:val="9"/>
                <w:sz w:val="20"/>
                <w:szCs w:val="20"/>
              </w:rPr>
              <w:t>其他草地进行管护；④对损毁的土地进行监测；⑤管护表土堆内堆存的表土。</w:t>
            </w:r>
          </w:p>
          <w:p>
            <w:pPr>
              <w:spacing w:before="23" w:line="232" w:lineRule="auto"/>
              <w:ind w:left="532"/>
              <w:rPr>
                <w:rFonts w:ascii="仿宋" w:hAnsi="仿宋" w:eastAsia="仿宋" w:cs="仿宋"/>
                <w:sz w:val="20"/>
                <w:szCs w:val="20"/>
              </w:rPr>
            </w:pPr>
            <w:r>
              <w:rPr>
                <w:rFonts w:ascii="仿宋" w:hAnsi="仿宋" w:eastAsia="仿宋" w:cs="仿宋"/>
                <w:spacing w:val="6"/>
                <w:sz w:val="20"/>
                <w:szCs w:val="20"/>
              </w:rPr>
              <w:t>2）主要工程量：</w:t>
            </w:r>
          </w:p>
          <w:p>
            <w:pPr>
              <w:spacing w:before="22" w:line="243" w:lineRule="auto"/>
              <w:ind w:left="111" w:right="108" w:firstLine="418"/>
              <w:rPr>
                <w:rFonts w:ascii="仿宋" w:hAnsi="仿宋" w:eastAsia="仿宋" w:cs="仿宋"/>
                <w:sz w:val="20"/>
                <w:szCs w:val="20"/>
              </w:rPr>
            </w:pPr>
            <w:r>
              <w:rPr>
                <w:rFonts w:ascii="仿宋" w:hAnsi="仿宋" w:eastAsia="仿宋" w:cs="仿宋"/>
                <w:spacing w:val="4"/>
                <w:sz w:val="20"/>
                <w:szCs w:val="20"/>
              </w:rPr>
              <w:t>①复垦面积</w:t>
            </w:r>
            <w:r>
              <w:rPr>
                <w:rFonts w:ascii="仿宋" w:hAnsi="仿宋" w:eastAsia="仿宋" w:cs="仿宋"/>
                <w:spacing w:val="-19"/>
                <w:sz w:val="20"/>
                <w:szCs w:val="20"/>
              </w:rPr>
              <w:t xml:space="preserve"> </w:t>
            </w:r>
            <w:r>
              <w:rPr>
                <w:rFonts w:ascii="仿宋" w:hAnsi="仿宋" w:eastAsia="仿宋" w:cs="仿宋"/>
                <w:spacing w:val="4"/>
                <w:sz w:val="20"/>
                <w:szCs w:val="20"/>
              </w:rPr>
              <w:t>0.4417</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，其中乔木林地</w:t>
            </w:r>
            <w:r>
              <w:rPr>
                <w:rFonts w:ascii="仿宋" w:hAnsi="仿宋" w:eastAsia="仿宋" w:cs="仿宋"/>
                <w:spacing w:val="-36"/>
                <w:sz w:val="20"/>
                <w:szCs w:val="20"/>
              </w:rPr>
              <w:t xml:space="preserve"> </w:t>
            </w:r>
            <w:r>
              <w:rPr>
                <w:rFonts w:ascii="仿宋" w:hAnsi="仿宋" w:eastAsia="仿宋" w:cs="仿宋"/>
                <w:spacing w:val="4"/>
                <w:sz w:val="20"/>
                <w:szCs w:val="20"/>
              </w:rPr>
              <w:t>0.1844</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4"/>
                <w:sz w:val="20"/>
                <w:szCs w:val="20"/>
              </w:rPr>
              <w:t>，其他草地</w:t>
            </w:r>
            <w:r>
              <w:rPr>
                <w:rFonts w:ascii="仿宋" w:hAnsi="仿宋" w:eastAsia="仿宋" w:cs="仿宋"/>
                <w:spacing w:val="-36"/>
                <w:sz w:val="20"/>
                <w:szCs w:val="20"/>
              </w:rPr>
              <w:t xml:space="preserve"> </w:t>
            </w:r>
            <w:r>
              <w:rPr>
                <w:rFonts w:ascii="仿宋" w:hAnsi="仿宋" w:eastAsia="仿宋" w:cs="仿宋"/>
                <w:spacing w:val="4"/>
                <w:sz w:val="20"/>
                <w:szCs w:val="20"/>
              </w:rPr>
              <w:t>0.2573</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4"/>
                <w:sz w:val="20"/>
                <w:szCs w:val="20"/>
              </w:rPr>
              <w:t>。复垦工程</w:t>
            </w:r>
            <w:r>
              <w:rPr>
                <w:rFonts w:ascii="仿宋" w:hAnsi="仿宋" w:eastAsia="仿宋" w:cs="仿宋"/>
                <w:sz w:val="20"/>
                <w:szCs w:val="20"/>
              </w:rPr>
              <w:t xml:space="preserve"> </w:t>
            </w:r>
            <w:r>
              <w:rPr>
                <w:rFonts w:ascii="仿宋" w:hAnsi="仿宋" w:eastAsia="仿宋" w:cs="仿宋"/>
                <w:spacing w:val="4"/>
                <w:sz w:val="20"/>
                <w:szCs w:val="20"/>
              </w:rPr>
              <w:t>量为：土地整平</w:t>
            </w:r>
            <w:r>
              <w:rPr>
                <w:rFonts w:ascii="仿宋" w:hAnsi="仿宋" w:eastAsia="仿宋" w:cs="仿宋"/>
                <w:spacing w:val="-39"/>
                <w:sz w:val="20"/>
                <w:szCs w:val="20"/>
              </w:rPr>
              <w:t xml:space="preserve"> </w:t>
            </w:r>
            <w:r>
              <w:rPr>
                <w:rFonts w:ascii="仿宋" w:hAnsi="仿宋" w:eastAsia="仿宋" w:cs="仿宋"/>
                <w:spacing w:val="4"/>
                <w:sz w:val="20"/>
                <w:szCs w:val="20"/>
              </w:rPr>
              <w:t>467.1m</w:t>
            </w:r>
            <w:r>
              <w:rPr>
                <w:rFonts w:ascii="仿宋" w:hAnsi="仿宋" w:eastAsia="仿宋" w:cs="仿宋"/>
                <w:spacing w:val="4"/>
                <w:position w:val="10"/>
                <w:sz w:val="10"/>
                <w:szCs w:val="10"/>
              </w:rPr>
              <w:t>3</w:t>
            </w:r>
            <w:r>
              <w:rPr>
                <w:rFonts w:ascii="仿宋" w:hAnsi="仿宋" w:eastAsia="仿宋" w:cs="仿宋"/>
                <w:spacing w:val="-21"/>
                <w:position w:val="10"/>
                <w:sz w:val="10"/>
                <w:szCs w:val="10"/>
              </w:rPr>
              <w:t xml:space="preserve"> </w:t>
            </w:r>
            <w:r>
              <w:rPr>
                <w:rFonts w:ascii="仿宋" w:hAnsi="仿宋" w:eastAsia="仿宋" w:cs="仿宋"/>
                <w:spacing w:val="4"/>
                <w:sz w:val="20"/>
                <w:szCs w:val="20"/>
              </w:rPr>
              <w:t>；覆土</w:t>
            </w:r>
            <w:r>
              <w:rPr>
                <w:rFonts w:ascii="仿宋" w:hAnsi="仿宋" w:eastAsia="仿宋" w:cs="仿宋"/>
                <w:spacing w:val="-25"/>
                <w:sz w:val="20"/>
                <w:szCs w:val="20"/>
              </w:rPr>
              <w:t xml:space="preserve"> </w:t>
            </w:r>
            <w:r>
              <w:rPr>
                <w:rFonts w:ascii="仿宋" w:hAnsi="仿宋" w:eastAsia="仿宋" w:cs="仿宋"/>
                <w:spacing w:val="4"/>
                <w:sz w:val="20"/>
                <w:szCs w:val="20"/>
              </w:rPr>
              <w:t>1167.4m</w:t>
            </w:r>
            <w:r>
              <w:rPr>
                <w:rFonts w:ascii="仿宋" w:hAnsi="仿宋" w:eastAsia="仿宋" w:cs="仿宋"/>
                <w:spacing w:val="4"/>
                <w:position w:val="10"/>
                <w:sz w:val="10"/>
                <w:szCs w:val="10"/>
              </w:rPr>
              <w:t>3</w:t>
            </w:r>
            <w:r>
              <w:rPr>
                <w:rFonts w:ascii="仿宋" w:hAnsi="仿宋" w:eastAsia="仿宋" w:cs="仿宋"/>
                <w:spacing w:val="-21"/>
                <w:position w:val="10"/>
                <w:sz w:val="10"/>
                <w:szCs w:val="10"/>
              </w:rPr>
              <w:t xml:space="preserve"> </w:t>
            </w:r>
            <w:r>
              <w:rPr>
                <w:rFonts w:ascii="仿宋" w:hAnsi="仿宋" w:eastAsia="仿宋" w:cs="仿宋"/>
                <w:spacing w:val="4"/>
                <w:sz w:val="20"/>
                <w:szCs w:val="20"/>
              </w:rPr>
              <w:t>，种植旱冬瓜</w:t>
            </w:r>
            <w:r>
              <w:rPr>
                <w:rFonts w:ascii="仿宋" w:hAnsi="仿宋" w:eastAsia="仿宋" w:cs="仿宋"/>
                <w:spacing w:val="-38"/>
                <w:sz w:val="20"/>
                <w:szCs w:val="20"/>
              </w:rPr>
              <w:t xml:space="preserve"> </w:t>
            </w:r>
            <w:r>
              <w:rPr>
                <w:rFonts w:ascii="仿宋" w:hAnsi="仿宋" w:eastAsia="仿宋" w:cs="仿宋"/>
                <w:spacing w:val="4"/>
                <w:sz w:val="20"/>
                <w:szCs w:val="20"/>
              </w:rPr>
              <w:t>226</w:t>
            </w:r>
            <w:r>
              <w:rPr>
                <w:rFonts w:ascii="仿宋" w:hAnsi="仿宋" w:eastAsia="仿宋" w:cs="仿宋"/>
                <w:spacing w:val="-33"/>
                <w:sz w:val="20"/>
                <w:szCs w:val="20"/>
              </w:rPr>
              <w:t xml:space="preserve"> </w:t>
            </w:r>
            <w:r>
              <w:rPr>
                <w:rFonts w:ascii="仿宋" w:hAnsi="仿宋" w:eastAsia="仿宋" w:cs="仿宋"/>
                <w:spacing w:val="4"/>
                <w:sz w:val="20"/>
                <w:szCs w:val="20"/>
              </w:rPr>
              <w:t>株，三角梅</w:t>
            </w:r>
            <w:r>
              <w:rPr>
                <w:rFonts w:ascii="仿宋" w:hAnsi="仿宋" w:eastAsia="仿宋" w:cs="仿宋"/>
                <w:spacing w:val="-38"/>
                <w:sz w:val="20"/>
                <w:szCs w:val="20"/>
              </w:rPr>
              <w:t xml:space="preserve"> </w:t>
            </w:r>
            <w:r>
              <w:rPr>
                <w:rFonts w:ascii="仿宋" w:hAnsi="仿宋" w:eastAsia="仿宋" w:cs="仿宋"/>
                <w:spacing w:val="4"/>
                <w:sz w:val="20"/>
                <w:szCs w:val="20"/>
              </w:rPr>
              <w:t>226</w:t>
            </w:r>
            <w:r>
              <w:rPr>
                <w:rFonts w:ascii="仿宋" w:hAnsi="仿宋" w:eastAsia="仿宋" w:cs="仿宋"/>
                <w:spacing w:val="-33"/>
                <w:sz w:val="20"/>
                <w:szCs w:val="20"/>
              </w:rPr>
              <w:t xml:space="preserve"> </w:t>
            </w:r>
            <w:r>
              <w:rPr>
                <w:rFonts w:ascii="仿宋" w:hAnsi="仿宋" w:eastAsia="仿宋" w:cs="仿宋"/>
                <w:spacing w:val="3"/>
                <w:sz w:val="20"/>
                <w:szCs w:val="20"/>
              </w:rPr>
              <w:t>株，爬山虎</w:t>
            </w:r>
            <w:r>
              <w:rPr>
                <w:rFonts w:ascii="仿宋" w:hAnsi="仿宋" w:eastAsia="仿宋" w:cs="仿宋"/>
                <w:sz w:val="20"/>
                <w:szCs w:val="20"/>
              </w:rPr>
              <w:t xml:space="preserve"> </w:t>
            </w:r>
            <w:r>
              <w:rPr>
                <w:rFonts w:ascii="仿宋" w:hAnsi="仿宋" w:eastAsia="仿宋" w:cs="仿宋"/>
                <w:spacing w:val="5"/>
                <w:sz w:val="20"/>
                <w:szCs w:val="20"/>
              </w:rPr>
              <w:t>670</w:t>
            </w:r>
            <w:r>
              <w:rPr>
                <w:rFonts w:ascii="仿宋" w:hAnsi="仿宋" w:eastAsia="仿宋" w:cs="仿宋"/>
                <w:spacing w:val="-22"/>
                <w:sz w:val="20"/>
                <w:szCs w:val="20"/>
              </w:rPr>
              <w:t xml:space="preserve"> </w:t>
            </w:r>
            <w:r>
              <w:rPr>
                <w:rFonts w:ascii="仿宋" w:hAnsi="仿宋" w:eastAsia="仿宋" w:cs="仿宋"/>
                <w:spacing w:val="5"/>
                <w:sz w:val="20"/>
                <w:szCs w:val="20"/>
              </w:rPr>
              <w:t>株，播撒草籽</w:t>
            </w:r>
            <w:r>
              <w:rPr>
                <w:rFonts w:ascii="仿宋" w:hAnsi="仿宋" w:eastAsia="仿宋" w:cs="仿宋"/>
                <w:spacing w:val="-36"/>
                <w:sz w:val="20"/>
                <w:szCs w:val="20"/>
              </w:rPr>
              <w:t xml:space="preserve"> </w:t>
            </w:r>
            <w:r>
              <w:rPr>
                <w:rFonts w:ascii="仿宋" w:hAnsi="仿宋" w:eastAsia="仿宋" w:cs="仿宋"/>
                <w:spacing w:val="5"/>
                <w:sz w:val="20"/>
                <w:szCs w:val="20"/>
              </w:rPr>
              <w:t>0.3726</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0"/>
                <w:position w:val="10"/>
                <w:sz w:val="10"/>
                <w:szCs w:val="10"/>
              </w:rPr>
              <w:t xml:space="preserve"> </w:t>
            </w:r>
            <w:r>
              <w:rPr>
                <w:rFonts w:ascii="仿宋" w:hAnsi="仿宋" w:eastAsia="仿宋" w:cs="仿宋"/>
                <w:spacing w:val="5"/>
                <w:sz w:val="20"/>
                <w:szCs w:val="20"/>
              </w:rPr>
              <w:t>。②监测损毁土地面积</w:t>
            </w:r>
            <w:r>
              <w:rPr>
                <w:rFonts w:ascii="仿宋" w:hAnsi="仿宋" w:eastAsia="仿宋" w:cs="仿宋"/>
                <w:spacing w:val="-34"/>
                <w:sz w:val="20"/>
                <w:szCs w:val="20"/>
              </w:rPr>
              <w:t xml:space="preserve"> </w:t>
            </w:r>
            <w:r>
              <w:rPr>
                <w:rFonts w:ascii="仿宋" w:hAnsi="仿宋" w:eastAsia="仿宋" w:cs="仿宋"/>
                <w:spacing w:val="5"/>
                <w:sz w:val="20"/>
                <w:szCs w:val="20"/>
              </w:rPr>
              <w:t>5.7646</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5"/>
                <w:sz w:val="20"/>
                <w:szCs w:val="20"/>
              </w:rPr>
              <w:t>。</w:t>
            </w:r>
          </w:p>
          <w:p>
            <w:pPr>
              <w:spacing w:before="25" w:line="241" w:lineRule="auto"/>
              <w:ind w:left="118" w:right="107" w:firstLine="422"/>
              <w:rPr>
                <w:rFonts w:ascii="仿宋" w:hAnsi="仿宋" w:eastAsia="仿宋" w:cs="仿宋"/>
                <w:sz w:val="20"/>
                <w:szCs w:val="20"/>
              </w:rPr>
            </w:pPr>
            <w:r>
              <w:rPr>
                <w:rFonts w:ascii="仿宋" w:hAnsi="仿宋" w:eastAsia="仿宋" w:cs="仿宋"/>
                <w:spacing w:val="-5"/>
                <w:sz w:val="20"/>
                <w:szCs w:val="20"/>
              </w:rPr>
              <w:t>（3）第三年度：2026</w:t>
            </w:r>
            <w:r>
              <w:rPr>
                <w:rFonts w:ascii="仿宋" w:hAnsi="仿宋" w:eastAsia="仿宋" w:cs="仿宋"/>
                <w:spacing w:val="-24"/>
                <w:sz w:val="20"/>
                <w:szCs w:val="20"/>
              </w:rPr>
              <w:t xml:space="preserve"> </w:t>
            </w:r>
            <w:r>
              <w:rPr>
                <w:rFonts w:ascii="仿宋" w:hAnsi="仿宋" w:eastAsia="仿宋" w:cs="仿宋"/>
                <w:spacing w:val="-5"/>
                <w:sz w:val="20"/>
                <w:szCs w:val="20"/>
              </w:rPr>
              <w:t>年</w:t>
            </w:r>
            <w:r>
              <w:rPr>
                <w:rFonts w:ascii="仿宋" w:hAnsi="仿宋" w:eastAsia="仿宋" w:cs="仿宋"/>
                <w:spacing w:val="-24"/>
                <w:sz w:val="20"/>
                <w:szCs w:val="20"/>
              </w:rPr>
              <w:t xml:space="preserve"> </w:t>
            </w:r>
            <w:r>
              <w:rPr>
                <w:rFonts w:ascii="仿宋" w:hAnsi="仿宋" w:eastAsia="仿宋" w:cs="仿宋"/>
                <w:spacing w:val="-5"/>
                <w:sz w:val="20"/>
                <w:szCs w:val="20"/>
              </w:rPr>
              <w:t>1</w:t>
            </w:r>
            <w:r>
              <w:rPr>
                <w:rFonts w:ascii="仿宋" w:hAnsi="仿宋" w:eastAsia="仿宋" w:cs="仿宋"/>
                <w:spacing w:val="-23"/>
                <w:sz w:val="20"/>
                <w:szCs w:val="20"/>
              </w:rPr>
              <w:t xml:space="preserve"> </w:t>
            </w:r>
            <w:r>
              <w:rPr>
                <w:rFonts w:ascii="仿宋" w:hAnsi="仿宋" w:eastAsia="仿宋" w:cs="仿宋"/>
                <w:spacing w:val="-5"/>
                <w:sz w:val="20"/>
                <w:szCs w:val="20"/>
              </w:rPr>
              <w:t>月～2027</w:t>
            </w:r>
            <w:r>
              <w:rPr>
                <w:rFonts w:ascii="仿宋" w:hAnsi="仿宋" w:eastAsia="仿宋" w:cs="仿宋"/>
                <w:spacing w:val="-30"/>
                <w:sz w:val="20"/>
                <w:szCs w:val="20"/>
              </w:rPr>
              <w:t xml:space="preserve"> </w:t>
            </w:r>
            <w:r>
              <w:rPr>
                <w:rFonts w:ascii="仿宋" w:hAnsi="仿宋" w:eastAsia="仿宋" w:cs="仿宋"/>
                <w:spacing w:val="-5"/>
                <w:sz w:val="20"/>
                <w:szCs w:val="20"/>
              </w:rPr>
              <w:t>年</w:t>
            </w:r>
            <w:r>
              <w:rPr>
                <w:rFonts w:ascii="仿宋" w:hAnsi="仿宋" w:eastAsia="仿宋" w:cs="仿宋"/>
                <w:spacing w:val="-25"/>
                <w:sz w:val="20"/>
                <w:szCs w:val="20"/>
              </w:rPr>
              <w:t xml:space="preserve"> </w:t>
            </w:r>
            <w:r>
              <w:rPr>
                <w:rFonts w:ascii="仿宋" w:hAnsi="仿宋" w:eastAsia="仿宋" w:cs="仿宋"/>
                <w:spacing w:val="-5"/>
                <w:sz w:val="20"/>
                <w:szCs w:val="20"/>
              </w:rPr>
              <w:t>1</w:t>
            </w:r>
            <w:r>
              <w:rPr>
                <w:rFonts w:ascii="仿宋" w:hAnsi="仿宋" w:eastAsia="仿宋" w:cs="仿宋"/>
                <w:spacing w:val="-22"/>
                <w:sz w:val="20"/>
                <w:szCs w:val="20"/>
              </w:rPr>
              <w:t xml:space="preserve"> </w:t>
            </w:r>
            <w:r>
              <w:rPr>
                <w:rFonts w:ascii="仿宋" w:hAnsi="仿宋" w:eastAsia="仿宋" w:cs="仿宋"/>
                <w:spacing w:val="-5"/>
                <w:sz w:val="20"/>
                <w:szCs w:val="20"/>
              </w:rPr>
              <w:t>月；资金安排：本年度复垦静态投资</w:t>
            </w:r>
            <w:r>
              <w:rPr>
                <w:rFonts w:ascii="仿宋" w:hAnsi="仿宋" w:eastAsia="仿宋" w:cs="仿宋"/>
                <w:spacing w:val="-25"/>
                <w:sz w:val="20"/>
                <w:szCs w:val="20"/>
              </w:rPr>
              <w:t xml:space="preserve"> </w:t>
            </w:r>
            <w:r>
              <w:rPr>
                <w:rFonts w:ascii="仿宋" w:hAnsi="仿宋" w:eastAsia="仿宋" w:cs="仿宋"/>
                <w:spacing w:val="-5"/>
                <w:sz w:val="20"/>
                <w:szCs w:val="20"/>
              </w:rPr>
              <w:t>1.5177</w:t>
            </w:r>
            <w:r>
              <w:rPr>
                <w:rFonts w:ascii="仿宋" w:hAnsi="仿宋" w:eastAsia="仿宋" w:cs="仿宋"/>
                <w:sz w:val="20"/>
                <w:szCs w:val="20"/>
              </w:rPr>
              <w:t xml:space="preserve"> </w:t>
            </w:r>
            <w:r>
              <w:rPr>
                <w:rFonts w:ascii="仿宋" w:hAnsi="仿宋" w:eastAsia="仿宋" w:cs="仿宋"/>
                <w:spacing w:val="4"/>
                <w:sz w:val="20"/>
                <w:szCs w:val="20"/>
              </w:rPr>
              <w:t>万元，动态总投资</w:t>
            </w:r>
            <w:r>
              <w:rPr>
                <w:rFonts w:ascii="仿宋" w:hAnsi="仿宋" w:eastAsia="仿宋" w:cs="仿宋"/>
                <w:spacing w:val="-20"/>
                <w:sz w:val="20"/>
                <w:szCs w:val="20"/>
              </w:rPr>
              <w:t xml:space="preserve"> </w:t>
            </w:r>
            <w:r>
              <w:rPr>
                <w:rFonts w:ascii="仿宋" w:hAnsi="仿宋" w:eastAsia="仿宋" w:cs="仿宋"/>
                <w:spacing w:val="4"/>
                <w:sz w:val="20"/>
                <w:szCs w:val="20"/>
              </w:rPr>
              <w:t>1.7376</w:t>
            </w:r>
            <w:r>
              <w:rPr>
                <w:rFonts w:ascii="仿宋" w:hAnsi="仿宋" w:eastAsia="仿宋" w:cs="仿宋"/>
                <w:spacing w:val="-30"/>
                <w:sz w:val="20"/>
                <w:szCs w:val="20"/>
              </w:rPr>
              <w:t xml:space="preserve"> </w:t>
            </w:r>
            <w:r>
              <w:rPr>
                <w:rFonts w:ascii="仿宋" w:hAnsi="仿宋" w:eastAsia="仿宋" w:cs="仿宋"/>
                <w:spacing w:val="4"/>
                <w:sz w:val="20"/>
                <w:szCs w:val="20"/>
              </w:rPr>
              <w:t>万元；</w:t>
            </w:r>
          </w:p>
          <w:p>
            <w:pPr>
              <w:spacing w:before="24"/>
              <w:ind w:left="118" w:right="108" w:firstLine="427"/>
              <w:rPr>
                <w:rFonts w:ascii="仿宋" w:hAnsi="仿宋" w:eastAsia="仿宋" w:cs="仿宋"/>
                <w:sz w:val="20"/>
                <w:szCs w:val="20"/>
              </w:rPr>
            </w:pPr>
            <w:r>
              <w:rPr>
                <w:rFonts w:ascii="仿宋" w:hAnsi="仿宋" w:eastAsia="仿宋" w:cs="仿宋"/>
                <w:spacing w:val="8"/>
                <w:sz w:val="20"/>
                <w:szCs w:val="20"/>
              </w:rPr>
              <w:t>1）主要工作内容和工程布置情况：①对复垦的乔木林地、灌木林地、其他草地进</w:t>
            </w:r>
            <w:r>
              <w:rPr>
                <w:rFonts w:ascii="仿宋" w:hAnsi="仿宋" w:eastAsia="仿宋" w:cs="仿宋"/>
                <w:spacing w:val="13"/>
                <w:sz w:val="20"/>
                <w:szCs w:val="20"/>
              </w:rPr>
              <w:t xml:space="preserve"> </w:t>
            </w:r>
            <w:r>
              <w:rPr>
                <w:rFonts w:ascii="仿宋" w:hAnsi="仿宋" w:eastAsia="仿宋" w:cs="仿宋"/>
                <w:spacing w:val="9"/>
                <w:sz w:val="20"/>
                <w:szCs w:val="20"/>
              </w:rPr>
              <w:t>行管护；②对损毁的土地进行监测；③管护表土堆内堆存的表土。</w:t>
            </w:r>
          </w:p>
          <w:p>
            <w:pPr>
              <w:spacing w:before="24" w:line="232" w:lineRule="auto"/>
              <w:ind w:left="532"/>
              <w:rPr>
                <w:rFonts w:ascii="仿宋" w:hAnsi="仿宋" w:eastAsia="仿宋" w:cs="仿宋"/>
                <w:sz w:val="20"/>
                <w:szCs w:val="20"/>
              </w:rPr>
            </w:pPr>
            <w:r>
              <w:rPr>
                <w:rFonts w:ascii="仿宋" w:hAnsi="仿宋" w:eastAsia="仿宋" w:cs="仿宋"/>
                <w:spacing w:val="6"/>
                <w:sz w:val="20"/>
                <w:szCs w:val="20"/>
              </w:rPr>
              <w:t>2）主要工程量：</w:t>
            </w:r>
          </w:p>
          <w:p>
            <w:pPr>
              <w:spacing w:before="21" w:line="241" w:lineRule="auto"/>
              <w:ind w:left="118" w:right="108" w:firstLine="411"/>
              <w:rPr>
                <w:rFonts w:ascii="仿宋" w:hAnsi="仿宋" w:eastAsia="仿宋" w:cs="仿宋"/>
                <w:sz w:val="20"/>
                <w:szCs w:val="20"/>
              </w:rPr>
            </w:pPr>
            <w:r>
              <w:rPr>
                <w:rFonts w:ascii="仿宋" w:hAnsi="仿宋" w:eastAsia="仿宋" w:cs="仿宋"/>
                <w:spacing w:val="7"/>
                <w:sz w:val="20"/>
                <w:szCs w:val="20"/>
              </w:rPr>
              <w:t>①管护复垦为旱地、乔木林地、灌木林地、其他草地面积</w:t>
            </w:r>
            <w:r>
              <w:rPr>
                <w:rFonts w:ascii="仿宋" w:hAnsi="仿宋" w:eastAsia="仿宋" w:cs="仿宋"/>
                <w:spacing w:val="-25"/>
                <w:sz w:val="20"/>
                <w:szCs w:val="20"/>
              </w:rPr>
              <w:t xml:space="preserve"> </w:t>
            </w:r>
            <w:r>
              <w:rPr>
                <w:rFonts w:ascii="仿宋" w:hAnsi="仿宋" w:eastAsia="仿宋" w:cs="仿宋"/>
                <w:spacing w:val="7"/>
                <w:sz w:val="20"/>
                <w:szCs w:val="20"/>
              </w:rPr>
              <w:t>1.3433</w:t>
            </w:r>
            <w:r>
              <w:rPr>
                <w:rFonts w:ascii="仿宋" w:hAnsi="仿宋" w:eastAsia="仿宋" w:cs="仿宋"/>
                <w:sz w:val="20"/>
                <w:szCs w:val="20"/>
              </w:rPr>
              <w:t>hm</w:t>
            </w:r>
            <w:r>
              <w:rPr>
                <w:rFonts w:ascii="仿宋" w:hAnsi="仿宋" w:eastAsia="仿宋" w:cs="仿宋"/>
                <w:spacing w:val="7"/>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7"/>
                <w:sz w:val="20"/>
                <w:szCs w:val="20"/>
              </w:rPr>
              <w:t>；</w:t>
            </w:r>
            <w:r>
              <w:rPr>
                <w:rFonts w:ascii="仿宋" w:hAnsi="仿宋" w:eastAsia="仿宋" w:cs="仿宋"/>
                <w:spacing w:val="6"/>
                <w:sz w:val="20"/>
                <w:szCs w:val="20"/>
              </w:rPr>
              <w:t>监测已复垦</w:t>
            </w:r>
            <w:r>
              <w:rPr>
                <w:rFonts w:ascii="仿宋" w:hAnsi="仿宋" w:eastAsia="仿宋" w:cs="仿宋"/>
                <w:sz w:val="20"/>
                <w:szCs w:val="20"/>
              </w:rPr>
              <w:t xml:space="preserve"> </w:t>
            </w:r>
            <w:r>
              <w:rPr>
                <w:rFonts w:ascii="仿宋" w:hAnsi="仿宋" w:eastAsia="仿宋" w:cs="仿宋"/>
                <w:spacing w:val="5"/>
                <w:sz w:val="20"/>
                <w:szCs w:val="20"/>
              </w:rPr>
              <w:t>土地面积</w:t>
            </w:r>
            <w:r>
              <w:rPr>
                <w:rFonts w:ascii="仿宋" w:hAnsi="仿宋" w:eastAsia="仿宋" w:cs="仿宋"/>
                <w:spacing w:val="-22"/>
                <w:sz w:val="20"/>
                <w:szCs w:val="20"/>
              </w:rPr>
              <w:t xml:space="preserve"> </w:t>
            </w:r>
            <w:r>
              <w:rPr>
                <w:rFonts w:ascii="仿宋" w:hAnsi="仿宋" w:eastAsia="仿宋" w:cs="仿宋"/>
                <w:spacing w:val="5"/>
                <w:sz w:val="20"/>
                <w:szCs w:val="20"/>
              </w:rPr>
              <w:t>1.3433</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；②监测损毁土地面积</w:t>
            </w:r>
            <w:r>
              <w:rPr>
                <w:rFonts w:ascii="仿宋" w:hAnsi="仿宋" w:eastAsia="仿宋" w:cs="仿宋"/>
                <w:spacing w:val="-33"/>
                <w:sz w:val="20"/>
                <w:szCs w:val="20"/>
              </w:rPr>
              <w:t xml:space="preserve"> </w:t>
            </w:r>
            <w:r>
              <w:rPr>
                <w:rFonts w:ascii="仿宋" w:hAnsi="仿宋" w:eastAsia="仿宋" w:cs="仿宋"/>
                <w:spacing w:val="5"/>
                <w:sz w:val="20"/>
                <w:szCs w:val="20"/>
              </w:rPr>
              <w:t>5.76</w:t>
            </w:r>
            <w:r>
              <w:rPr>
                <w:rFonts w:ascii="仿宋" w:hAnsi="仿宋" w:eastAsia="仿宋" w:cs="仿宋"/>
                <w:spacing w:val="4"/>
                <w:sz w:val="20"/>
                <w:szCs w:val="20"/>
              </w:rPr>
              <w:t>46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4"/>
                <w:sz w:val="20"/>
                <w:szCs w:val="20"/>
              </w:rPr>
              <w:t>。</w:t>
            </w:r>
          </w:p>
          <w:p>
            <w:pPr>
              <w:spacing w:before="21" w:line="242" w:lineRule="auto"/>
              <w:ind w:left="118" w:right="107" w:firstLine="422"/>
              <w:rPr>
                <w:rFonts w:ascii="仿宋" w:hAnsi="仿宋" w:eastAsia="仿宋" w:cs="仿宋"/>
                <w:sz w:val="20"/>
                <w:szCs w:val="20"/>
              </w:rPr>
            </w:pPr>
            <w:r>
              <w:rPr>
                <w:rFonts w:ascii="仿宋" w:hAnsi="仿宋" w:eastAsia="仿宋" w:cs="仿宋"/>
                <w:spacing w:val="-5"/>
                <w:sz w:val="20"/>
                <w:szCs w:val="20"/>
              </w:rPr>
              <w:t>（4）第四年度：2027</w:t>
            </w:r>
            <w:r>
              <w:rPr>
                <w:rFonts w:ascii="仿宋" w:hAnsi="仿宋" w:eastAsia="仿宋" w:cs="仿宋"/>
                <w:spacing w:val="-11"/>
                <w:sz w:val="20"/>
                <w:szCs w:val="20"/>
              </w:rPr>
              <w:t xml:space="preserve"> </w:t>
            </w:r>
            <w:r>
              <w:rPr>
                <w:rFonts w:ascii="仿宋" w:hAnsi="仿宋" w:eastAsia="仿宋" w:cs="仿宋"/>
                <w:spacing w:val="-5"/>
                <w:sz w:val="20"/>
                <w:szCs w:val="20"/>
              </w:rPr>
              <w:t>年</w:t>
            </w:r>
            <w:r>
              <w:rPr>
                <w:rFonts w:ascii="仿宋" w:hAnsi="仿宋" w:eastAsia="仿宋" w:cs="仿宋"/>
                <w:spacing w:val="-25"/>
                <w:sz w:val="20"/>
                <w:szCs w:val="20"/>
              </w:rPr>
              <w:t xml:space="preserve"> </w:t>
            </w:r>
            <w:r>
              <w:rPr>
                <w:rFonts w:ascii="仿宋" w:hAnsi="仿宋" w:eastAsia="仿宋" w:cs="仿宋"/>
                <w:spacing w:val="-5"/>
                <w:sz w:val="20"/>
                <w:szCs w:val="20"/>
              </w:rPr>
              <w:t>1</w:t>
            </w:r>
            <w:r>
              <w:rPr>
                <w:rFonts w:ascii="仿宋" w:hAnsi="仿宋" w:eastAsia="仿宋" w:cs="仿宋"/>
                <w:spacing w:val="-22"/>
                <w:sz w:val="20"/>
                <w:szCs w:val="20"/>
              </w:rPr>
              <w:t xml:space="preserve"> </w:t>
            </w:r>
            <w:r>
              <w:rPr>
                <w:rFonts w:ascii="仿宋" w:hAnsi="仿宋" w:eastAsia="仿宋" w:cs="仿宋"/>
                <w:spacing w:val="-5"/>
                <w:sz w:val="20"/>
                <w:szCs w:val="20"/>
              </w:rPr>
              <w:t>月～2028</w:t>
            </w:r>
            <w:r>
              <w:rPr>
                <w:rFonts w:ascii="仿宋" w:hAnsi="仿宋" w:eastAsia="仿宋" w:cs="仿宋"/>
                <w:spacing w:val="-29"/>
                <w:sz w:val="20"/>
                <w:szCs w:val="20"/>
              </w:rPr>
              <w:t xml:space="preserve"> </w:t>
            </w:r>
            <w:r>
              <w:rPr>
                <w:rFonts w:ascii="仿宋" w:hAnsi="仿宋" w:eastAsia="仿宋" w:cs="仿宋"/>
                <w:spacing w:val="-5"/>
                <w:sz w:val="20"/>
                <w:szCs w:val="20"/>
              </w:rPr>
              <w:t>年</w:t>
            </w:r>
            <w:r>
              <w:rPr>
                <w:rFonts w:ascii="仿宋" w:hAnsi="仿宋" w:eastAsia="仿宋" w:cs="仿宋"/>
                <w:spacing w:val="-24"/>
                <w:sz w:val="20"/>
                <w:szCs w:val="20"/>
              </w:rPr>
              <w:t xml:space="preserve"> </w:t>
            </w:r>
            <w:r>
              <w:rPr>
                <w:rFonts w:ascii="仿宋" w:hAnsi="仿宋" w:eastAsia="仿宋" w:cs="仿宋"/>
                <w:spacing w:val="-5"/>
                <w:sz w:val="20"/>
                <w:szCs w:val="20"/>
              </w:rPr>
              <w:t>1</w:t>
            </w:r>
            <w:r>
              <w:rPr>
                <w:rFonts w:ascii="仿宋" w:hAnsi="仿宋" w:eastAsia="仿宋" w:cs="仿宋"/>
                <w:spacing w:val="-23"/>
                <w:sz w:val="20"/>
                <w:szCs w:val="20"/>
              </w:rPr>
              <w:t xml:space="preserve"> </w:t>
            </w:r>
            <w:r>
              <w:rPr>
                <w:rFonts w:ascii="仿宋" w:hAnsi="仿宋" w:eastAsia="仿宋" w:cs="仿宋"/>
                <w:spacing w:val="-5"/>
                <w:sz w:val="20"/>
                <w:szCs w:val="20"/>
              </w:rPr>
              <w:t>月；资金安排：本年度复垦静态投资</w:t>
            </w:r>
            <w:r>
              <w:rPr>
                <w:rFonts w:ascii="仿宋" w:hAnsi="仿宋" w:eastAsia="仿宋" w:cs="仿宋"/>
                <w:spacing w:val="-39"/>
                <w:sz w:val="20"/>
                <w:szCs w:val="20"/>
              </w:rPr>
              <w:t xml:space="preserve"> </w:t>
            </w:r>
            <w:r>
              <w:rPr>
                <w:rFonts w:ascii="仿宋" w:hAnsi="仿宋" w:eastAsia="仿宋" w:cs="仿宋"/>
                <w:spacing w:val="-5"/>
                <w:sz w:val="20"/>
                <w:szCs w:val="20"/>
              </w:rPr>
              <w:t>9.9713</w:t>
            </w:r>
            <w:r>
              <w:rPr>
                <w:rFonts w:ascii="仿宋" w:hAnsi="仿宋" w:eastAsia="仿宋" w:cs="仿宋"/>
                <w:sz w:val="20"/>
                <w:szCs w:val="20"/>
              </w:rPr>
              <w:t xml:space="preserve"> </w:t>
            </w:r>
            <w:r>
              <w:rPr>
                <w:rFonts w:ascii="仿宋" w:hAnsi="仿宋" w:eastAsia="仿宋" w:cs="仿宋"/>
                <w:spacing w:val="4"/>
                <w:sz w:val="20"/>
                <w:szCs w:val="20"/>
              </w:rPr>
              <w:t>万元，动态总投资</w:t>
            </w:r>
            <w:r>
              <w:rPr>
                <w:rFonts w:ascii="仿宋" w:hAnsi="仿宋" w:eastAsia="仿宋" w:cs="仿宋"/>
                <w:spacing w:val="-18"/>
                <w:sz w:val="20"/>
                <w:szCs w:val="20"/>
              </w:rPr>
              <w:t xml:space="preserve"> </w:t>
            </w:r>
            <w:r>
              <w:rPr>
                <w:rFonts w:ascii="仿宋" w:hAnsi="仿宋" w:eastAsia="仿宋" w:cs="仿宋"/>
                <w:spacing w:val="4"/>
                <w:sz w:val="20"/>
                <w:szCs w:val="20"/>
              </w:rPr>
              <w:t>12.2153</w:t>
            </w:r>
            <w:r>
              <w:rPr>
                <w:rFonts w:ascii="仿宋" w:hAnsi="仿宋" w:eastAsia="仿宋" w:cs="仿宋"/>
                <w:spacing w:val="-33"/>
                <w:sz w:val="20"/>
                <w:szCs w:val="20"/>
              </w:rPr>
              <w:t xml:space="preserve"> </w:t>
            </w:r>
            <w:r>
              <w:rPr>
                <w:rFonts w:ascii="仿宋" w:hAnsi="仿宋" w:eastAsia="仿宋" w:cs="仿宋"/>
                <w:spacing w:val="4"/>
                <w:sz w:val="20"/>
                <w:szCs w:val="20"/>
              </w:rPr>
              <w:t>万元；</w:t>
            </w:r>
          </w:p>
          <w:p>
            <w:pPr>
              <w:spacing w:before="21" w:line="229" w:lineRule="auto"/>
              <w:ind w:left="545"/>
              <w:rPr>
                <w:rFonts w:ascii="仿宋" w:hAnsi="仿宋" w:eastAsia="仿宋" w:cs="仿宋"/>
                <w:sz w:val="20"/>
                <w:szCs w:val="20"/>
              </w:rPr>
            </w:pPr>
            <w:r>
              <w:rPr>
                <w:rFonts w:ascii="仿宋" w:hAnsi="仿宋" w:eastAsia="仿宋" w:cs="仿宋"/>
                <w:spacing w:val="7"/>
                <w:sz w:val="20"/>
                <w:szCs w:val="20"/>
              </w:rPr>
              <w:t>1）主要工作内容和工程布置情况：</w:t>
            </w:r>
          </w:p>
          <w:p>
            <w:pPr>
              <w:spacing w:before="28" w:line="247" w:lineRule="auto"/>
              <w:ind w:left="116" w:right="40" w:firstLine="413"/>
              <w:rPr>
                <w:rFonts w:ascii="仿宋" w:hAnsi="仿宋" w:eastAsia="仿宋" w:cs="仿宋"/>
                <w:sz w:val="20"/>
                <w:szCs w:val="20"/>
              </w:rPr>
            </w:pPr>
            <w:r>
              <w:rPr>
                <w:rFonts w:ascii="仿宋" w:hAnsi="仿宋" w:eastAsia="仿宋" w:cs="仿宋"/>
                <w:spacing w:val="5"/>
                <w:sz w:val="20"/>
                <w:szCs w:val="20"/>
              </w:rPr>
              <w:t>①对拟设露天采场</w:t>
            </w:r>
            <w:r>
              <w:rPr>
                <w:rFonts w:ascii="仿宋" w:hAnsi="仿宋" w:eastAsia="仿宋" w:cs="仿宋"/>
                <w:spacing w:val="-11"/>
                <w:sz w:val="20"/>
                <w:szCs w:val="20"/>
              </w:rPr>
              <w:t xml:space="preserve"> </w:t>
            </w:r>
            <w:r>
              <w:rPr>
                <w:rFonts w:ascii="仿宋" w:hAnsi="仿宋" w:eastAsia="仿宋" w:cs="仿宋"/>
                <w:spacing w:val="5"/>
                <w:sz w:val="20"/>
                <w:szCs w:val="20"/>
              </w:rPr>
              <w:t>1590m、1580m、1570m、1560m</w:t>
            </w:r>
            <w:r>
              <w:rPr>
                <w:rFonts w:ascii="仿宋" w:hAnsi="仿宋" w:eastAsia="仿宋" w:cs="仿宋"/>
                <w:spacing w:val="-14"/>
                <w:sz w:val="20"/>
                <w:szCs w:val="20"/>
              </w:rPr>
              <w:t xml:space="preserve"> </w:t>
            </w:r>
            <w:r>
              <w:rPr>
                <w:rFonts w:ascii="仿宋" w:hAnsi="仿宋" w:eastAsia="仿宋" w:cs="仿宋"/>
                <w:spacing w:val="5"/>
                <w:sz w:val="20"/>
                <w:szCs w:val="20"/>
              </w:rPr>
              <w:t>区域进行表土剥离，表土统一堆 放在表土堆放区内进行管理；②对拟设露天采场</w:t>
            </w:r>
            <w:r>
              <w:rPr>
                <w:rFonts w:ascii="仿宋" w:hAnsi="仿宋" w:eastAsia="仿宋" w:cs="仿宋"/>
                <w:spacing w:val="-22"/>
                <w:sz w:val="20"/>
                <w:szCs w:val="20"/>
              </w:rPr>
              <w:t xml:space="preserve"> </w:t>
            </w:r>
            <w:r>
              <w:rPr>
                <w:rFonts w:ascii="仿宋" w:hAnsi="仿宋" w:eastAsia="仿宋" w:cs="仿宋"/>
                <w:spacing w:val="5"/>
                <w:sz w:val="20"/>
                <w:szCs w:val="20"/>
              </w:rPr>
              <w:t>1630m、1620m、1610m、1600m</w:t>
            </w:r>
            <w:r>
              <w:rPr>
                <w:rFonts w:ascii="仿宋" w:hAnsi="仿宋" w:eastAsia="仿宋" w:cs="仿宋"/>
                <w:spacing w:val="4"/>
                <w:sz w:val="20"/>
                <w:szCs w:val="20"/>
              </w:rPr>
              <w:t xml:space="preserve"> 台阶及 </w:t>
            </w:r>
            <w:r>
              <w:rPr>
                <w:rFonts w:ascii="仿宋" w:hAnsi="仿宋" w:eastAsia="仿宋" w:cs="仿宋"/>
                <w:spacing w:val="5"/>
                <w:sz w:val="20"/>
                <w:szCs w:val="20"/>
              </w:rPr>
              <w:t>边坡进行复垦：复垦面积</w:t>
            </w:r>
            <w:r>
              <w:rPr>
                <w:rFonts w:ascii="仿宋" w:hAnsi="仿宋" w:eastAsia="仿宋" w:cs="仿宋"/>
                <w:spacing w:val="-5"/>
                <w:sz w:val="20"/>
                <w:szCs w:val="20"/>
              </w:rPr>
              <w:t xml:space="preserve"> </w:t>
            </w:r>
            <w:r>
              <w:rPr>
                <w:rFonts w:ascii="仿宋" w:hAnsi="仿宋" w:eastAsia="仿宋" w:cs="仿宋"/>
                <w:spacing w:val="5"/>
                <w:sz w:val="20"/>
                <w:szCs w:val="20"/>
              </w:rPr>
              <w:t>1.1832</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5"/>
                <w:sz w:val="20"/>
                <w:szCs w:val="20"/>
              </w:rPr>
              <w:t>，其中乔木林地</w:t>
            </w:r>
            <w:r>
              <w:rPr>
                <w:rFonts w:ascii="仿宋" w:hAnsi="仿宋" w:eastAsia="仿宋" w:cs="仿宋"/>
                <w:spacing w:val="-39"/>
                <w:sz w:val="20"/>
                <w:szCs w:val="20"/>
              </w:rPr>
              <w:t xml:space="preserve"> </w:t>
            </w:r>
            <w:r>
              <w:rPr>
                <w:rFonts w:ascii="仿宋" w:hAnsi="仿宋" w:eastAsia="仿宋" w:cs="仿宋"/>
                <w:spacing w:val="5"/>
                <w:sz w:val="20"/>
                <w:szCs w:val="20"/>
              </w:rPr>
              <w:t>0.5030</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5"/>
                <w:sz w:val="20"/>
                <w:szCs w:val="20"/>
              </w:rPr>
              <w:t>，其他草地</w:t>
            </w:r>
            <w:r>
              <w:rPr>
                <w:rFonts w:ascii="仿宋" w:hAnsi="仿宋" w:eastAsia="仿宋" w:cs="仿宋"/>
                <w:spacing w:val="-38"/>
                <w:sz w:val="20"/>
                <w:szCs w:val="20"/>
              </w:rPr>
              <w:t xml:space="preserve"> </w:t>
            </w:r>
            <w:r>
              <w:rPr>
                <w:rFonts w:ascii="仿宋" w:hAnsi="仿宋" w:eastAsia="仿宋" w:cs="仿宋"/>
                <w:spacing w:val="5"/>
                <w:sz w:val="20"/>
                <w:szCs w:val="20"/>
              </w:rPr>
              <w:t>0.6802</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w:t>
            </w:r>
            <w:r>
              <w:rPr>
                <w:rFonts w:ascii="仿宋" w:hAnsi="仿宋" w:eastAsia="仿宋" w:cs="仿宋"/>
                <w:sz w:val="20"/>
                <w:szCs w:val="20"/>
              </w:rPr>
              <w:t xml:space="preserve"> </w:t>
            </w:r>
            <w:r>
              <w:rPr>
                <w:rFonts w:ascii="仿宋" w:hAnsi="仿宋" w:eastAsia="仿宋" w:cs="仿宋"/>
                <w:spacing w:val="11"/>
                <w:sz w:val="20"/>
                <w:szCs w:val="20"/>
              </w:rPr>
              <w:t xml:space="preserve">方案设计对其台阶进行土地整平、覆土，平台种植旱冬瓜、三角梅及撒播山茅草、边 </w:t>
            </w:r>
            <w:r>
              <w:rPr>
                <w:rFonts w:ascii="仿宋" w:hAnsi="仿宋" w:eastAsia="仿宋" w:cs="仿宋"/>
                <w:spacing w:val="8"/>
                <w:sz w:val="20"/>
                <w:szCs w:val="20"/>
              </w:rPr>
              <w:t>坡顶底部种植爬山虎，复垦为乔木林地及其他草地；③对复垦的乔木林地</w:t>
            </w:r>
            <w:r>
              <w:rPr>
                <w:rFonts w:ascii="仿宋" w:hAnsi="仿宋" w:eastAsia="仿宋" w:cs="仿宋"/>
                <w:spacing w:val="7"/>
                <w:sz w:val="20"/>
                <w:szCs w:val="20"/>
              </w:rPr>
              <w:t>、灌木林地、</w:t>
            </w:r>
            <w:r>
              <w:rPr>
                <w:rFonts w:ascii="仿宋" w:hAnsi="仿宋" w:eastAsia="仿宋" w:cs="仿宋"/>
                <w:sz w:val="20"/>
                <w:szCs w:val="20"/>
              </w:rPr>
              <w:t xml:space="preserve"> </w:t>
            </w:r>
            <w:r>
              <w:rPr>
                <w:rFonts w:ascii="仿宋" w:hAnsi="仿宋" w:eastAsia="仿宋" w:cs="仿宋"/>
                <w:spacing w:val="9"/>
                <w:sz w:val="20"/>
                <w:szCs w:val="20"/>
              </w:rPr>
              <w:t>其他草地进行管护；④对损毁的土地进行监测；⑤管护表土堆内堆存的表土。</w:t>
            </w:r>
          </w:p>
          <w:p>
            <w:pPr>
              <w:spacing w:before="26" w:line="232" w:lineRule="auto"/>
              <w:ind w:left="532"/>
              <w:rPr>
                <w:rFonts w:ascii="仿宋" w:hAnsi="仿宋" w:eastAsia="仿宋" w:cs="仿宋"/>
                <w:sz w:val="20"/>
                <w:szCs w:val="20"/>
              </w:rPr>
            </w:pPr>
            <w:r>
              <w:rPr>
                <w:rFonts w:ascii="仿宋" w:hAnsi="仿宋" w:eastAsia="仿宋" w:cs="仿宋"/>
                <w:spacing w:val="6"/>
                <w:sz w:val="20"/>
                <w:szCs w:val="20"/>
              </w:rPr>
              <w:t>2）主要工程量：</w:t>
            </w:r>
          </w:p>
          <w:p>
            <w:pPr>
              <w:spacing w:before="20" w:line="244" w:lineRule="auto"/>
              <w:ind w:left="118" w:right="108" w:firstLine="411"/>
              <w:rPr>
                <w:rFonts w:ascii="仿宋" w:hAnsi="仿宋" w:eastAsia="仿宋" w:cs="仿宋"/>
                <w:sz w:val="20"/>
                <w:szCs w:val="20"/>
              </w:rPr>
            </w:pPr>
            <w:r>
              <w:rPr>
                <w:rFonts w:ascii="仿宋" w:hAnsi="仿宋" w:eastAsia="仿宋" w:cs="仿宋"/>
                <w:spacing w:val="4"/>
                <w:sz w:val="20"/>
                <w:szCs w:val="20"/>
              </w:rPr>
              <w:t>①复垦面积</w:t>
            </w:r>
            <w:r>
              <w:rPr>
                <w:rFonts w:ascii="仿宋" w:hAnsi="仿宋" w:eastAsia="仿宋" w:cs="仿宋"/>
                <w:spacing w:val="-19"/>
                <w:sz w:val="20"/>
                <w:szCs w:val="20"/>
              </w:rPr>
              <w:t xml:space="preserve"> </w:t>
            </w:r>
            <w:r>
              <w:rPr>
                <w:rFonts w:ascii="仿宋" w:hAnsi="仿宋" w:eastAsia="仿宋" w:cs="仿宋"/>
                <w:spacing w:val="4"/>
                <w:sz w:val="20"/>
                <w:szCs w:val="20"/>
              </w:rPr>
              <w:t>1.1832</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，其中乔木林地</w:t>
            </w:r>
            <w:r>
              <w:rPr>
                <w:rFonts w:ascii="仿宋" w:hAnsi="仿宋" w:eastAsia="仿宋" w:cs="仿宋"/>
                <w:spacing w:val="-36"/>
                <w:sz w:val="20"/>
                <w:szCs w:val="20"/>
              </w:rPr>
              <w:t xml:space="preserve"> </w:t>
            </w:r>
            <w:r>
              <w:rPr>
                <w:rFonts w:ascii="仿宋" w:hAnsi="仿宋" w:eastAsia="仿宋" w:cs="仿宋"/>
                <w:spacing w:val="4"/>
                <w:sz w:val="20"/>
                <w:szCs w:val="20"/>
              </w:rPr>
              <w:t>0.5030</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4"/>
                <w:sz w:val="20"/>
                <w:szCs w:val="20"/>
              </w:rPr>
              <w:t>，其他草地</w:t>
            </w:r>
            <w:r>
              <w:rPr>
                <w:rFonts w:ascii="仿宋" w:hAnsi="仿宋" w:eastAsia="仿宋" w:cs="仿宋"/>
                <w:spacing w:val="-36"/>
                <w:sz w:val="20"/>
                <w:szCs w:val="20"/>
              </w:rPr>
              <w:t xml:space="preserve"> </w:t>
            </w:r>
            <w:r>
              <w:rPr>
                <w:rFonts w:ascii="仿宋" w:hAnsi="仿宋" w:eastAsia="仿宋" w:cs="仿宋"/>
                <w:spacing w:val="4"/>
                <w:sz w:val="20"/>
                <w:szCs w:val="20"/>
              </w:rPr>
              <w:t>0.6802</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4"/>
                <w:sz w:val="20"/>
                <w:szCs w:val="20"/>
              </w:rPr>
              <w:t>。复垦工程</w:t>
            </w:r>
            <w:r>
              <w:rPr>
                <w:rFonts w:ascii="仿宋" w:hAnsi="仿宋" w:eastAsia="仿宋" w:cs="仿宋"/>
                <w:sz w:val="20"/>
                <w:szCs w:val="20"/>
              </w:rPr>
              <w:t xml:space="preserve"> </w:t>
            </w:r>
            <w:r>
              <w:rPr>
                <w:rFonts w:ascii="仿宋" w:hAnsi="仿宋" w:eastAsia="仿宋" w:cs="仿宋"/>
                <w:spacing w:val="5"/>
                <w:sz w:val="20"/>
                <w:szCs w:val="20"/>
              </w:rPr>
              <w:t>量为：土地整平</w:t>
            </w:r>
            <w:r>
              <w:rPr>
                <w:rFonts w:ascii="仿宋" w:hAnsi="仿宋" w:eastAsia="仿宋" w:cs="仿宋"/>
                <w:spacing w:val="-10"/>
                <w:sz w:val="20"/>
                <w:szCs w:val="20"/>
              </w:rPr>
              <w:t xml:space="preserve"> </w:t>
            </w:r>
            <w:r>
              <w:rPr>
                <w:rFonts w:ascii="仿宋" w:hAnsi="仿宋" w:eastAsia="仿宋" w:cs="仿宋"/>
                <w:spacing w:val="5"/>
                <w:sz w:val="20"/>
                <w:szCs w:val="20"/>
              </w:rPr>
              <w:t>1252.3m</w:t>
            </w:r>
            <w:r>
              <w:rPr>
                <w:rFonts w:ascii="仿宋" w:hAnsi="仿宋" w:eastAsia="仿宋" w:cs="仿宋"/>
                <w:spacing w:val="5"/>
                <w:position w:val="10"/>
                <w:sz w:val="10"/>
                <w:szCs w:val="10"/>
              </w:rPr>
              <w:t>3</w:t>
            </w:r>
            <w:r>
              <w:rPr>
                <w:rFonts w:ascii="仿宋" w:hAnsi="仿宋" w:eastAsia="仿宋" w:cs="仿宋"/>
                <w:spacing w:val="-19"/>
                <w:position w:val="10"/>
                <w:sz w:val="10"/>
                <w:szCs w:val="10"/>
              </w:rPr>
              <w:t xml:space="preserve"> </w:t>
            </w:r>
            <w:r>
              <w:rPr>
                <w:rFonts w:ascii="仿宋" w:hAnsi="仿宋" w:eastAsia="仿宋" w:cs="仿宋"/>
                <w:spacing w:val="5"/>
                <w:sz w:val="20"/>
                <w:szCs w:val="20"/>
              </w:rPr>
              <w:t>；覆土</w:t>
            </w:r>
            <w:r>
              <w:rPr>
                <w:rFonts w:ascii="仿宋" w:hAnsi="仿宋" w:eastAsia="仿宋" w:cs="仿宋"/>
                <w:spacing w:val="-31"/>
                <w:sz w:val="20"/>
                <w:szCs w:val="20"/>
              </w:rPr>
              <w:t xml:space="preserve"> </w:t>
            </w:r>
            <w:r>
              <w:rPr>
                <w:rFonts w:ascii="仿宋" w:hAnsi="仿宋" w:eastAsia="仿宋" w:cs="仿宋"/>
                <w:spacing w:val="5"/>
                <w:sz w:val="20"/>
                <w:szCs w:val="20"/>
              </w:rPr>
              <w:t>3129.6m</w:t>
            </w:r>
            <w:r>
              <w:rPr>
                <w:rFonts w:ascii="仿宋" w:hAnsi="仿宋" w:eastAsia="仿宋" w:cs="仿宋"/>
                <w:spacing w:val="5"/>
                <w:position w:val="10"/>
                <w:sz w:val="10"/>
                <w:szCs w:val="10"/>
              </w:rPr>
              <w:t>3</w:t>
            </w:r>
            <w:r>
              <w:rPr>
                <w:rFonts w:ascii="仿宋" w:hAnsi="仿宋" w:eastAsia="仿宋" w:cs="仿宋"/>
                <w:spacing w:val="-19"/>
                <w:position w:val="10"/>
                <w:sz w:val="10"/>
                <w:szCs w:val="10"/>
              </w:rPr>
              <w:t xml:space="preserve"> </w:t>
            </w:r>
            <w:r>
              <w:rPr>
                <w:rFonts w:ascii="仿宋" w:hAnsi="仿宋" w:eastAsia="仿宋" w:cs="仿宋"/>
                <w:spacing w:val="5"/>
                <w:sz w:val="20"/>
                <w:szCs w:val="20"/>
              </w:rPr>
              <w:t>，种植旱冬瓜</w:t>
            </w:r>
            <w:r>
              <w:rPr>
                <w:rFonts w:ascii="仿宋" w:hAnsi="仿宋" w:eastAsia="仿宋" w:cs="仿宋"/>
                <w:spacing w:val="-33"/>
                <w:sz w:val="20"/>
                <w:szCs w:val="20"/>
              </w:rPr>
              <w:t xml:space="preserve"> </w:t>
            </w:r>
            <w:r>
              <w:rPr>
                <w:rFonts w:ascii="仿宋" w:hAnsi="仿宋" w:eastAsia="仿宋" w:cs="仿宋"/>
                <w:spacing w:val="5"/>
                <w:sz w:val="20"/>
                <w:szCs w:val="20"/>
              </w:rPr>
              <w:t>226</w:t>
            </w:r>
            <w:r>
              <w:rPr>
                <w:rFonts w:ascii="仿宋" w:hAnsi="仿宋" w:eastAsia="仿宋" w:cs="仿宋"/>
                <w:spacing w:val="-31"/>
                <w:sz w:val="20"/>
                <w:szCs w:val="20"/>
              </w:rPr>
              <w:t xml:space="preserve"> </w:t>
            </w:r>
            <w:r>
              <w:rPr>
                <w:rFonts w:ascii="仿宋" w:hAnsi="仿宋" w:eastAsia="仿宋" w:cs="仿宋"/>
                <w:spacing w:val="5"/>
                <w:sz w:val="20"/>
                <w:szCs w:val="20"/>
              </w:rPr>
              <w:t>株，三角梅</w:t>
            </w:r>
            <w:r>
              <w:rPr>
                <w:rFonts w:ascii="仿宋" w:hAnsi="仿宋" w:eastAsia="仿宋" w:cs="仿宋"/>
                <w:spacing w:val="-33"/>
                <w:sz w:val="20"/>
                <w:szCs w:val="20"/>
              </w:rPr>
              <w:t xml:space="preserve"> </w:t>
            </w:r>
            <w:r>
              <w:rPr>
                <w:rFonts w:ascii="仿宋" w:hAnsi="仿宋" w:eastAsia="仿宋" w:cs="仿宋"/>
                <w:spacing w:val="5"/>
                <w:sz w:val="20"/>
                <w:szCs w:val="20"/>
              </w:rPr>
              <w:t>606</w:t>
            </w:r>
            <w:r>
              <w:rPr>
                <w:rFonts w:ascii="仿宋" w:hAnsi="仿宋" w:eastAsia="仿宋" w:cs="仿宋"/>
                <w:spacing w:val="-31"/>
                <w:sz w:val="20"/>
                <w:szCs w:val="20"/>
              </w:rPr>
              <w:t xml:space="preserve"> </w:t>
            </w:r>
            <w:r>
              <w:rPr>
                <w:rFonts w:ascii="仿宋" w:hAnsi="仿宋" w:eastAsia="仿宋" w:cs="仿宋"/>
                <w:spacing w:val="5"/>
                <w:sz w:val="20"/>
                <w:szCs w:val="20"/>
              </w:rPr>
              <w:t>株，爬山</w:t>
            </w:r>
            <w:r>
              <w:rPr>
                <w:rFonts w:ascii="仿宋" w:hAnsi="仿宋" w:eastAsia="仿宋" w:cs="仿宋"/>
                <w:sz w:val="20"/>
                <w:szCs w:val="20"/>
              </w:rPr>
              <w:t xml:space="preserve"> </w:t>
            </w:r>
            <w:r>
              <w:rPr>
                <w:rFonts w:ascii="仿宋" w:hAnsi="仿宋" w:eastAsia="仿宋" w:cs="仿宋"/>
                <w:spacing w:val="5"/>
                <w:sz w:val="20"/>
                <w:szCs w:val="20"/>
              </w:rPr>
              <w:t>虎</w:t>
            </w:r>
            <w:r>
              <w:rPr>
                <w:rFonts w:ascii="仿宋" w:hAnsi="仿宋" w:eastAsia="仿宋" w:cs="仿宋"/>
                <w:spacing w:val="-22"/>
                <w:sz w:val="20"/>
                <w:szCs w:val="20"/>
              </w:rPr>
              <w:t xml:space="preserve"> </w:t>
            </w:r>
            <w:r>
              <w:rPr>
                <w:rFonts w:ascii="仿宋" w:hAnsi="仿宋" w:eastAsia="仿宋" w:cs="仿宋"/>
                <w:spacing w:val="5"/>
                <w:sz w:val="20"/>
                <w:szCs w:val="20"/>
              </w:rPr>
              <w:t>1796</w:t>
            </w:r>
            <w:r>
              <w:rPr>
                <w:rFonts w:ascii="仿宋" w:hAnsi="仿宋" w:eastAsia="仿宋" w:cs="仿宋"/>
                <w:spacing w:val="-31"/>
                <w:sz w:val="20"/>
                <w:szCs w:val="20"/>
              </w:rPr>
              <w:t xml:space="preserve"> </w:t>
            </w:r>
            <w:r>
              <w:rPr>
                <w:rFonts w:ascii="仿宋" w:hAnsi="仿宋" w:eastAsia="仿宋" w:cs="仿宋"/>
                <w:spacing w:val="5"/>
                <w:sz w:val="20"/>
                <w:szCs w:val="20"/>
              </w:rPr>
              <w:t>株，播撒草籽</w:t>
            </w:r>
            <w:r>
              <w:rPr>
                <w:rFonts w:ascii="仿宋" w:hAnsi="仿宋" w:eastAsia="仿宋" w:cs="仿宋"/>
                <w:spacing w:val="-38"/>
                <w:sz w:val="20"/>
                <w:szCs w:val="20"/>
              </w:rPr>
              <w:t xml:space="preserve"> </w:t>
            </w:r>
            <w:r>
              <w:rPr>
                <w:rFonts w:ascii="仿宋" w:hAnsi="仿宋" w:eastAsia="仿宋" w:cs="仿宋"/>
                <w:spacing w:val="5"/>
                <w:sz w:val="20"/>
                <w:szCs w:val="20"/>
              </w:rPr>
              <w:t>0.999</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5"/>
                <w:sz w:val="20"/>
                <w:szCs w:val="20"/>
              </w:rPr>
              <w:t>。②监</w:t>
            </w:r>
            <w:r>
              <w:rPr>
                <w:rFonts w:ascii="仿宋" w:hAnsi="仿宋" w:eastAsia="仿宋" w:cs="仿宋"/>
                <w:spacing w:val="4"/>
                <w:sz w:val="20"/>
                <w:szCs w:val="20"/>
              </w:rPr>
              <w:t>测损毁土地面积</w:t>
            </w:r>
            <w:r>
              <w:rPr>
                <w:rFonts w:ascii="仿宋" w:hAnsi="仿宋" w:eastAsia="仿宋" w:cs="仿宋"/>
                <w:spacing w:val="-36"/>
                <w:sz w:val="20"/>
                <w:szCs w:val="20"/>
              </w:rPr>
              <w:t xml:space="preserve"> </w:t>
            </w:r>
            <w:r>
              <w:rPr>
                <w:rFonts w:ascii="仿宋" w:hAnsi="仿宋" w:eastAsia="仿宋" w:cs="仿宋"/>
                <w:spacing w:val="4"/>
                <w:sz w:val="20"/>
                <w:szCs w:val="20"/>
              </w:rPr>
              <w:t>5.7646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4"/>
                <w:sz w:val="20"/>
                <w:szCs w:val="20"/>
              </w:rPr>
              <w:t>。</w:t>
            </w:r>
          </w:p>
          <w:p>
            <w:pPr>
              <w:spacing w:before="25" w:line="241" w:lineRule="auto"/>
              <w:ind w:left="125" w:right="108" w:firstLine="415"/>
              <w:rPr>
                <w:rFonts w:ascii="仿宋" w:hAnsi="仿宋" w:eastAsia="仿宋" w:cs="仿宋"/>
                <w:sz w:val="20"/>
                <w:szCs w:val="20"/>
              </w:rPr>
            </w:pPr>
            <w:r>
              <w:rPr>
                <w:rFonts w:ascii="仿宋" w:hAnsi="仿宋" w:eastAsia="仿宋" w:cs="仿宋"/>
                <w:spacing w:val="6"/>
                <w:sz w:val="20"/>
                <w:szCs w:val="20"/>
              </w:rPr>
              <w:t>（4）第五年度：2027</w:t>
            </w:r>
            <w:r>
              <w:rPr>
                <w:rFonts w:ascii="仿宋" w:hAnsi="仿宋" w:eastAsia="仿宋" w:cs="仿宋"/>
                <w:spacing w:val="-19"/>
                <w:sz w:val="20"/>
                <w:szCs w:val="20"/>
              </w:rPr>
              <w:t xml:space="preserve"> </w:t>
            </w:r>
            <w:r>
              <w:rPr>
                <w:rFonts w:ascii="仿宋" w:hAnsi="仿宋" w:eastAsia="仿宋" w:cs="仿宋"/>
                <w:spacing w:val="6"/>
                <w:sz w:val="20"/>
                <w:szCs w:val="20"/>
              </w:rPr>
              <w:t>年</w:t>
            </w:r>
            <w:r>
              <w:rPr>
                <w:rFonts w:ascii="仿宋" w:hAnsi="仿宋" w:eastAsia="仿宋" w:cs="仿宋"/>
                <w:spacing w:val="-22"/>
                <w:sz w:val="20"/>
                <w:szCs w:val="20"/>
              </w:rPr>
              <w:t xml:space="preserve"> </w:t>
            </w:r>
            <w:r>
              <w:rPr>
                <w:rFonts w:ascii="仿宋" w:hAnsi="仿宋" w:eastAsia="仿宋" w:cs="仿宋"/>
                <w:spacing w:val="6"/>
                <w:sz w:val="20"/>
                <w:szCs w:val="20"/>
              </w:rPr>
              <w:t>12</w:t>
            </w:r>
            <w:r>
              <w:rPr>
                <w:rFonts w:ascii="仿宋" w:hAnsi="仿宋" w:eastAsia="仿宋" w:cs="仿宋"/>
                <w:spacing w:val="-23"/>
                <w:sz w:val="20"/>
                <w:szCs w:val="20"/>
              </w:rPr>
              <w:t xml:space="preserve"> </w:t>
            </w:r>
            <w:r>
              <w:rPr>
                <w:rFonts w:ascii="仿宋" w:hAnsi="仿宋" w:eastAsia="仿宋" w:cs="仿宋"/>
                <w:spacing w:val="6"/>
                <w:sz w:val="20"/>
                <w:szCs w:val="20"/>
              </w:rPr>
              <w:t>月～2028</w:t>
            </w:r>
            <w:r>
              <w:rPr>
                <w:rFonts w:ascii="仿宋" w:hAnsi="仿宋" w:eastAsia="仿宋" w:cs="仿宋"/>
                <w:spacing w:val="-28"/>
                <w:sz w:val="20"/>
                <w:szCs w:val="20"/>
              </w:rPr>
              <w:t xml:space="preserve"> </w:t>
            </w:r>
            <w:r>
              <w:rPr>
                <w:rFonts w:ascii="仿宋" w:hAnsi="仿宋" w:eastAsia="仿宋" w:cs="仿宋"/>
                <w:spacing w:val="6"/>
                <w:sz w:val="20"/>
                <w:szCs w:val="20"/>
              </w:rPr>
              <w:t>年</w:t>
            </w:r>
            <w:r>
              <w:rPr>
                <w:rFonts w:ascii="仿宋" w:hAnsi="仿宋" w:eastAsia="仿宋" w:cs="仿宋"/>
                <w:spacing w:val="-20"/>
                <w:sz w:val="20"/>
                <w:szCs w:val="20"/>
              </w:rPr>
              <w:t xml:space="preserve"> </w:t>
            </w:r>
            <w:r>
              <w:rPr>
                <w:rFonts w:ascii="仿宋" w:hAnsi="仿宋" w:eastAsia="仿宋" w:cs="仿宋"/>
                <w:spacing w:val="6"/>
                <w:sz w:val="20"/>
                <w:szCs w:val="20"/>
              </w:rPr>
              <w:t>12</w:t>
            </w:r>
            <w:r>
              <w:rPr>
                <w:rFonts w:ascii="仿宋" w:hAnsi="仿宋" w:eastAsia="仿宋" w:cs="仿宋"/>
                <w:spacing w:val="-22"/>
                <w:sz w:val="20"/>
                <w:szCs w:val="20"/>
              </w:rPr>
              <w:t xml:space="preserve"> </w:t>
            </w:r>
            <w:r>
              <w:rPr>
                <w:rFonts w:ascii="仿宋" w:hAnsi="仿宋" w:eastAsia="仿宋" w:cs="仿宋"/>
                <w:spacing w:val="6"/>
                <w:sz w:val="20"/>
                <w:szCs w:val="20"/>
              </w:rPr>
              <w:t>月；资金安排：本年度复垦静态投资</w:t>
            </w:r>
            <w:r>
              <w:rPr>
                <w:rFonts w:ascii="仿宋" w:hAnsi="仿宋" w:eastAsia="仿宋" w:cs="仿宋"/>
                <w:sz w:val="20"/>
                <w:szCs w:val="20"/>
              </w:rPr>
              <w:t xml:space="preserve"> </w:t>
            </w:r>
            <w:r>
              <w:rPr>
                <w:rFonts w:ascii="仿宋" w:hAnsi="仿宋" w:eastAsia="仿宋" w:cs="仿宋"/>
                <w:spacing w:val="3"/>
                <w:sz w:val="20"/>
                <w:szCs w:val="20"/>
              </w:rPr>
              <w:t>1.5177</w:t>
            </w:r>
            <w:r>
              <w:rPr>
                <w:rFonts w:ascii="仿宋" w:hAnsi="仿宋" w:eastAsia="仿宋" w:cs="仿宋"/>
                <w:spacing w:val="-22"/>
                <w:sz w:val="20"/>
                <w:szCs w:val="20"/>
              </w:rPr>
              <w:t xml:space="preserve"> </w:t>
            </w:r>
            <w:r>
              <w:rPr>
                <w:rFonts w:ascii="仿宋" w:hAnsi="仿宋" w:eastAsia="仿宋" w:cs="仿宋"/>
                <w:spacing w:val="3"/>
                <w:sz w:val="20"/>
                <w:szCs w:val="20"/>
              </w:rPr>
              <w:t>万元，动态总投资</w:t>
            </w:r>
            <w:r>
              <w:rPr>
                <w:rFonts w:ascii="仿宋" w:hAnsi="仿宋" w:eastAsia="仿宋" w:cs="仿宋"/>
                <w:spacing w:val="-22"/>
                <w:sz w:val="20"/>
                <w:szCs w:val="20"/>
              </w:rPr>
              <w:t xml:space="preserve"> </w:t>
            </w:r>
            <w:r>
              <w:rPr>
                <w:rFonts w:ascii="仿宋" w:hAnsi="仿宋" w:eastAsia="仿宋" w:cs="仿宋"/>
                <w:spacing w:val="3"/>
                <w:sz w:val="20"/>
                <w:szCs w:val="20"/>
              </w:rPr>
              <w:t>1.9894</w:t>
            </w:r>
            <w:r>
              <w:rPr>
                <w:rFonts w:ascii="仿宋" w:hAnsi="仿宋" w:eastAsia="仿宋" w:cs="仿宋"/>
                <w:spacing w:val="-33"/>
                <w:sz w:val="20"/>
                <w:szCs w:val="20"/>
              </w:rPr>
              <w:t xml:space="preserve"> </w:t>
            </w:r>
            <w:r>
              <w:rPr>
                <w:rFonts w:ascii="仿宋" w:hAnsi="仿宋" w:eastAsia="仿宋" w:cs="仿宋"/>
                <w:spacing w:val="3"/>
                <w:sz w:val="20"/>
                <w:szCs w:val="20"/>
              </w:rPr>
              <w:t>万元；</w:t>
            </w:r>
          </w:p>
          <w:p>
            <w:pPr>
              <w:spacing w:before="21" w:line="229" w:lineRule="auto"/>
              <w:ind w:left="545"/>
              <w:rPr>
                <w:rFonts w:ascii="仿宋" w:hAnsi="仿宋" w:eastAsia="仿宋" w:cs="仿宋"/>
                <w:sz w:val="20"/>
                <w:szCs w:val="20"/>
              </w:rPr>
            </w:pPr>
            <w:r>
              <w:rPr>
                <w:rFonts w:ascii="仿宋" w:hAnsi="仿宋" w:eastAsia="仿宋" w:cs="仿宋"/>
                <w:spacing w:val="7"/>
                <w:sz w:val="20"/>
                <w:szCs w:val="20"/>
              </w:rPr>
              <w:t>1）主要工作内容和工程布置情况：</w:t>
            </w:r>
          </w:p>
          <w:p>
            <w:pPr>
              <w:spacing w:before="26" w:line="239" w:lineRule="auto"/>
              <w:ind w:left="118" w:right="108" w:firstLine="427"/>
              <w:rPr>
                <w:rFonts w:ascii="仿宋" w:hAnsi="仿宋" w:eastAsia="仿宋" w:cs="仿宋"/>
                <w:sz w:val="20"/>
                <w:szCs w:val="20"/>
              </w:rPr>
            </w:pPr>
            <w:r>
              <w:rPr>
                <w:rFonts w:ascii="仿宋" w:hAnsi="仿宋" w:eastAsia="仿宋" w:cs="仿宋"/>
                <w:spacing w:val="8"/>
                <w:sz w:val="20"/>
                <w:szCs w:val="20"/>
              </w:rPr>
              <w:t>1）主要工作内容和工程布置情况：①对复垦的乔木林地、灌木林地、其他草地进</w:t>
            </w:r>
            <w:r>
              <w:rPr>
                <w:rFonts w:ascii="仿宋" w:hAnsi="仿宋" w:eastAsia="仿宋" w:cs="仿宋"/>
                <w:spacing w:val="13"/>
                <w:sz w:val="20"/>
                <w:szCs w:val="20"/>
              </w:rPr>
              <w:t xml:space="preserve"> </w:t>
            </w:r>
            <w:r>
              <w:rPr>
                <w:rFonts w:ascii="仿宋" w:hAnsi="仿宋" w:eastAsia="仿宋" w:cs="仿宋"/>
                <w:spacing w:val="9"/>
                <w:sz w:val="20"/>
                <w:szCs w:val="20"/>
              </w:rPr>
              <w:t>行管护；②对损毁的土地进行监测；③管护表土堆内堆存的表土。</w:t>
            </w:r>
          </w:p>
          <w:p>
            <w:pPr>
              <w:spacing w:before="26" w:line="232" w:lineRule="auto"/>
              <w:ind w:left="532"/>
              <w:rPr>
                <w:rFonts w:ascii="仿宋" w:hAnsi="仿宋" w:eastAsia="仿宋" w:cs="仿宋"/>
                <w:sz w:val="20"/>
                <w:szCs w:val="20"/>
              </w:rPr>
            </w:pPr>
            <w:r>
              <w:rPr>
                <w:rFonts w:ascii="仿宋" w:hAnsi="仿宋" w:eastAsia="仿宋" w:cs="仿宋"/>
                <w:spacing w:val="6"/>
                <w:sz w:val="20"/>
                <w:szCs w:val="20"/>
              </w:rPr>
              <w:t>2）主要工程量：</w:t>
            </w:r>
          </w:p>
          <w:p>
            <w:pPr>
              <w:spacing w:before="24"/>
              <w:ind w:left="118" w:right="108" w:firstLine="411"/>
              <w:rPr>
                <w:rFonts w:ascii="仿宋" w:hAnsi="仿宋" w:eastAsia="仿宋" w:cs="仿宋"/>
                <w:sz w:val="20"/>
                <w:szCs w:val="20"/>
              </w:rPr>
            </w:pPr>
            <w:r>
              <w:rPr>
                <w:rFonts w:ascii="仿宋" w:hAnsi="仿宋" w:eastAsia="仿宋" w:cs="仿宋"/>
                <w:spacing w:val="7"/>
                <w:sz w:val="20"/>
                <w:szCs w:val="20"/>
              </w:rPr>
              <w:t>①管护复垦为旱地、乔木林地、灌木林地、其他草地面积</w:t>
            </w:r>
            <w:r>
              <w:rPr>
                <w:rFonts w:ascii="仿宋" w:hAnsi="仿宋" w:eastAsia="仿宋" w:cs="仿宋"/>
                <w:spacing w:val="-30"/>
                <w:sz w:val="20"/>
                <w:szCs w:val="20"/>
              </w:rPr>
              <w:t xml:space="preserve"> </w:t>
            </w:r>
            <w:r>
              <w:rPr>
                <w:rFonts w:ascii="仿宋" w:hAnsi="仿宋" w:eastAsia="仿宋" w:cs="仿宋"/>
                <w:spacing w:val="7"/>
                <w:sz w:val="20"/>
                <w:szCs w:val="20"/>
              </w:rPr>
              <w:t>2.5265</w:t>
            </w:r>
            <w:r>
              <w:rPr>
                <w:rFonts w:ascii="仿宋" w:hAnsi="仿宋" w:eastAsia="仿宋" w:cs="仿宋"/>
                <w:sz w:val="20"/>
                <w:szCs w:val="20"/>
              </w:rPr>
              <w:t>hm</w:t>
            </w:r>
            <w:r>
              <w:rPr>
                <w:rFonts w:ascii="仿宋" w:hAnsi="仿宋" w:eastAsia="仿宋" w:cs="仿宋"/>
                <w:spacing w:val="7"/>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7"/>
                <w:sz w:val="20"/>
                <w:szCs w:val="20"/>
              </w:rPr>
              <w:t>；监测已复垦</w:t>
            </w:r>
            <w:r>
              <w:rPr>
                <w:rFonts w:ascii="仿宋" w:hAnsi="仿宋" w:eastAsia="仿宋" w:cs="仿宋"/>
                <w:sz w:val="20"/>
                <w:szCs w:val="20"/>
              </w:rPr>
              <w:t xml:space="preserve"> </w:t>
            </w:r>
            <w:r>
              <w:rPr>
                <w:rFonts w:ascii="仿宋" w:hAnsi="仿宋" w:eastAsia="仿宋" w:cs="仿宋"/>
                <w:spacing w:val="5"/>
                <w:sz w:val="20"/>
                <w:szCs w:val="20"/>
              </w:rPr>
              <w:t>土地面积</w:t>
            </w:r>
            <w:r>
              <w:rPr>
                <w:rFonts w:ascii="仿宋" w:hAnsi="仿宋" w:eastAsia="仿宋" w:cs="仿宋"/>
                <w:spacing w:val="-26"/>
                <w:sz w:val="20"/>
                <w:szCs w:val="20"/>
              </w:rPr>
              <w:t xml:space="preserve"> </w:t>
            </w:r>
            <w:r>
              <w:rPr>
                <w:rFonts w:ascii="仿宋" w:hAnsi="仿宋" w:eastAsia="仿宋" w:cs="仿宋"/>
                <w:spacing w:val="5"/>
                <w:sz w:val="20"/>
                <w:szCs w:val="20"/>
              </w:rPr>
              <w:t>2.5265</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；②监测损毁土地面积</w:t>
            </w:r>
            <w:r>
              <w:rPr>
                <w:rFonts w:ascii="仿宋" w:hAnsi="仿宋" w:eastAsia="仿宋" w:cs="仿宋"/>
                <w:spacing w:val="-33"/>
                <w:sz w:val="20"/>
                <w:szCs w:val="20"/>
              </w:rPr>
              <w:t xml:space="preserve"> </w:t>
            </w:r>
            <w:r>
              <w:rPr>
                <w:rFonts w:ascii="仿宋" w:hAnsi="仿宋" w:eastAsia="仿宋" w:cs="仿宋"/>
                <w:spacing w:val="5"/>
                <w:sz w:val="20"/>
                <w:szCs w:val="20"/>
              </w:rPr>
              <w:t>5.7646</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5"/>
                <w:sz w:val="20"/>
                <w:szCs w:val="20"/>
              </w:rPr>
              <w:t>。</w:t>
            </w:r>
          </w:p>
          <w:p>
            <w:pPr>
              <w:spacing w:before="22" w:line="230" w:lineRule="auto"/>
              <w:ind w:left="532"/>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2、第二阶段</w:t>
            </w:r>
          </w:p>
          <w:p>
            <w:pPr>
              <w:spacing w:before="24" w:line="231" w:lineRule="auto"/>
              <w:ind w:left="540"/>
              <w:rPr>
                <w:rFonts w:ascii="仿宋" w:hAnsi="仿宋" w:eastAsia="仿宋" w:cs="仿宋"/>
                <w:sz w:val="20"/>
                <w:szCs w:val="20"/>
              </w:rPr>
            </w:pPr>
            <w:r>
              <w:rPr>
                <w:rFonts w:ascii="仿宋" w:hAnsi="仿宋" w:eastAsia="仿宋" w:cs="仿宋"/>
                <w:spacing w:val="1"/>
                <w:sz w:val="20"/>
                <w:szCs w:val="20"/>
              </w:rPr>
              <w:t>（1）时间划分：2029</w:t>
            </w:r>
            <w:r>
              <w:rPr>
                <w:rFonts w:ascii="仿宋" w:hAnsi="仿宋" w:eastAsia="仿宋" w:cs="仿宋"/>
                <w:spacing w:val="-30"/>
                <w:sz w:val="20"/>
                <w:szCs w:val="20"/>
              </w:rPr>
              <w:t xml:space="preserve"> </w:t>
            </w:r>
            <w:r>
              <w:rPr>
                <w:rFonts w:ascii="仿宋" w:hAnsi="仿宋" w:eastAsia="仿宋" w:cs="仿宋"/>
                <w:spacing w:val="1"/>
                <w:sz w:val="20"/>
                <w:szCs w:val="20"/>
              </w:rPr>
              <w:t>年</w:t>
            </w:r>
            <w:r>
              <w:rPr>
                <w:rFonts w:ascii="仿宋" w:hAnsi="仿宋" w:eastAsia="仿宋" w:cs="仿宋"/>
                <w:spacing w:val="-22"/>
                <w:sz w:val="20"/>
                <w:szCs w:val="20"/>
              </w:rPr>
              <w:t xml:space="preserve"> </w:t>
            </w:r>
            <w:r>
              <w:rPr>
                <w:rFonts w:ascii="仿宋" w:hAnsi="仿宋" w:eastAsia="仿宋" w:cs="仿宋"/>
                <w:spacing w:val="1"/>
                <w:sz w:val="20"/>
                <w:szCs w:val="20"/>
              </w:rPr>
              <w:t>1</w:t>
            </w:r>
            <w:r>
              <w:rPr>
                <w:rFonts w:ascii="仿宋" w:hAnsi="仿宋" w:eastAsia="仿宋" w:cs="仿宋"/>
                <w:spacing w:val="-25"/>
                <w:sz w:val="20"/>
                <w:szCs w:val="20"/>
              </w:rPr>
              <w:t xml:space="preserve"> </w:t>
            </w:r>
            <w:r>
              <w:rPr>
                <w:rFonts w:ascii="仿宋" w:hAnsi="仿宋" w:eastAsia="仿宋" w:cs="仿宋"/>
                <w:spacing w:val="1"/>
                <w:sz w:val="20"/>
                <w:szCs w:val="20"/>
              </w:rPr>
              <w:t>月～2032</w:t>
            </w:r>
            <w:r>
              <w:rPr>
                <w:rFonts w:ascii="仿宋" w:hAnsi="仿宋" w:eastAsia="仿宋" w:cs="仿宋"/>
                <w:spacing w:val="-31"/>
                <w:sz w:val="20"/>
                <w:szCs w:val="20"/>
              </w:rPr>
              <w:t xml:space="preserve"> </w:t>
            </w:r>
            <w:r>
              <w:rPr>
                <w:rFonts w:ascii="仿宋" w:hAnsi="仿宋" w:eastAsia="仿宋" w:cs="仿宋"/>
                <w:spacing w:val="1"/>
                <w:sz w:val="20"/>
                <w:szCs w:val="20"/>
              </w:rPr>
              <w:t>年</w:t>
            </w:r>
            <w:r>
              <w:rPr>
                <w:rFonts w:ascii="仿宋" w:hAnsi="仿宋" w:eastAsia="仿宋" w:cs="仿宋"/>
                <w:spacing w:val="-22"/>
                <w:sz w:val="20"/>
                <w:szCs w:val="20"/>
              </w:rPr>
              <w:t xml:space="preserve"> </w:t>
            </w:r>
            <w:r>
              <w:rPr>
                <w:rFonts w:ascii="仿宋" w:hAnsi="仿宋" w:eastAsia="仿宋" w:cs="仿宋"/>
                <w:spacing w:val="1"/>
                <w:sz w:val="20"/>
                <w:szCs w:val="20"/>
              </w:rPr>
              <w:t>1</w:t>
            </w:r>
            <w:r>
              <w:rPr>
                <w:rFonts w:ascii="仿宋" w:hAnsi="仿宋" w:eastAsia="仿宋" w:cs="仿宋"/>
                <w:spacing w:val="-25"/>
                <w:sz w:val="20"/>
                <w:szCs w:val="20"/>
              </w:rPr>
              <w:t xml:space="preserve"> </w:t>
            </w:r>
            <w:r>
              <w:rPr>
                <w:rFonts w:ascii="仿宋" w:hAnsi="仿宋" w:eastAsia="仿宋" w:cs="仿宋"/>
                <w:spacing w:val="1"/>
                <w:sz w:val="20"/>
                <w:szCs w:val="20"/>
              </w:rPr>
              <w:t>月；</w:t>
            </w:r>
          </w:p>
          <w:p>
            <w:pPr>
              <w:spacing w:before="20" w:line="241" w:lineRule="auto"/>
              <w:ind w:left="540" w:right="130"/>
              <w:rPr>
                <w:rFonts w:ascii="仿宋" w:hAnsi="仿宋" w:eastAsia="仿宋" w:cs="仿宋"/>
                <w:sz w:val="20"/>
                <w:szCs w:val="20"/>
              </w:rPr>
            </w:pPr>
            <w:r>
              <w:rPr>
                <w:rFonts w:ascii="仿宋" w:hAnsi="仿宋" w:eastAsia="仿宋" w:cs="仿宋"/>
                <w:spacing w:val="5"/>
                <w:sz w:val="20"/>
                <w:szCs w:val="20"/>
              </w:rPr>
              <w:t>（2）资金安排：本阶段复垦静态投资</w:t>
            </w:r>
            <w:r>
              <w:rPr>
                <w:rFonts w:ascii="仿宋" w:hAnsi="仿宋" w:eastAsia="仿宋" w:cs="仿宋"/>
                <w:spacing w:val="-24"/>
                <w:sz w:val="20"/>
                <w:szCs w:val="20"/>
              </w:rPr>
              <w:t xml:space="preserve"> </w:t>
            </w:r>
            <w:r>
              <w:rPr>
                <w:rFonts w:ascii="仿宋" w:hAnsi="仿宋" w:eastAsia="仿宋" w:cs="仿宋"/>
                <w:spacing w:val="5"/>
                <w:sz w:val="20"/>
                <w:szCs w:val="20"/>
              </w:rPr>
              <w:t>16.4625</w:t>
            </w:r>
            <w:r>
              <w:rPr>
                <w:rFonts w:ascii="仿宋" w:hAnsi="仿宋" w:eastAsia="仿宋" w:cs="仿宋"/>
                <w:spacing w:val="-33"/>
                <w:sz w:val="20"/>
                <w:szCs w:val="20"/>
              </w:rPr>
              <w:t xml:space="preserve"> </w:t>
            </w:r>
            <w:r>
              <w:rPr>
                <w:rFonts w:ascii="仿宋" w:hAnsi="仿宋" w:eastAsia="仿宋" w:cs="仿宋"/>
                <w:spacing w:val="5"/>
                <w:sz w:val="20"/>
                <w:szCs w:val="20"/>
              </w:rPr>
              <w:t>万元，动态总投资</w:t>
            </w:r>
            <w:r>
              <w:rPr>
                <w:rFonts w:ascii="仿宋" w:hAnsi="仿宋" w:eastAsia="仿宋" w:cs="仿宋"/>
                <w:spacing w:val="-35"/>
                <w:sz w:val="20"/>
                <w:szCs w:val="20"/>
              </w:rPr>
              <w:t xml:space="preserve"> </w:t>
            </w:r>
            <w:r>
              <w:rPr>
                <w:rFonts w:ascii="仿宋" w:hAnsi="仿宋" w:eastAsia="仿宋" w:cs="仿宋"/>
                <w:spacing w:val="5"/>
                <w:sz w:val="20"/>
                <w:szCs w:val="20"/>
              </w:rPr>
              <w:t>21.5790</w:t>
            </w:r>
            <w:r>
              <w:rPr>
                <w:rFonts w:ascii="仿宋" w:hAnsi="仿宋" w:eastAsia="仿宋" w:cs="仿宋"/>
                <w:spacing w:val="-33"/>
                <w:sz w:val="20"/>
                <w:szCs w:val="20"/>
              </w:rPr>
              <w:t xml:space="preserve"> </w:t>
            </w:r>
            <w:r>
              <w:rPr>
                <w:rFonts w:ascii="仿宋" w:hAnsi="仿宋" w:eastAsia="仿宋" w:cs="仿宋"/>
                <w:spacing w:val="5"/>
                <w:sz w:val="20"/>
                <w:szCs w:val="20"/>
              </w:rPr>
              <w:t>万元；</w:t>
            </w:r>
            <w:r>
              <w:rPr>
                <w:rFonts w:ascii="仿宋" w:hAnsi="仿宋" w:eastAsia="仿宋" w:cs="仿宋"/>
                <w:sz w:val="20"/>
                <w:szCs w:val="20"/>
              </w:rPr>
              <w:t xml:space="preserve"> </w:t>
            </w:r>
            <w:r>
              <w:rPr>
                <w:rFonts w:ascii="仿宋" w:hAnsi="仿宋" w:eastAsia="仿宋" w:cs="仿宋"/>
                <w:spacing w:val="8"/>
                <w:sz w:val="20"/>
                <w:szCs w:val="20"/>
              </w:rPr>
              <w:t>（3）主要工作内容和工程布置情况：</w:t>
            </w:r>
          </w:p>
          <w:p>
            <w:pPr>
              <w:spacing w:before="27" w:line="245" w:lineRule="auto"/>
              <w:ind w:left="116" w:right="40" w:firstLine="413"/>
              <w:rPr>
                <w:rFonts w:ascii="仿宋" w:hAnsi="仿宋" w:eastAsia="仿宋" w:cs="仿宋"/>
                <w:sz w:val="20"/>
                <w:szCs w:val="20"/>
              </w:rPr>
            </w:pPr>
            <w:r>
              <w:rPr>
                <w:rFonts w:ascii="仿宋" w:hAnsi="仿宋" w:eastAsia="仿宋" w:cs="仿宋"/>
                <w:spacing w:val="5"/>
                <w:sz w:val="20"/>
                <w:szCs w:val="20"/>
              </w:rPr>
              <w:t>①对拟设露天采场</w:t>
            </w:r>
            <w:r>
              <w:rPr>
                <w:rFonts w:ascii="仿宋" w:hAnsi="仿宋" w:eastAsia="仿宋" w:cs="仿宋"/>
                <w:spacing w:val="-11"/>
                <w:sz w:val="20"/>
                <w:szCs w:val="20"/>
              </w:rPr>
              <w:t xml:space="preserve"> </w:t>
            </w:r>
            <w:r>
              <w:rPr>
                <w:rFonts w:ascii="仿宋" w:hAnsi="仿宋" w:eastAsia="仿宋" w:cs="仿宋"/>
                <w:spacing w:val="5"/>
                <w:sz w:val="20"/>
                <w:szCs w:val="20"/>
              </w:rPr>
              <w:t>1550m、1540m、1530m、1520m</w:t>
            </w:r>
            <w:r>
              <w:rPr>
                <w:rFonts w:ascii="仿宋" w:hAnsi="仿宋" w:eastAsia="仿宋" w:cs="仿宋"/>
                <w:spacing w:val="-14"/>
                <w:sz w:val="20"/>
                <w:szCs w:val="20"/>
              </w:rPr>
              <w:t xml:space="preserve"> </w:t>
            </w:r>
            <w:r>
              <w:rPr>
                <w:rFonts w:ascii="仿宋" w:hAnsi="仿宋" w:eastAsia="仿宋" w:cs="仿宋"/>
                <w:spacing w:val="5"/>
                <w:sz w:val="20"/>
                <w:szCs w:val="20"/>
              </w:rPr>
              <w:t>区域进行表土剥离，表土统一堆 放在表土堆放区内进行管理；②对拟设露天采场</w:t>
            </w:r>
            <w:r>
              <w:rPr>
                <w:rFonts w:ascii="仿宋" w:hAnsi="仿宋" w:eastAsia="仿宋" w:cs="仿宋"/>
                <w:spacing w:val="-22"/>
                <w:sz w:val="20"/>
                <w:szCs w:val="20"/>
              </w:rPr>
              <w:t xml:space="preserve"> </w:t>
            </w:r>
            <w:r>
              <w:rPr>
                <w:rFonts w:ascii="仿宋" w:hAnsi="仿宋" w:eastAsia="仿宋" w:cs="仿宋"/>
                <w:spacing w:val="5"/>
                <w:sz w:val="20"/>
                <w:szCs w:val="20"/>
              </w:rPr>
              <w:t>1590m、1580m、1570m、1560m</w:t>
            </w:r>
            <w:r>
              <w:rPr>
                <w:rFonts w:ascii="仿宋" w:hAnsi="仿宋" w:eastAsia="仿宋" w:cs="仿宋"/>
                <w:spacing w:val="4"/>
                <w:sz w:val="20"/>
                <w:szCs w:val="20"/>
              </w:rPr>
              <w:t xml:space="preserve"> 台阶及 </w:t>
            </w:r>
            <w:r>
              <w:rPr>
                <w:rFonts w:ascii="仿宋" w:hAnsi="仿宋" w:eastAsia="仿宋" w:cs="仿宋"/>
                <w:spacing w:val="5"/>
                <w:sz w:val="20"/>
                <w:szCs w:val="20"/>
              </w:rPr>
              <w:t>边坡进行复垦：复垦面积</w:t>
            </w:r>
            <w:r>
              <w:rPr>
                <w:rFonts w:ascii="仿宋" w:hAnsi="仿宋" w:eastAsia="仿宋" w:cs="仿宋"/>
                <w:spacing w:val="-18"/>
                <w:sz w:val="20"/>
                <w:szCs w:val="20"/>
              </w:rPr>
              <w:t xml:space="preserve"> </w:t>
            </w:r>
            <w:r>
              <w:rPr>
                <w:rFonts w:ascii="仿宋" w:hAnsi="仿宋" w:eastAsia="仿宋" w:cs="仿宋"/>
                <w:spacing w:val="5"/>
                <w:sz w:val="20"/>
                <w:szCs w:val="20"/>
              </w:rPr>
              <w:t>1.7768</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，其中乔木林地</w:t>
            </w:r>
            <w:r>
              <w:rPr>
                <w:rFonts w:ascii="仿宋" w:hAnsi="仿宋" w:eastAsia="仿宋" w:cs="仿宋"/>
                <w:spacing w:val="-38"/>
                <w:sz w:val="20"/>
                <w:szCs w:val="20"/>
              </w:rPr>
              <w:t xml:space="preserve"> </w:t>
            </w:r>
            <w:r>
              <w:rPr>
                <w:rFonts w:ascii="仿宋" w:hAnsi="仿宋" w:eastAsia="仿宋" w:cs="仿宋"/>
                <w:spacing w:val="5"/>
                <w:sz w:val="20"/>
                <w:szCs w:val="20"/>
              </w:rPr>
              <w:t>0.7566</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，其他草地</w:t>
            </w:r>
            <w:r>
              <w:rPr>
                <w:rFonts w:ascii="仿宋" w:hAnsi="仿宋" w:eastAsia="仿宋" w:cs="仿宋"/>
                <w:spacing w:val="-24"/>
                <w:sz w:val="20"/>
                <w:szCs w:val="20"/>
              </w:rPr>
              <w:t xml:space="preserve"> </w:t>
            </w:r>
            <w:r>
              <w:rPr>
                <w:rFonts w:ascii="仿宋" w:hAnsi="仿宋" w:eastAsia="仿宋" w:cs="仿宋"/>
                <w:spacing w:val="5"/>
                <w:sz w:val="20"/>
                <w:szCs w:val="20"/>
              </w:rPr>
              <w:t>1.0202</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w:t>
            </w:r>
            <w:r>
              <w:rPr>
                <w:rFonts w:ascii="仿宋" w:hAnsi="仿宋" w:eastAsia="仿宋" w:cs="仿宋"/>
                <w:sz w:val="20"/>
                <w:szCs w:val="20"/>
              </w:rPr>
              <w:t xml:space="preserve"> </w:t>
            </w:r>
            <w:r>
              <w:rPr>
                <w:rFonts w:ascii="仿宋" w:hAnsi="仿宋" w:eastAsia="仿宋" w:cs="仿宋"/>
                <w:spacing w:val="11"/>
                <w:sz w:val="20"/>
                <w:szCs w:val="20"/>
              </w:rPr>
              <w:t xml:space="preserve">方案设计对其台阶进行土地整平、覆土，平台种植旱冬瓜、三角梅及撒播山茅草、边 </w:t>
            </w:r>
            <w:r>
              <w:rPr>
                <w:rFonts w:ascii="仿宋" w:hAnsi="仿宋" w:eastAsia="仿宋" w:cs="仿宋"/>
                <w:spacing w:val="8"/>
                <w:sz w:val="20"/>
                <w:szCs w:val="20"/>
              </w:rPr>
              <w:t>坡顶底部种植爬山虎，复垦为乔木林地及其他草地；③对复垦的乔木林地</w:t>
            </w:r>
            <w:r>
              <w:rPr>
                <w:rFonts w:ascii="仿宋" w:hAnsi="仿宋" w:eastAsia="仿宋" w:cs="仿宋"/>
                <w:spacing w:val="7"/>
                <w:sz w:val="20"/>
                <w:szCs w:val="20"/>
              </w:rPr>
              <w:t>、灌木林地、</w:t>
            </w:r>
            <w:r>
              <w:rPr>
                <w:rFonts w:ascii="仿宋" w:hAnsi="仿宋" w:eastAsia="仿宋" w:cs="仿宋"/>
                <w:sz w:val="20"/>
                <w:szCs w:val="20"/>
              </w:rPr>
              <w:t xml:space="preserve"> </w:t>
            </w:r>
            <w:r>
              <w:rPr>
                <w:rFonts w:ascii="仿宋" w:hAnsi="仿宋" w:eastAsia="仿宋" w:cs="仿宋"/>
                <w:spacing w:val="9"/>
                <w:sz w:val="20"/>
                <w:szCs w:val="20"/>
              </w:rPr>
              <w:t>其他草地进行管护；④对损毁的土地进行监测；⑤管护表土堆内堆存的表土。</w:t>
            </w:r>
          </w:p>
        </w:tc>
      </w:tr>
    </w:tbl>
    <w:p>
      <w:pPr>
        <w:pStyle w:val="2"/>
        <w:spacing w:line="206" w:lineRule="exact"/>
        <w:rPr>
          <w:sz w:val="17"/>
        </w:rPr>
      </w:pPr>
    </w:p>
    <w:p>
      <w:pPr>
        <w:spacing w:line="206" w:lineRule="exact"/>
        <w:rPr>
          <w:sz w:val="17"/>
          <w:szCs w:val="17"/>
        </w:rPr>
        <w:sectPr>
          <w:footerReference r:id="rId15" w:type="default"/>
          <w:pgSz w:w="11906" w:h="16839"/>
          <w:pgMar w:top="1418" w:right="1469" w:bottom="1569" w:left="1469" w:header="0" w:footer="1407"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448"/>
        <w:gridCol w:w="8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24" w:hRule="atLeast"/>
        </w:trPr>
        <w:tc>
          <w:tcPr>
            <w:tcW w:w="452" w:type="dxa"/>
            <w:vAlign w:val="top"/>
          </w:tcPr>
          <w:p>
            <w:pPr>
              <w:rPr>
                <w:rFonts w:ascii="Arial"/>
                <w:sz w:val="21"/>
              </w:rPr>
            </w:pPr>
          </w:p>
        </w:tc>
        <w:tc>
          <w:tcPr>
            <w:tcW w:w="448" w:type="dxa"/>
            <w:vAlign w:val="top"/>
          </w:tcPr>
          <w:p>
            <w:pPr>
              <w:rPr>
                <w:rFonts w:ascii="Arial"/>
                <w:sz w:val="21"/>
              </w:rPr>
            </w:pPr>
          </w:p>
        </w:tc>
        <w:tc>
          <w:tcPr>
            <w:tcW w:w="8062" w:type="dxa"/>
            <w:vAlign w:val="top"/>
          </w:tcPr>
          <w:p>
            <w:pPr>
              <w:spacing w:before="34" w:line="232" w:lineRule="auto"/>
              <w:ind w:left="540"/>
              <w:rPr>
                <w:rFonts w:ascii="仿宋" w:hAnsi="仿宋" w:eastAsia="仿宋" w:cs="仿宋"/>
                <w:sz w:val="20"/>
                <w:szCs w:val="20"/>
              </w:rPr>
            </w:pPr>
            <w:r>
              <w:rPr>
                <w:rFonts w:ascii="仿宋" w:hAnsi="仿宋" w:eastAsia="仿宋" w:cs="仿宋"/>
                <w:spacing w:val="6"/>
                <w:sz w:val="20"/>
                <w:szCs w:val="20"/>
              </w:rPr>
              <w:t>（4）主要工程量：</w:t>
            </w:r>
          </w:p>
          <w:p>
            <w:pPr>
              <w:spacing w:before="21" w:line="244" w:lineRule="auto"/>
              <w:ind w:left="118" w:right="108" w:firstLine="411"/>
              <w:jc w:val="both"/>
              <w:rPr>
                <w:rFonts w:ascii="仿宋" w:hAnsi="仿宋" w:eastAsia="仿宋" w:cs="仿宋"/>
                <w:sz w:val="20"/>
                <w:szCs w:val="20"/>
              </w:rPr>
            </w:pPr>
            <w:r>
              <w:rPr>
                <w:rFonts w:ascii="仿宋" w:hAnsi="仿宋" w:eastAsia="仿宋" w:cs="仿宋"/>
                <w:spacing w:val="4"/>
                <w:sz w:val="20"/>
                <w:szCs w:val="20"/>
              </w:rPr>
              <w:t>①复垦面积</w:t>
            </w:r>
            <w:r>
              <w:rPr>
                <w:rFonts w:ascii="仿宋" w:hAnsi="仿宋" w:eastAsia="仿宋" w:cs="仿宋"/>
                <w:spacing w:val="-22"/>
                <w:sz w:val="20"/>
                <w:szCs w:val="20"/>
              </w:rPr>
              <w:t xml:space="preserve"> </w:t>
            </w:r>
            <w:r>
              <w:rPr>
                <w:rFonts w:ascii="仿宋" w:hAnsi="仿宋" w:eastAsia="仿宋" w:cs="仿宋"/>
                <w:spacing w:val="4"/>
                <w:sz w:val="20"/>
                <w:szCs w:val="20"/>
              </w:rPr>
              <w:t>1.7768</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，其中乔木林地</w:t>
            </w:r>
            <w:r>
              <w:rPr>
                <w:rFonts w:ascii="仿宋" w:hAnsi="仿宋" w:eastAsia="仿宋" w:cs="仿宋"/>
                <w:spacing w:val="-35"/>
                <w:sz w:val="20"/>
                <w:szCs w:val="20"/>
              </w:rPr>
              <w:t xml:space="preserve"> </w:t>
            </w:r>
            <w:r>
              <w:rPr>
                <w:rFonts w:ascii="仿宋" w:hAnsi="仿宋" w:eastAsia="仿宋" w:cs="仿宋"/>
                <w:spacing w:val="4"/>
                <w:sz w:val="20"/>
                <w:szCs w:val="20"/>
              </w:rPr>
              <w:t>0.7566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，其他草地</w:t>
            </w:r>
            <w:r>
              <w:rPr>
                <w:rFonts w:ascii="仿宋" w:hAnsi="仿宋" w:eastAsia="仿宋" w:cs="仿宋"/>
                <w:spacing w:val="-22"/>
                <w:sz w:val="20"/>
                <w:szCs w:val="20"/>
              </w:rPr>
              <w:t xml:space="preserve"> </w:t>
            </w:r>
            <w:r>
              <w:rPr>
                <w:rFonts w:ascii="仿宋" w:hAnsi="仿宋" w:eastAsia="仿宋" w:cs="仿宋"/>
                <w:spacing w:val="4"/>
                <w:sz w:val="20"/>
                <w:szCs w:val="20"/>
              </w:rPr>
              <w:t>1</w:t>
            </w:r>
            <w:r>
              <w:rPr>
                <w:rFonts w:ascii="仿宋" w:hAnsi="仿宋" w:eastAsia="仿宋" w:cs="仿宋"/>
                <w:spacing w:val="3"/>
                <w:sz w:val="20"/>
                <w:szCs w:val="20"/>
              </w:rPr>
              <w:t>.0202</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3"/>
                <w:sz w:val="20"/>
                <w:szCs w:val="20"/>
              </w:rPr>
              <w:t>。复垦工程</w:t>
            </w:r>
            <w:r>
              <w:rPr>
                <w:rFonts w:ascii="仿宋" w:hAnsi="仿宋" w:eastAsia="仿宋" w:cs="仿宋"/>
                <w:sz w:val="20"/>
                <w:szCs w:val="20"/>
              </w:rPr>
              <w:t xml:space="preserve"> </w:t>
            </w:r>
            <w:r>
              <w:rPr>
                <w:rFonts w:ascii="仿宋" w:hAnsi="仿宋" w:eastAsia="仿宋" w:cs="仿宋"/>
                <w:spacing w:val="4"/>
                <w:sz w:val="20"/>
                <w:szCs w:val="20"/>
              </w:rPr>
              <w:t>量为：土地整平</w:t>
            </w:r>
            <w:r>
              <w:rPr>
                <w:rFonts w:ascii="仿宋" w:hAnsi="仿宋" w:eastAsia="仿宋" w:cs="仿宋"/>
                <w:spacing w:val="-23"/>
                <w:sz w:val="20"/>
                <w:szCs w:val="20"/>
              </w:rPr>
              <w:t xml:space="preserve"> </w:t>
            </w:r>
            <w:r>
              <w:rPr>
                <w:rFonts w:ascii="仿宋" w:hAnsi="仿宋" w:eastAsia="仿宋" w:cs="仿宋"/>
                <w:spacing w:val="4"/>
                <w:sz w:val="20"/>
                <w:szCs w:val="20"/>
              </w:rPr>
              <w:t>1878..4m</w:t>
            </w:r>
            <w:r>
              <w:rPr>
                <w:rFonts w:ascii="仿宋" w:hAnsi="仿宋" w:eastAsia="仿宋" w:cs="仿宋"/>
                <w:spacing w:val="4"/>
                <w:position w:val="10"/>
                <w:sz w:val="10"/>
                <w:szCs w:val="10"/>
              </w:rPr>
              <w:t>3</w:t>
            </w:r>
            <w:r>
              <w:rPr>
                <w:rFonts w:ascii="仿宋" w:hAnsi="仿宋" w:eastAsia="仿宋" w:cs="仿宋"/>
                <w:spacing w:val="-21"/>
                <w:position w:val="10"/>
                <w:sz w:val="10"/>
                <w:szCs w:val="10"/>
              </w:rPr>
              <w:t xml:space="preserve"> </w:t>
            </w:r>
            <w:r>
              <w:rPr>
                <w:rFonts w:ascii="仿宋" w:hAnsi="仿宋" w:eastAsia="仿宋" w:cs="仿宋"/>
                <w:spacing w:val="4"/>
                <w:sz w:val="20"/>
                <w:szCs w:val="20"/>
              </w:rPr>
              <w:t>；覆土</w:t>
            </w:r>
            <w:r>
              <w:rPr>
                <w:rFonts w:ascii="仿宋" w:hAnsi="仿宋" w:eastAsia="仿宋" w:cs="仿宋"/>
                <w:spacing w:val="-39"/>
                <w:sz w:val="20"/>
                <w:szCs w:val="20"/>
              </w:rPr>
              <w:t xml:space="preserve"> </w:t>
            </w:r>
            <w:r>
              <w:rPr>
                <w:rFonts w:ascii="仿宋" w:hAnsi="仿宋" w:eastAsia="仿宋" w:cs="仿宋"/>
                <w:spacing w:val="4"/>
                <w:sz w:val="20"/>
                <w:szCs w:val="20"/>
              </w:rPr>
              <w:t>4694.4m</w:t>
            </w:r>
            <w:r>
              <w:rPr>
                <w:rFonts w:ascii="仿宋" w:hAnsi="仿宋" w:eastAsia="仿宋" w:cs="仿宋"/>
                <w:spacing w:val="4"/>
                <w:position w:val="10"/>
                <w:sz w:val="10"/>
                <w:szCs w:val="10"/>
              </w:rPr>
              <w:t>3</w:t>
            </w:r>
            <w:r>
              <w:rPr>
                <w:rFonts w:ascii="仿宋" w:hAnsi="仿宋" w:eastAsia="仿宋" w:cs="仿宋"/>
                <w:spacing w:val="-21"/>
                <w:position w:val="10"/>
                <w:sz w:val="10"/>
                <w:szCs w:val="10"/>
              </w:rPr>
              <w:t xml:space="preserve"> </w:t>
            </w:r>
            <w:r>
              <w:rPr>
                <w:rFonts w:ascii="仿宋" w:hAnsi="仿宋" w:eastAsia="仿宋" w:cs="仿宋"/>
                <w:spacing w:val="4"/>
                <w:sz w:val="20"/>
                <w:szCs w:val="20"/>
              </w:rPr>
              <w:t>，</w:t>
            </w:r>
            <w:r>
              <w:rPr>
                <w:rFonts w:ascii="仿宋" w:hAnsi="仿宋" w:eastAsia="仿宋" w:cs="仿宋"/>
                <w:spacing w:val="3"/>
                <w:sz w:val="20"/>
                <w:szCs w:val="20"/>
              </w:rPr>
              <w:t>种植旱冬瓜</w:t>
            </w:r>
            <w:r>
              <w:rPr>
                <w:rFonts w:ascii="仿宋" w:hAnsi="仿宋" w:eastAsia="仿宋" w:cs="仿宋"/>
                <w:spacing w:val="-37"/>
                <w:sz w:val="20"/>
                <w:szCs w:val="20"/>
              </w:rPr>
              <w:t xml:space="preserve"> </w:t>
            </w:r>
            <w:r>
              <w:rPr>
                <w:rFonts w:ascii="仿宋" w:hAnsi="仿宋" w:eastAsia="仿宋" w:cs="仿宋"/>
                <w:spacing w:val="3"/>
                <w:sz w:val="20"/>
                <w:szCs w:val="20"/>
              </w:rPr>
              <w:t>910</w:t>
            </w:r>
            <w:r>
              <w:rPr>
                <w:rFonts w:ascii="仿宋" w:hAnsi="仿宋" w:eastAsia="仿宋" w:cs="仿宋"/>
                <w:spacing w:val="-33"/>
                <w:sz w:val="20"/>
                <w:szCs w:val="20"/>
              </w:rPr>
              <w:t xml:space="preserve"> </w:t>
            </w:r>
            <w:r>
              <w:rPr>
                <w:rFonts w:ascii="仿宋" w:hAnsi="仿宋" w:eastAsia="仿宋" w:cs="仿宋"/>
                <w:spacing w:val="3"/>
                <w:sz w:val="20"/>
                <w:szCs w:val="20"/>
              </w:rPr>
              <w:t>株，三角梅</w:t>
            </w:r>
            <w:r>
              <w:rPr>
                <w:rFonts w:ascii="仿宋" w:hAnsi="仿宋" w:eastAsia="仿宋" w:cs="仿宋"/>
                <w:spacing w:val="-37"/>
                <w:sz w:val="20"/>
                <w:szCs w:val="20"/>
              </w:rPr>
              <w:t xml:space="preserve"> </w:t>
            </w:r>
            <w:r>
              <w:rPr>
                <w:rFonts w:ascii="仿宋" w:hAnsi="仿宋" w:eastAsia="仿宋" w:cs="仿宋"/>
                <w:spacing w:val="3"/>
                <w:sz w:val="20"/>
                <w:szCs w:val="20"/>
              </w:rPr>
              <w:t>910</w:t>
            </w:r>
            <w:r>
              <w:rPr>
                <w:rFonts w:ascii="仿宋" w:hAnsi="仿宋" w:eastAsia="仿宋" w:cs="仿宋"/>
                <w:spacing w:val="-33"/>
                <w:sz w:val="20"/>
                <w:szCs w:val="20"/>
              </w:rPr>
              <w:t xml:space="preserve"> </w:t>
            </w:r>
            <w:r>
              <w:rPr>
                <w:rFonts w:ascii="仿宋" w:hAnsi="仿宋" w:eastAsia="仿宋" w:cs="仿宋"/>
                <w:spacing w:val="3"/>
                <w:sz w:val="20"/>
                <w:szCs w:val="20"/>
              </w:rPr>
              <w:t>株，爬山</w:t>
            </w:r>
            <w:r>
              <w:rPr>
                <w:rFonts w:ascii="仿宋" w:hAnsi="仿宋" w:eastAsia="仿宋" w:cs="仿宋"/>
                <w:sz w:val="20"/>
                <w:szCs w:val="20"/>
              </w:rPr>
              <w:t xml:space="preserve"> </w:t>
            </w:r>
            <w:r>
              <w:rPr>
                <w:rFonts w:ascii="仿宋" w:hAnsi="仿宋" w:eastAsia="仿宋" w:cs="仿宋"/>
                <w:spacing w:val="5"/>
                <w:sz w:val="20"/>
                <w:szCs w:val="20"/>
              </w:rPr>
              <w:t>虎</w:t>
            </w:r>
            <w:r>
              <w:rPr>
                <w:rFonts w:ascii="仿宋" w:hAnsi="仿宋" w:eastAsia="仿宋" w:cs="仿宋"/>
                <w:spacing w:val="-35"/>
                <w:sz w:val="20"/>
                <w:szCs w:val="20"/>
              </w:rPr>
              <w:t xml:space="preserve"> </w:t>
            </w:r>
            <w:r>
              <w:rPr>
                <w:rFonts w:ascii="仿宋" w:hAnsi="仿宋" w:eastAsia="仿宋" w:cs="仿宋"/>
                <w:spacing w:val="5"/>
                <w:sz w:val="20"/>
                <w:szCs w:val="20"/>
              </w:rPr>
              <w:t>2694</w:t>
            </w:r>
            <w:r>
              <w:rPr>
                <w:rFonts w:ascii="仿宋" w:hAnsi="仿宋" w:eastAsia="仿宋" w:cs="仿宋"/>
                <w:spacing w:val="-30"/>
                <w:sz w:val="20"/>
                <w:szCs w:val="20"/>
              </w:rPr>
              <w:t xml:space="preserve"> </w:t>
            </w:r>
            <w:r>
              <w:rPr>
                <w:rFonts w:ascii="仿宋" w:hAnsi="仿宋" w:eastAsia="仿宋" w:cs="仿宋"/>
                <w:spacing w:val="5"/>
                <w:sz w:val="20"/>
                <w:szCs w:val="20"/>
              </w:rPr>
              <w:t>株，播撒草籽</w:t>
            </w:r>
            <w:r>
              <w:rPr>
                <w:rFonts w:ascii="仿宋" w:hAnsi="仿宋" w:eastAsia="仿宋" w:cs="仿宋"/>
                <w:spacing w:val="-25"/>
                <w:sz w:val="20"/>
                <w:szCs w:val="20"/>
              </w:rPr>
              <w:t xml:space="preserve"> </w:t>
            </w:r>
            <w:r>
              <w:rPr>
                <w:rFonts w:ascii="仿宋" w:hAnsi="仿宋" w:eastAsia="仿宋" w:cs="仿宋"/>
                <w:spacing w:val="5"/>
                <w:sz w:val="20"/>
                <w:szCs w:val="20"/>
              </w:rPr>
              <w:t>1.4984</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w:t>
            </w:r>
            <w:r>
              <w:rPr>
                <w:rFonts w:ascii="仿宋" w:hAnsi="仿宋" w:eastAsia="仿宋" w:cs="仿宋"/>
                <w:spacing w:val="4"/>
                <w:sz w:val="20"/>
                <w:szCs w:val="20"/>
              </w:rPr>
              <w:t>②监测损毁土地面积</w:t>
            </w:r>
            <w:r>
              <w:rPr>
                <w:rFonts w:ascii="仿宋" w:hAnsi="仿宋" w:eastAsia="仿宋" w:cs="仿宋"/>
                <w:spacing w:val="-33"/>
                <w:sz w:val="20"/>
                <w:szCs w:val="20"/>
              </w:rPr>
              <w:t xml:space="preserve"> </w:t>
            </w:r>
            <w:r>
              <w:rPr>
                <w:rFonts w:ascii="仿宋" w:hAnsi="仿宋" w:eastAsia="仿宋" w:cs="仿宋"/>
                <w:spacing w:val="4"/>
                <w:sz w:val="20"/>
                <w:szCs w:val="20"/>
              </w:rPr>
              <w:t>5.7646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4"/>
                <w:sz w:val="20"/>
                <w:szCs w:val="20"/>
              </w:rPr>
              <w:t>。</w:t>
            </w:r>
          </w:p>
          <w:p>
            <w:pPr>
              <w:spacing w:before="24" w:line="230" w:lineRule="auto"/>
              <w:ind w:left="534"/>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3、第三阶段</w:t>
            </w:r>
          </w:p>
          <w:p>
            <w:pPr>
              <w:spacing w:before="24" w:line="231" w:lineRule="auto"/>
              <w:ind w:left="540"/>
              <w:rPr>
                <w:rFonts w:ascii="仿宋" w:hAnsi="仿宋" w:eastAsia="仿宋" w:cs="仿宋"/>
                <w:sz w:val="20"/>
                <w:szCs w:val="20"/>
              </w:rPr>
            </w:pPr>
            <w:r>
              <w:rPr>
                <w:rFonts w:ascii="仿宋" w:hAnsi="仿宋" w:eastAsia="仿宋" w:cs="仿宋"/>
                <w:spacing w:val="1"/>
                <w:sz w:val="20"/>
                <w:szCs w:val="20"/>
              </w:rPr>
              <w:t>（1）时间划分：2032</w:t>
            </w:r>
            <w:r>
              <w:rPr>
                <w:rFonts w:ascii="仿宋" w:hAnsi="仿宋" w:eastAsia="仿宋" w:cs="仿宋"/>
                <w:spacing w:val="-30"/>
                <w:sz w:val="20"/>
                <w:szCs w:val="20"/>
              </w:rPr>
              <w:t xml:space="preserve"> </w:t>
            </w:r>
            <w:r>
              <w:rPr>
                <w:rFonts w:ascii="仿宋" w:hAnsi="仿宋" w:eastAsia="仿宋" w:cs="仿宋"/>
                <w:spacing w:val="1"/>
                <w:sz w:val="20"/>
                <w:szCs w:val="20"/>
              </w:rPr>
              <w:t>年</w:t>
            </w:r>
            <w:r>
              <w:rPr>
                <w:rFonts w:ascii="仿宋" w:hAnsi="仿宋" w:eastAsia="仿宋" w:cs="仿宋"/>
                <w:spacing w:val="-22"/>
                <w:sz w:val="20"/>
                <w:szCs w:val="20"/>
              </w:rPr>
              <w:t xml:space="preserve"> </w:t>
            </w:r>
            <w:r>
              <w:rPr>
                <w:rFonts w:ascii="仿宋" w:hAnsi="仿宋" w:eastAsia="仿宋" w:cs="仿宋"/>
                <w:spacing w:val="1"/>
                <w:sz w:val="20"/>
                <w:szCs w:val="20"/>
              </w:rPr>
              <w:t>1</w:t>
            </w:r>
            <w:r>
              <w:rPr>
                <w:rFonts w:ascii="仿宋" w:hAnsi="仿宋" w:eastAsia="仿宋" w:cs="仿宋"/>
                <w:spacing w:val="-25"/>
                <w:sz w:val="20"/>
                <w:szCs w:val="20"/>
              </w:rPr>
              <w:t xml:space="preserve"> </w:t>
            </w:r>
            <w:r>
              <w:rPr>
                <w:rFonts w:ascii="仿宋" w:hAnsi="仿宋" w:eastAsia="仿宋" w:cs="仿宋"/>
                <w:spacing w:val="1"/>
                <w:sz w:val="20"/>
                <w:szCs w:val="20"/>
              </w:rPr>
              <w:t>月～2037</w:t>
            </w:r>
            <w:r>
              <w:rPr>
                <w:rFonts w:ascii="仿宋" w:hAnsi="仿宋" w:eastAsia="仿宋" w:cs="仿宋"/>
                <w:spacing w:val="-31"/>
                <w:sz w:val="20"/>
                <w:szCs w:val="20"/>
              </w:rPr>
              <w:t xml:space="preserve"> </w:t>
            </w:r>
            <w:r>
              <w:rPr>
                <w:rFonts w:ascii="仿宋" w:hAnsi="仿宋" w:eastAsia="仿宋" w:cs="仿宋"/>
                <w:spacing w:val="1"/>
                <w:sz w:val="20"/>
                <w:szCs w:val="20"/>
              </w:rPr>
              <w:t>年</w:t>
            </w:r>
            <w:r>
              <w:rPr>
                <w:rFonts w:ascii="仿宋" w:hAnsi="仿宋" w:eastAsia="仿宋" w:cs="仿宋"/>
                <w:spacing w:val="-22"/>
                <w:sz w:val="20"/>
                <w:szCs w:val="20"/>
              </w:rPr>
              <w:t xml:space="preserve"> </w:t>
            </w:r>
            <w:r>
              <w:rPr>
                <w:rFonts w:ascii="仿宋" w:hAnsi="仿宋" w:eastAsia="仿宋" w:cs="仿宋"/>
                <w:spacing w:val="1"/>
                <w:sz w:val="20"/>
                <w:szCs w:val="20"/>
              </w:rPr>
              <w:t>1</w:t>
            </w:r>
            <w:r>
              <w:rPr>
                <w:rFonts w:ascii="仿宋" w:hAnsi="仿宋" w:eastAsia="仿宋" w:cs="仿宋"/>
                <w:spacing w:val="-25"/>
                <w:sz w:val="20"/>
                <w:szCs w:val="20"/>
              </w:rPr>
              <w:t xml:space="preserve"> </w:t>
            </w:r>
            <w:r>
              <w:rPr>
                <w:rFonts w:ascii="仿宋" w:hAnsi="仿宋" w:eastAsia="仿宋" w:cs="仿宋"/>
                <w:spacing w:val="1"/>
                <w:sz w:val="20"/>
                <w:szCs w:val="20"/>
              </w:rPr>
              <w:t>月；</w:t>
            </w:r>
          </w:p>
          <w:p>
            <w:pPr>
              <w:spacing w:before="20" w:line="241" w:lineRule="auto"/>
              <w:ind w:left="540" w:right="130"/>
              <w:rPr>
                <w:rFonts w:ascii="仿宋" w:hAnsi="仿宋" w:eastAsia="仿宋" w:cs="仿宋"/>
                <w:sz w:val="20"/>
                <w:szCs w:val="20"/>
              </w:rPr>
            </w:pPr>
            <w:r>
              <w:rPr>
                <w:rFonts w:ascii="仿宋" w:hAnsi="仿宋" w:eastAsia="仿宋" w:cs="仿宋"/>
                <w:spacing w:val="5"/>
                <w:sz w:val="20"/>
                <w:szCs w:val="20"/>
              </w:rPr>
              <w:t>（2）资金安排：本阶段复垦静态投资</w:t>
            </w:r>
            <w:r>
              <w:rPr>
                <w:rFonts w:ascii="仿宋" w:hAnsi="仿宋" w:eastAsia="仿宋" w:cs="仿宋"/>
                <w:spacing w:val="-26"/>
                <w:sz w:val="20"/>
                <w:szCs w:val="20"/>
              </w:rPr>
              <w:t xml:space="preserve"> </w:t>
            </w:r>
            <w:r>
              <w:rPr>
                <w:rFonts w:ascii="仿宋" w:hAnsi="仿宋" w:eastAsia="仿宋" w:cs="仿宋"/>
                <w:spacing w:val="5"/>
                <w:sz w:val="20"/>
                <w:szCs w:val="20"/>
              </w:rPr>
              <w:t>24.7019</w:t>
            </w:r>
            <w:r>
              <w:rPr>
                <w:rFonts w:ascii="仿宋" w:hAnsi="仿宋" w:eastAsia="仿宋" w:cs="仿宋"/>
                <w:spacing w:val="-33"/>
                <w:sz w:val="20"/>
                <w:szCs w:val="20"/>
              </w:rPr>
              <w:t xml:space="preserve"> </w:t>
            </w:r>
            <w:r>
              <w:rPr>
                <w:rFonts w:ascii="仿宋" w:hAnsi="仿宋" w:eastAsia="仿宋" w:cs="仿宋"/>
                <w:spacing w:val="5"/>
                <w:sz w:val="20"/>
                <w:szCs w:val="20"/>
              </w:rPr>
              <w:t>万元，动态总投资</w:t>
            </w:r>
            <w:r>
              <w:rPr>
                <w:rFonts w:ascii="仿宋" w:hAnsi="仿宋" w:eastAsia="仿宋" w:cs="仿宋"/>
                <w:spacing w:val="-33"/>
                <w:sz w:val="20"/>
                <w:szCs w:val="20"/>
              </w:rPr>
              <w:t xml:space="preserve"> </w:t>
            </w:r>
            <w:r>
              <w:rPr>
                <w:rFonts w:ascii="仿宋" w:hAnsi="仿宋" w:eastAsia="仿宋" w:cs="仿宋"/>
                <w:spacing w:val="5"/>
                <w:sz w:val="20"/>
                <w:szCs w:val="20"/>
              </w:rPr>
              <w:t>32.3791</w:t>
            </w:r>
            <w:r>
              <w:rPr>
                <w:rFonts w:ascii="仿宋" w:hAnsi="仿宋" w:eastAsia="仿宋" w:cs="仿宋"/>
                <w:spacing w:val="-33"/>
                <w:sz w:val="20"/>
                <w:szCs w:val="20"/>
              </w:rPr>
              <w:t xml:space="preserve"> </w:t>
            </w:r>
            <w:r>
              <w:rPr>
                <w:rFonts w:ascii="仿宋" w:hAnsi="仿宋" w:eastAsia="仿宋" w:cs="仿宋"/>
                <w:spacing w:val="5"/>
                <w:sz w:val="20"/>
                <w:szCs w:val="20"/>
              </w:rPr>
              <w:t>万元；</w:t>
            </w:r>
            <w:r>
              <w:rPr>
                <w:rFonts w:ascii="仿宋" w:hAnsi="仿宋" w:eastAsia="仿宋" w:cs="仿宋"/>
                <w:sz w:val="20"/>
                <w:szCs w:val="20"/>
              </w:rPr>
              <w:t xml:space="preserve"> </w:t>
            </w:r>
            <w:r>
              <w:rPr>
                <w:rFonts w:ascii="仿宋" w:hAnsi="仿宋" w:eastAsia="仿宋" w:cs="仿宋"/>
                <w:spacing w:val="8"/>
                <w:sz w:val="20"/>
                <w:szCs w:val="20"/>
              </w:rPr>
              <w:t>（3）主要工作内容和工程布置情况：</w:t>
            </w:r>
          </w:p>
          <w:p>
            <w:pPr>
              <w:spacing w:before="25" w:line="247" w:lineRule="auto"/>
              <w:ind w:left="116" w:right="108" w:firstLine="413"/>
              <w:rPr>
                <w:rFonts w:ascii="仿宋" w:hAnsi="仿宋" w:eastAsia="仿宋" w:cs="仿宋"/>
                <w:sz w:val="20"/>
                <w:szCs w:val="20"/>
              </w:rPr>
            </w:pPr>
            <w:r>
              <w:rPr>
                <w:rFonts w:ascii="仿宋" w:hAnsi="仿宋" w:eastAsia="仿宋" w:cs="仿宋"/>
                <w:spacing w:val="8"/>
                <w:sz w:val="20"/>
                <w:szCs w:val="20"/>
              </w:rPr>
              <w:t>①对拟设露天采场</w:t>
            </w:r>
            <w:r>
              <w:rPr>
                <w:rFonts w:ascii="仿宋" w:hAnsi="仿宋" w:eastAsia="仿宋" w:cs="仿宋"/>
                <w:spacing w:val="-22"/>
                <w:sz w:val="20"/>
                <w:szCs w:val="20"/>
              </w:rPr>
              <w:t xml:space="preserve"> </w:t>
            </w:r>
            <w:r>
              <w:rPr>
                <w:rFonts w:ascii="仿宋" w:hAnsi="仿宋" w:eastAsia="仿宋" w:cs="仿宋"/>
                <w:spacing w:val="8"/>
                <w:sz w:val="20"/>
                <w:szCs w:val="20"/>
              </w:rPr>
              <w:t>1510m、1500m、1490m 区域进行表土剥离，表土统</w:t>
            </w:r>
            <w:r>
              <w:rPr>
                <w:rFonts w:ascii="仿宋" w:hAnsi="仿宋" w:eastAsia="仿宋" w:cs="仿宋"/>
                <w:spacing w:val="7"/>
                <w:sz w:val="20"/>
                <w:szCs w:val="20"/>
              </w:rPr>
              <w:t>一堆放在表</w:t>
            </w:r>
            <w:r>
              <w:rPr>
                <w:rFonts w:ascii="仿宋" w:hAnsi="仿宋" w:eastAsia="仿宋" w:cs="仿宋"/>
                <w:sz w:val="20"/>
                <w:szCs w:val="20"/>
              </w:rPr>
              <w:t xml:space="preserve"> </w:t>
            </w:r>
            <w:r>
              <w:rPr>
                <w:rFonts w:ascii="仿宋" w:hAnsi="仿宋" w:eastAsia="仿宋" w:cs="仿宋"/>
                <w:spacing w:val="5"/>
                <w:sz w:val="20"/>
                <w:szCs w:val="20"/>
              </w:rPr>
              <w:t>土堆放区内进行管理；②对拟设露天采场</w:t>
            </w:r>
            <w:r>
              <w:rPr>
                <w:rFonts w:ascii="仿宋" w:hAnsi="仿宋" w:eastAsia="仿宋" w:cs="仿宋"/>
                <w:spacing w:val="-10"/>
                <w:sz w:val="20"/>
                <w:szCs w:val="20"/>
              </w:rPr>
              <w:t xml:space="preserve"> </w:t>
            </w:r>
            <w:r>
              <w:rPr>
                <w:rFonts w:ascii="仿宋" w:hAnsi="仿宋" w:eastAsia="仿宋" w:cs="仿宋"/>
                <w:spacing w:val="5"/>
                <w:sz w:val="20"/>
                <w:szCs w:val="20"/>
              </w:rPr>
              <w:t>1550m、1540m、1530m、1520m 台阶及边坡进</w:t>
            </w:r>
            <w:r>
              <w:rPr>
                <w:rFonts w:ascii="仿宋" w:hAnsi="仿宋" w:eastAsia="仿宋" w:cs="仿宋"/>
                <w:sz w:val="20"/>
                <w:szCs w:val="20"/>
              </w:rPr>
              <w:t xml:space="preserve"> </w:t>
            </w:r>
            <w:r>
              <w:rPr>
                <w:rFonts w:ascii="仿宋" w:hAnsi="仿宋" w:eastAsia="仿宋" w:cs="仿宋"/>
                <w:spacing w:val="4"/>
                <w:sz w:val="20"/>
                <w:szCs w:val="20"/>
              </w:rPr>
              <w:t>行复垦：复垦面积</w:t>
            </w:r>
            <w:r>
              <w:rPr>
                <w:rFonts w:ascii="仿宋" w:hAnsi="仿宋" w:eastAsia="仿宋" w:cs="仿宋"/>
                <w:spacing w:val="-35"/>
                <w:sz w:val="20"/>
                <w:szCs w:val="20"/>
              </w:rPr>
              <w:t xml:space="preserve"> </w:t>
            </w:r>
            <w:r>
              <w:rPr>
                <w:rFonts w:ascii="仿宋" w:hAnsi="仿宋" w:eastAsia="仿宋" w:cs="仿宋"/>
                <w:spacing w:val="4"/>
                <w:sz w:val="20"/>
                <w:szCs w:val="20"/>
              </w:rPr>
              <w:t>2.3766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，其中乔木林地</w:t>
            </w:r>
            <w:r>
              <w:rPr>
                <w:rFonts w:ascii="仿宋" w:hAnsi="仿宋" w:eastAsia="仿宋" w:cs="仿宋"/>
                <w:spacing w:val="-20"/>
                <w:sz w:val="20"/>
                <w:szCs w:val="20"/>
              </w:rPr>
              <w:t xml:space="preserve"> </w:t>
            </w:r>
            <w:r>
              <w:rPr>
                <w:rFonts w:ascii="仿宋" w:hAnsi="仿宋" w:eastAsia="仿宋" w:cs="仿宋"/>
                <w:spacing w:val="4"/>
                <w:sz w:val="20"/>
                <w:szCs w:val="20"/>
              </w:rPr>
              <w:t>1.0386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4"/>
                <w:position w:val="10"/>
                <w:sz w:val="10"/>
                <w:szCs w:val="10"/>
              </w:rPr>
              <w:t xml:space="preserve"> </w:t>
            </w:r>
            <w:r>
              <w:rPr>
                <w:rFonts w:ascii="仿宋" w:hAnsi="仿宋" w:eastAsia="仿宋" w:cs="仿宋"/>
                <w:spacing w:val="4"/>
                <w:sz w:val="20"/>
                <w:szCs w:val="20"/>
              </w:rPr>
              <w:t>，其他草地</w:t>
            </w:r>
            <w:r>
              <w:rPr>
                <w:rFonts w:ascii="仿宋" w:hAnsi="仿宋" w:eastAsia="仿宋" w:cs="仿宋"/>
                <w:spacing w:val="-24"/>
                <w:sz w:val="20"/>
                <w:szCs w:val="20"/>
              </w:rPr>
              <w:t xml:space="preserve"> </w:t>
            </w:r>
            <w:r>
              <w:rPr>
                <w:rFonts w:ascii="仿宋" w:hAnsi="仿宋" w:eastAsia="仿宋" w:cs="仿宋"/>
                <w:spacing w:val="4"/>
                <w:sz w:val="20"/>
                <w:szCs w:val="20"/>
              </w:rPr>
              <w:t>1.3380</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20"/>
                <w:position w:val="10"/>
                <w:sz w:val="10"/>
                <w:szCs w:val="10"/>
              </w:rPr>
              <w:t xml:space="preserve"> </w:t>
            </w:r>
            <w:r>
              <w:rPr>
                <w:rFonts w:ascii="仿宋" w:hAnsi="仿宋" w:eastAsia="仿宋" w:cs="仿宋"/>
                <w:spacing w:val="3"/>
                <w:sz w:val="20"/>
                <w:szCs w:val="20"/>
              </w:rPr>
              <w:t>，方案设</w:t>
            </w:r>
            <w:r>
              <w:rPr>
                <w:rFonts w:ascii="仿宋" w:hAnsi="仿宋" w:eastAsia="仿宋" w:cs="仿宋"/>
                <w:sz w:val="20"/>
                <w:szCs w:val="20"/>
              </w:rPr>
              <w:t xml:space="preserve"> </w:t>
            </w:r>
            <w:r>
              <w:rPr>
                <w:rFonts w:ascii="仿宋" w:hAnsi="仿宋" w:eastAsia="仿宋" w:cs="仿宋"/>
                <w:spacing w:val="12"/>
                <w:sz w:val="20"/>
                <w:szCs w:val="20"/>
              </w:rPr>
              <w:t>计对其台阶进行土地整平、覆土，平台种植旱冬瓜、</w:t>
            </w:r>
            <w:r>
              <w:rPr>
                <w:rFonts w:ascii="仿宋" w:hAnsi="仿宋" w:eastAsia="仿宋" w:cs="仿宋"/>
                <w:spacing w:val="11"/>
                <w:sz w:val="20"/>
                <w:szCs w:val="20"/>
              </w:rPr>
              <w:t>三角梅及撒播山茅草、边坡顶底</w:t>
            </w:r>
            <w:r>
              <w:rPr>
                <w:rFonts w:ascii="仿宋" w:hAnsi="仿宋" w:eastAsia="仿宋" w:cs="仿宋"/>
                <w:sz w:val="20"/>
                <w:szCs w:val="20"/>
              </w:rPr>
              <w:t xml:space="preserve"> </w:t>
            </w:r>
            <w:r>
              <w:rPr>
                <w:rFonts w:ascii="仿宋" w:hAnsi="仿宋" w:eastAsia="仿宋" w:cs="仿宋"/>
                <w:spacing w:val="12"/>
                <w:sz w:val="20"/>
                <w:szCs w:val="20"/>
              </w:rPr>
              <w:t>部种植爬山虎，复垦为乔木林地及其他草地；③</w:t>
            </w:r>
            <w:r>
              <w:rPr>
                <w:rFonts w:ascii="仿宋" w:hAnsi="仿宋" w:eastAsia="仿宋" w:cs="仿宋"/>
                <w:spacing w:val="11"/>
                <w:sz w:val="20"/>
                <w:szCs w:val="20"/>
              </w:rPr>
              <w:t>对复垦的乔木林地、灌木林地、其他</w:t>
            </w:r>
            <w:r>
              <w:rPr>
                <w:rFonts w:ascii="仿宋" w:hAnsi="仿宋" w:eastAsia="仿宋" w:cs="仿宋"/>
                <w:sz w:val="20"/>
                <w:szCs w:val="20"/>
              </w:rPr>
              <w:t xml:space="preserve"> </w:t>
            </w:r>
            <w:r>
              <w:rPr>
                <w:rFonts w:ascii="仿宋" w:hAnsi="仿宋" w:eastAsia="仿宋" w:cs="仿宋"/>
                <w:spacing w:val="9"/>
                <w:sz w:val="20"/>
                <w:szCs w:val="20"/>
              </w:rPr>
              <w:t>草地进行管护；④对损毁的土地进行监测；⑤管护表土堆内堆存的表土。</w:t>
            </w:r>
          </w:p>
          <w:p>
            <w:pPr>
              <w:spacing w:before="26" w:line="232" w:lineRule="auto"/>
              <w:ind w:left="540"/>
              <w:rPr>
                <w:rFonts w:ascii="仿宋" w:hAnsi="仿宋" w:eastAsia="仿宋" w:cs="仿宋"/>
                <w:sz w:val="20"/>
                <w:szCs w:val="20"/>
              </w:rPr>
            </w:pPr>
            <w:r>
              <w:rPr>
                <w:rFonts w:ascii="仿宋" w:hAnsi="仿宋" w:eastAsia="仿宋" w:cs="仿宋"/>
                <w:spacing w:val="6"/>
                <w:sz w:val="20"/>
                <w:szCs w:val="20"/>
              </w:rPr>
              <w:t>（4）主要工程量：</w:t>
            </w:r>
          </w:p>
          <w:p>
            <w:pPr>
              <w:spacing w:before="23" w:line="243" w:lineRule="auto"/>
              <w:ind w:left="119" w:right="108" w:firstLine="410"/>
              <w:rPr>
                <w:rFonts w:ascii="仿宋" w:hAnsi="仿宋" w:eastAsia="仿宋" w:cs="仿宋"/>
                <w:sz w:val="20"/>
                <w:szCs w:val="20"/>
              </w:rPr>
            </w:pPr>
            <w:r>
              <w:rPr>
                <w:rFonts w:ascii="仿宋" w:hAnsi="仿宋" w:eastAsia="仿宋" w:cs="仿宋"/>
                <w:spacing w:val="4"/>
                <w:sz w:val="20"/>
                <w:szCs w:val="20"/>
              </w:rPr>
              <w:t>①复垦面积</w:t>
            </w:r>
            <w:r>
              <w:rPr>
                <w:rFonts w:ascii="仿宋" w:hAnsi="仿宋" w:eastAsia="仿宋" w:cs="仿宋"/>
                <w:spacing w:val="-35"/>
                <w:sz w:val="20"/>
                <w:szCs w:val="20"/>
              </w:rPr>
              <w:t xml:space="preserve"> </w:t>
            </w:r>
            <w:r>
              <w:rPr>
                <w:rFonts w:ascii="仿宋" w:hAnsi="仿宋" w:eastAsia="仿宋" w:cs="仿宋"/>
                <w:spacing w:val="4"/>
                <w:sz w:val="20"/>
                <w:szCs w:val="20"/>
              </w:rPr>
              <w:t>2.4266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4"/>
                <w:sz w:val="20"/>
                <w:szCs w:val="20"/>
              </w:rPr>
              <w:t>，其中乔木林地</w:t>
            </w:r>
            <w:r>
              <w:rPr>
                <w:rFonts w:ascii="仿宋" w:hAnsi="仿宋" w:eastAsia="仿宋" w:cs="仿宋"/>
                <w:spacing w:val="-22"/>
                <w:sz w:val="20"/>
                <w:szCs w:val="20"/>
              </w:rPr>
              <w:t xml:space="preserve"> </w:t>
            </w:r>
            <w:r>
              <w:rPr>
                <w:rFonts w:ascii="仿宋" w:hAnsi="仿宋" w:eastAsia="仿宋" w:cs="仿宋"/>
                <w:spacing w:val="4"/>
                <w:sz w:val="20"/>
                <w:szCs w:val="20"/>
              </w:rPr>
              <w:t>1.0386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，其他草地</w:t>
            </w:r>
            <w:r>
              <w:rPr>
                <w:rFonts w:ascii="仿宋" w:hAnsi="仿宋" w:eastAsia="仿宋" w:cs="仿宋"/>
                <w:spacing w:val="-22"/>
                <w:sz w:val="20"/>
                <w:szCs w:val="20"/>
              </w:rPr>
              <w:t xml:space="preserve"> </w:t>
            </w:r>
            <w:r>
              <w:rPr>
                <w:rFonts w:ascii="仿宋" w:hAnsi="仿宋" w:eastAsia="仿宋" w:cs="仿宋"/>
                <w:spacing w:val="3"/>
                <w:sz w:val="20"/>
                <w:szCs w:val="20"/>
              </w:rPr>
              <w:t>1.3880</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3"/>
                <w:sz w:val="20"/>
                <w:szCs w:val="20"/>
              </w:rPr>
              <w:t>。复垦工程</w:t>
            </w:r>
            <w:r>
              <w:rPr>
                <w:rFonts w:ascii="仿宋" w:hAnsi="仿宋" w:eastAsia="仿宋" w:cs="仿宋"/>
                <w:sz w:val="20"/>
                <w:szCs w:val="20"/>
              </w:rPr>
              <w:t xml:space="preserve"> </w:t>
            </w:r>
            <w:r>
              <w:rPr>
                <w:rFonts w:ascii="仿宋" w:hAnsi="仿宋" w:eastAsia="仿宋" w:cs="仿宋"/>
                <w:spacing w:val="5"/>
                <w:sz w:val="20"/>
                <w:szCs w:val="20"/>
              </w:rPr>
              <w:t>量为：土地整平</w:t>
            </w:r>
            <w:r>
              <w:rPr>
                <w:rFonts w:ascii="仿宋" w:hAnsi="仿宋" w:eastAsia="仿宋" w:cs="仿宋"/>
                <w:spacing w:val="-32"/>
                <w:sz w:val="20"/>
                <w:szCs w:val="20"/>
              </w:rPr>
              <w:t xml:space="preserve"> </w:t>
            </w:r>
            <w:r>
              <w:rPr>
                <w:rFonts w:ascii="仿宋" w:hAnsi="仿宋" w:eastAsia="仿宋" w:cs="仿宋"/>
                <w:spacing w:val="5"/>
                <w:sz w:val="20"/>
                <w:szCs w:val="20"/>
              </w:rPr>
              <w:t>2514.5m</w:t>
            </w:r>
            <w:r>
              <w:rPr>
                <w:rFonts w:ascii="仿宋" w:hAnsi="仿宋" w:eastAsia="仿宋" w:cs="仿宋"/>
                <w:spacing w:val="5"/>
                <w:position w:val="10"/>
                <w:sz w:val="10"/>
                <w:szCs w:val="10"/>
              </w:rPr>
              <w:t>3</w:t>
            </w:r>
            <w:r>
              <w:rPr>
                <w:rFonts w:ascii="仿宋" w:hAnsi="仿宋" w:eastAsia="仿宋" w:cs="仿宋"/>
                <w:spacing w:val="-20"/>
                <w:position w:val="10"/>
                <w:sz w:val="10"/>
                <w:szCs w:val="10"/>
              </w:rPr>
              <w:t xml:space="preserve"> </w:t>
            </w:r>
            <w:r>
              <w:rPr>
                <w:rFonts w:ascii="仿宋" w:hAnsi="仿宋" w:eastAsia="仿宋" w:cs="仿宋"/>
                <w:spacing w:val="5"/>
                <w:sz w:val="20"/>
                <w:szCs w:val="20"/>
              </w:rPr>
              <w:t>；覆土</w:t>
            </w:r>
            <w:r>
              <w:rPr>
                <w:rFonts w:ascii="仿宋" w:hAnsi="仿宋" w:eastAsia="仿宋" w:cs="仿宋"/>
                <w:spacing w:val="-33"/>
                <w:sz w:val="20"/>
                <w:szCs w:val="20"/>
              </w:rPr>
              <w:t xml:space="preserve"> </w:t>
            </w:r>
            <w:r>
              <w:rPr>
                <w:rFonts w:ascii="仿宋" w:hAnsi="仿宋" w:eastAsia="仿宋" w:cs="仿宋"/>
                <w:spacing w:val="5"/>
                <w:sz w:val="20"/>
                <w:szCs w:val="20"/>
              </w:rPr>
              <w:t>6284.1m</w:t>
            </w:r>
            <w:r>
              <w:rPr>
                <w:rFonts w:ascii="仿宋" w:hAnsi="仿宋" w:eastAsia="仿宋" w:cs="仿宋"/>
                <w:spacing w:val="5"/>
                <w:position w:val="10"/>
                <w:sz w:val="10"/>
                <w:szCs w:val="10"/>
              </w:rPr>
              <w:t>3</w:t>
            </w:r>
            <w:r>
              <w:rPr>
                <w:rFonts w:ascii="仿宋" w:hAnsi="仿宋" w:eastAsia="仿宋" w:cs="仿宋"/>
                <w:spacing w:val="-19"/>
                <w:position w:val="10"/>
                <w:sz w:val="10"/>
                <w:szCs w:val="10"/>
              </w:rPr>
              <w:t xml:space="preserve"> </w:t>
            </w:r>
            <w:r>
              <w:rPr>
                <w:rFonts w:ascii="仿宋" w:hAnsi="仿宋" w:eastAsia="仿宋" w:cs="仿宋"/>
                <w:spacing w:val="5"/>
                <w:sz w:val="20"/>
                <w:szCs w:val="20"/>
              </w:rPr>
              <w:t>，种植旱冬瓜</w:t>
            </w:r>
            <w:r>
              <w:rPr>
                <w:rFonts w:ascii="仿宋" w:hAnsi="仿宋" w:eastAsia="仿宋" w:cs="仿宋"/>
                <w:spacing w:val="-20"/>
                <w:sz w:val="20"/>
                <w:szCs w:val="20"/>
              </w:rPr>
              <w:t xml:space="preserve"> </w:t>
            </w:r>
            <w:r>
              <w:rPr>
                <w:rFonts w:ascii="仿宋" w:hAnsi="仿宋" w:eastAsia="仿宋" w:cs="仿宋"/>
                <w:spacing w:val="5"/>
                <w:sz w:val="20"/>
                <w:szCs w:val="20"/>
              </w:rPr>
              <w:t>1218</w:t>
            </w:r>
            <w:r>
              <w:rPr>
                <w:rFonts w:ascii="仿宋" w:hAnsi="仿宋" w:eastAsia="仿宋" w:cs="仿宋"/>
                <w:spacing w:val="-31"/>
                <w:sz w:val="20"/>
                <w:szCs w:val="20"/>
              </w:rPr>
              <w:t xml:space="preserve"> </w:t>
            </w:r>
            <w:r>
              <w:rPr>
                <w:rFonts w:ascii="仿宋" w:hAnsi="仿宋" w:eastAsia="仿宋" w:cs="仿宋"/>
                <w:spacing w:val="5"/>
                <w:sz w:val="20"/>
                <w:szCs w:val="20"/>
              </w:rPr>
              <w:t>株，</w:t>
            </w:r>
            <w:r>
              <w:rPr>
                <w:rFonts w:ascii="仿宋" w:hAnsi="仿宋" w:eastAsia="仿宋" w:cs="仿宋"/>
                <w:spacing w:val="4"/>
                <w:sz w:val="20"/>
                <w:szCs w:val="20"/>
              </w:rPr>
              <w:t>三角梅</w:t>
            </w:r>
            <w:r>
              <w:rPr>
                <w:rFonts w:ascii="仿宋" w:hAnsi="仿宋" w:eastAsia="仿宋" w:cs="仿宋"/>
                <w:spacing w:val="-20"/>
                <w:sz w:val="20"/>
                <w:szCs w:val="20"/>
              </w:rPr>
              <w:t xml:space="preserve"> </w:t>
            </w:r>
            <w:r>
              <w:rPr>
                <w:rFonts w:ascii="仿宋" w:hAnsi="仿宋" w:eastAsia="仿宋" w:cs="仿宋"/>
                <w:spacing w:val="4"/>
                <w:sz w:val="20"/>
                <w:szCs w:val="20"/>
              </w:rPr>
              <w:t>1218</w:t>
            </w:r>
            <w:r>
              <w:rPr>
                <w:rFonts w:ascii="仿宋" w:hAnsi="仿宋" w:eastAsia="仿宋" w:cs="仿宋"/>
                <w:spacing w:val="-28"/>
                <w:sz w:val="20"/>
                <w:szCs w:val="20"/>
              </w:rPr>
              <w:t xml:space="preserve"> </w:t>
            </w:r>
            <w:r>
              <w:rPr>
                <w:rFonts w:ascii="仿宋" w:hAnsi="仿宋" w:eastAsia="仿宋" w:cs="仿宋"/>
                <w:spacing w:val="4"/>
                <w:sz w:val="20"/>
                <w:szCs w:val="20"/>
              </w:rPr>
              <w:t>株，爬</w:t>
            </w:r>
            <w:r>
              <w:rPr>
                <w:rFonts w:ascii="仿宋" w:hAnsi="仿宋" w:eastAsia="仿宋" w:cs="仿宋"/>
                <w:sz w:val="20"/>
                <w:szCs w:val="20"/>
              </w:rPr>
              <w:t xml:space="preserve"> </w:t>
            </w:r>
            <w:r>
              <w:rPr>
                <w:rFonts w:ascii="仿宋" w:hAnsi="仿宋" w:eastAsia="仿宋" w:cs="仿宋"/>
                <w:spacing w:val="5"/>
                <w:sz w:val="20"/>
                <w:szCs w:val="20"/>
              </w:rPr>
              <w:t>山虎</w:t>
            </w:r>
            <w:r>
              <w:rPr>
                <w:rFonts w:ascii="仿宋" w:hAnsi="仿宋" w:eastAsia="仿宋" w:cs="仿宋"/>
                <w:spacing w:val="-33"/>
                <w:sz w:val="20"/>
                <w:szCs w:val="20"/>
              </w:rPr>
              <w:t xml:space="preserve"> </w:t>
            </w:r>
            <w:r>
              <w:rPr>
                <w:rFonts w:ascii="仿宋" w:hAnsi="仿宋" w:eastAsia="仿宋" w:cs="仿宋"/>
                <w:spacing w:val="5"/>
                <w:sz w:val="20"/>
                <w:szCs w:val="20"/>
              </w:rPr>
              <w:t>3606</w:t>
            </w:r>
            <w:r>
              <w:rPr>
                <w:rFonts w:ascii="仿宋" w:hAnsi="仿宋" w:eastAsia="仿宋" w:cs="仿宋"/>
                <w:spacing w:val="-33"/>
                <w:sz w:val="20"/>
                <w:szCs w:val="20"/>
              </w:rPr>
              <w:t xml:space="preserve"> </w:t>
            </w:r>
            <w:r>
              <w:rPr>
                <w:rFonts w:ascii="仿宋" w:hAnsi="仿宋" w:eastAsia="仿宋" w:cs="仿宋"/>
                <w:spacing w:val="5"/>
                <w:sz w:val="20"/>
                <w:szCs w:val="20"/>
              </w:rPr>
              <w:t>株，播撒草籽</w:t>
            </w:r>
            <w:r>
              <w:rPr>
                <w:rFonts w:ascii="仿宋" w:hAnsi="仿宋" w:eastAsia="仿宋" w:cs="仿宋"/>
                <w:spacing w:val="-36"/>
                <w:sz w:val="20"/>
                <w:szCs w:val="20"/>
              </w:rPr>
              <w:t xml:space="preserve"> </w:t>
            </w:r>
            <w:r>
              <w:rPr>
                <w:rFonts w:ascii="仿宋" w:hAnsi="仿宋" w:eastAsia="仿宋" w:cs="仿宋"/>
                <w:spacing w:val="5"/>
                <w:sz w:val="20"/>
                <w:szCs w:val="20"/>
              </w:rPr>
              <w:t>2.0059</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5"/>
                <w:sz w:val="20"/>
                <w:szCs w:val="20"/>
              </w:rPr>
              <w:t>；②监测损毁土地面积</w:t>
            </w:r>
            <w:r>
              <w:rPr>
                <w:rFonts w:ascii="仿宋" w:hAnsi="仿宋" w:eastAsia="仿宋" w:cs="仿宋"/>
                <w:spacing w:val="-34"/>
                <w:sz w:val="20"/>
                <w:szCs w:val="20"/>
              </w:rPr>
              <w:t xml:space="preserve"> </w:t>
            </w:r>
            <w:r>
              <w:rPr>
                <w:rFonts w:ascii="仿宋" w:hAnsi="仿宋" w:eastAsia="仿宋" w:cs="仿宋"/>
                <w:spacing w:val="5"/>
                <w:sz w:val="20"/>
                <w:szCs w:val="20"/>
              </w:rPr>
              <w:t>5.7646</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5"/>
                <w:sz w:val="20"/>
                <w:szCs w:val="20"/>
              </w:rPr>
              <w:t>。</w:t>
            </w:r>
          </w:p>
          <w:p>
            <w:pPr>
              <w:spacing w:before="27" w:line="230" w:lineRule="auto"/>
              <w:ind w:left="529"/>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4、第四阶段</w:t>
            </w:r>
          </w:p>
          <w:p>
            <w:pPr>
              <w:spacing w:before="21" w:line="231" w:lineRule="auto"/>
              <w:ind w:left="540"/>
              <w:rPr>
                <w:rFonts w:ascii="仿宋" w:hAnsi="仿宋" w:eastAsia="仿宋" w:cs="仿宋"/>
                <w:sz w:val="20"/>
                <w:szCs w:val="20"/>
              </w:rPr>
            </w:pPr>
            <w:r>
              <w:rPr>
                <w:rFonts w:ascii="仿宋" w:hAnsi="仿宋" w:eastAsia="仿宋" w:cs="仿宋"/>
                <w:spacing w:val="1"/>
                <w:sz w:val="20"/>
                <w:szCs w:val="20"/>
              </w:rPr>
              <w:t>（1）时间划分：2037</w:t>
            </w:r>
            <w:r>
              <w:rPr>
                <w:rFonts w:ascii="仿宋" w:hAnsi="仿宋" w:eastAsia="仿宋" w:cs="仿宋"/>
                <w:spacing w:val="-20"/>
                <w:sz w:val="20"/>
                <w:szCs w:val="20"/>
              </w:rPr>
              <w:t xml:space="preserve"> </w:t>
            </w:r>
            <w:r>
              <w:rPr>
                <w:rFonts w:ascii="仿宋" w:hAnsi="仿宋" w:eastAsia="仿宋" w:cs="仿宋"/>
                <w:spacing w:val="1"/>
                <w:sz w:val="20"/>
                <w:szCs w:val="20"/>
              </w:rPr>
              <w:t>年</w:t>
            </w:r>
            <w:r>
              <w:rPr>
                <w:rFonts w:ascii="仿宋" w:hAnsi="仿宋" w:eastAsia="仿宋" w:cs="仿宋"/>
                <w:spacing w:val="-22"/>
                <w:sz w:val="20"/>
                <w:szCs w:val="20"/>
              </w:rPr>
              <w:t xml:space="preserve"> </w:t>
            </w:r>
            <w:r>
              <w:rPr>
                <w:rFonts w:ascii="仿宋" w:hAnsi="仿宋" w:eastAsia="仿宋" w:cs="仿宋"/>
                <w:spacing w:val="1"/>
                <w:sz w:val="20"/>
                <w:szCs w:val="20"/>
              </w:rPr>
              <w:t>1</w:t>
            </w:r>
            <w:r>
              <w:rPr>
                <w:rFonts w:ascii="仿宋" w:hAnsi="仿宋" w:eastAsia="仿宋" w:cs="仿宋"/>
                <w:spacing w:val="-25"/>
                <w:sz w:val="20"/>
                <w:szCs w:val="20"/>
              </w:rPr>
              <w:t xml:space="preserve"> </w:t>
            </w:r>
            <w:r>
              <w:rPr>
                <w:rFonts w:ascii="仿宋" w:hAnsi="仿宋" w:eastAsia="仿宋" w:cs="仿宋"/>
                <w:spacing w:val="1"/>
                <w:sz w:val="20"/>
                <w:szCs w:val="20"/>
              </w:rPr>
              <w:t>月～2044</w:t>
            </w:r>
            <w:r>
              <w:rPr>
                <w:rFonts w:ascii="仿宋" w:hAnsi="仿宋" w:eastAsia="仿宋" w:cs="仿宋"/>
                <w:spacing w:val="-30"/>
                <w:sz w:val="20"/>
                <w:szCs w:val="20"/>
              </w:rPr>
              <w:t xml:space="preserve"> </w:t>
            </w:r>
            <w:r>
              <w:rPr>
                <w:rFonts w:ascii="仿宋" w:hAnsi="仿宋" w:eastAsia="仿宋" w:cs="仿宋"/>
                <w:spacing w:val="1"/>
                <w:sz w:val="20"/>
                <w:szCs w:val="20"/>
              </w:rPr>
              <w:t>年</w:t>
            </w:r>
            <w:r>
              <w:rPr>
                <w:rFonts w:ascii="仿宋" w:hAnsi="仿宋" w:eastAsia="仿宋" w:cs="仿宋"/>
                <w:spacing w:val="-33"/>
                <w:sz w:val="20"/>
                <w:szCs w:val="20"/>
              </w:rPr>
              <w:t xml:space="preserve"> </w:t>
            </w:r>
            <w:r>
              <w:rPr>
                <w:rFonts w:ascii="仿宋" w:hAnsi="仿宋" w:eastAsia="仿宋" w:cs="仿宋"/>
                <w:spacing w:val="1"/>
                <w:sz w:val="20"/>
                <w:szCs w:val="20"/>
              </w:rPr>
              <w:t>7</w:t>
            </w:r>
            <w:r>
              <w:rPr>
                <w:rFonts w:ascii="仿宋" w:hAnsi="仿宋" w:eastAsia="仿宋" w:cs="仿宋"/>
                <w:spacing w:val="-25"/>
                <w:sz w:val="20"/>
                <w:szCs w:val="20"/>
              </w:rPr>
              <w:t xml:space="preserve"> </w:t>
            </w:r>
            <w:r>
              <w:rPr>
                <w:rFonts w:ascii="仿宋" w:hAnsi="仿宋" w:eastAsia="仿宋" w:cs="仿宋"/>
                <w:spacing w:val="1"/>
                <w:sz w:val="20"/>
                <w:szCs w:val="20"/>
              </w:rPr>
              <w:t>月；</w:t>
            </w:r>
          </w:p>
          <w:p>
            <w:pPr>
              <w:spacing w:before="25" w:line="239" w:lineRule="auto"/>
              <w:ind w:left="540" w:right="108"/>
              <w:rPr>
                <w:rFonts w:ascii="仿宋" w:hAnsi="仿宋" w:eastAsia="仿宋" w:cs="仿宋"/>
                <w:sz w:val="20"/>
                <w:szCs w:val="20"/>
              </w:rPr>
            </w:pPr>
            <w:r>
              <w:rPr>
                <w:rFonts w:ascii="仿宋" w:hAnsi="仿宋" w:eastAsia="仿宋" w:cs="仿宋"/>
                <w:spacing w:val="5"/>
                <w:sz w:val="20"/>
                <w:szCs w:val="20"/>
              </w:rPr>
              <w:t>（2）资金安排：本阶段复垦静态投资</w:t>
            </w:r>
            <w:r>
              <w:rPr>
                <w:rFonts w:ascii="仿宋" w:hAnsi="仿宋" w:eastAsia="仿宋" w:cs="仿宋"/>
                <w:spacing w:val="-16"/>
                <w:sz w:val="20"/>
                <w:szCs w:val="20"/>
              </w:rPr>
              <w:t xml:space="preserve"> </w:t>
            </w:r>
            <w:r>
              <w:rPr>
                <w:rFonts w:ascii="仿宋" w:hAnsi="仿宋" w:eastAsia="仿宋" w:cs="仿宋"/>
                <w:spacing w:val="5"/>
                <w:sz w:val="20"/>
                <w:szCs w:val="20"/>
              </w:rPr>
              <w:t>11.2071</w:t>
            </w:r>
            <w:r>
              <w:rPr>
                <w:rFonts w:ascii="仿宋" w:hAnsi="仿宋" w:eastAsia="仿宋" w:cs="仿宋"/>
                <w:spacing w:val="-33"/>
                <w:sz w:val="20"/>
                <w:szCs w:val="20"/>
              </w:rPr>
              <w:t xml:space="preserve"> </w:t>
            </w:r>
            <w:r>
              <w:rPr>
                <w:rFonts w:ascii="仿宋" w:hAnsi="仿宋" w:eastAsia="仿宋" w:cs="仿宋"/>
                <w:spacing w:val="5"/>
                <w:sz w:val="20"/>
                <w:szCs w:val="20"/>
              </w:rPr>
              <w:t>万元，动态总投资</w:t>
            </w:r>
            <w:r>
              <w:rPr>
                <w:rFonts w:ascii="仿宋" w:hAnsi="仿宋" w:eastAsia="仿宋" w:cs="仿宋"/>
                <w:spacing w:val="-22"/>
                <w:sz w:val="20"/>
                <w:szCs w:val="20"/>
              </w:rPr>
              <w:t xml:space="preserve"> </w:t>
            </w:r>
            <w:r>
              <w:rPr>
                <w:rFonts w:ascii="仿宋" w:hAnsi="仿宋" w:eastAsia="仿宋" w:cs="仿宋"/>
                <w:spacing w:val="5"/>
                <w:sz w:val="20"/>
                <w:szCs w:val="20"/>
              </w:rPr>
              <w:t>14.6902</w:t>
            </w:r>
            <w:r>
              <w:rPr>
                <w:rFonts w:ascii="仿宋" w:hAnsi="仿宋" w:eastAsia="仿宋" w:cs="仿宋"/>
                <w:spacing w:val="-33"/>
                <w:sz w:val="20"/>
                <w:szCs w:val="20"/>
              </w:rPr>
              <w:t xml:space="preserve"> </w:t>
            </w:r>
            <w:r>
              <w:rPr>
                <w:rFonts w:ascii="仿宋" w:hAnsi="仿宋" w:eastAsia="仿宋" w:cs="仿宋"/>
                <w:spacing w:val="5"/>
                <w:sz w:val="20"/>
                <w:szCs w:val="20"/>
              </w:rPr>
              <w:t>万元；</w:t>
            </w:r>
            <w:r>
              <w:rPr>
                <w:rFonts w:ascii="仿宋" w:hAnsi="仿宋" w:eastAsia="仿宋" w:cs="仿宋"/>
                <w:sz w:val="20"/>
                <w:szCs w:val="20"/>
              </w:rPr>
              <w:t xml:space="preserve"> </w:t>
            </w:r>
            <w:r>
              <w:rPr>
                <w:rFonts w:ascii="仿宋" w:hAnsi="仿宋" w:eastAsia="仿宋" w:cs="仿宋"/>
                <w:spacing w:val="8"/>
                <w:sz w:val="20"/>
                <w:szCs w:val="20"/>
              </w:rPr>
              <w:t>（3）主要工作内容和工程布置情况：①对复垦的乔木林地、灌木林地、其他草地</w:t>
            </w:r>
          </w:p>
          <w:p>
            <w:pPr>
              <w:spacing w:before="26" w:line="271" w:lineRule="exact"/>
              <w:ind w:left="118"/>
              <w:rPr>
                <w:rFonts w:ascii="仿宋" w:hAnsi="仿宋" w:eastAsia="仿宋" w:cs="仿宋"/>
                <w:sz w:val="20"/>
                <w:szCs w:val="20"/>
              </w:rPr>
            </w:pPr>
            <w:r>
              <w:rPr>
                <w:rFonts w:ascii="仿宋" w:hAnsi="仿宋" w:eastAsia="仿宋" w:cs="仿宋"/>
                <w:spacing w:val="9"/>
                <w:position w:val="4"/>
                <w:sz w:val="20"/>
                <w:szCs w:val="20"/>
              </w:rPr>
              <w:t>进行管护；②对损毁的土地进行监测；③管护表土堆内堆存的表土。</w:t>
            </w:r>
          </w:p>
          <w:p>
            <w:pPr>
              <w:spacing w:before="1" w:line="231" w:lineRule="auto"/>
              <w:ind w:left="540"/>
              <w:rPr>
                <w:rFonts w:ascii="仿宋" w:hAnsi="仿宋" w:eastAsia="仿宋" w:cs="仿宋"/>
                <w:sz w:val="20"/>
                <w:szCs w:val="20"/>
              </w:rPr>
            </w:pPr>
            <w:r>
              <w:rPr>
                <w:rFonts w:ascii="仿宋" w:hAnsi="仿宋" w:eastAsia="仿宋" w:cs="仿宋"/>
                <w:spacing w:val="6"/>
                <w:sz w:val="20"/>
                <w:szCs w:val="20"/>
              </w:rPr>
              <w:t>（4）主要工程量：</w:t>
            </w:r>
          </w:p>
          <w:p>
            <w:pPr>
              <w:spacing w:before="23"/>
              <w:ind w:left="118" w:right="108" w:firstLine="411"/>
              <w:rPr>
                <w:rFonts w:ascii="仿宋" w:hAnsi="仿宋" w:eastAsia="仿宋" w:cs="仿宋"/>
                <w:sz w:val="20"/>
                <w:szCs w:val="20"/>
              </w:rPr>
            </w:pPr>
            <w:r>
              <w:rPr>
                <w:rFonts w:ascii="仿宋" w:hAnsi="仿宋" w:eastAsia="仿宋" w:cs="仿宋"/>
                <w:spacing w:val="7"/>
                <w:sz w:val="20"/>
                <w:szCs w:val="20"/>
              </w:rPr>
              <w:t>①管护复垦为旱地、乔木林地、灌木林地、其他草地面积</w:t>
            </w:r>
            <w:r>
              <w:rPr>
                <w:rFonts w:ascii="仿宋" w:hAnsi="仿宋" w:eastAsia="仿宋" w:cs="仿宋"/>
                <w:spacing w:val="-30"/>
                <w:sz w:val="20"/>
                <w:szCs w:val="20"/>
              </w:rPr>
              <w:t xml:space="preserve"> </w:t>
            </w:r>
            <w:r>
              <w:rPr>
                <w:rFonts w:ascii="仿宋" w:hAnsi="仿宋" w:eastAsia="仿宋" w:cs="仿宋"/>
                <w:spacing w:val="7"/>
                <w:sz w:val="20"/>
                <w:szCs w:val="20"/>
              </w:rPr>
              <w:t>6.7299</w:t>
            </w:r>
            <w:r>
              <w:rPr>
                <w:rFonts w:ascii="仿宋" w:hAnsi="仿宋" w:eastAsia="仿宋" w:cs="仿宋"/>
                <w:sz w:val="20"/>
                <w:szCs w:val="20"/>
              </w:rPr>
              <w:t>hm</w:t>
            </w:r>
            <w:r>
              <w:rPr>
                <w:rFonts w:ascii="仿宋" w:hAnsi="仿宋" w:eastAsia="仿宋" w:cs="仿宋"/>
                <w:spacing w:val="7"/>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7"/>
                <w:sz w:val="20"/>
                <w:szCs w:val="20"/>
              </w:rPr>
              <w:t>；监测已复垦</w:t>
            </w:r>
            <w:r>
              <w:rPr>
                <w:rFonts w:ascii="仿宋" w:hAnsi="仿宋" w:eastAsia="仿宋" w:cs="仿宋"/>
                <w:sz w:val="20"/>
                <w:szCs w:val="20"/>
              </w:rPr>
              <w:t xml:space="preserve"> </w:t>
            </w:r>
            <w:r>
              <w:rPr>
                <w:rFonts w:ascii="仿宋" w:hAnsi="仿宋" w:eastAsia="仿宋" w:cs="仿宋"/>
                <w:spacing w:val="5"/>
                <w:sz w:val="20"/>
                <w:szCs w:val="20"/>
              </w:rPr>
              <w:t>土地面积</w:t>
            </w:r>
            <w:r>
              <w:rPr>
                <w:rFonts w:ascii="仿宋" w:hAnsi="仿宋" w:eastAsia="仿宋" w:cs="仿宋"/>
                <w:spacing w:val="-26"/>
                <w:sz w:val="20"/>
                <w:szCs w:val="20"/>
              </w:rPr>
              <w:t xml:space="preserve"> </w:t>
            </w:r>
            <w:r>
              <w:rPr>
                <w:rFonts w:ascii="仿宋" w:hAnsi="仿宋" w:eastAsia="仿宋" w:cs="仿宋"/>
                <w:spacing w:val="5"/>
                <w:sz w:val="20"/>
                <w:szCs w:val="20"/>
              </w:rPr>
              <w:t>6.7299</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；②监测损毁土地面积</w:t>
            </w:r>
            <w:r>
              <w:rPr>
                <w:rFonts w:ascii="仿宋" w:hAnsi="仿宋" w:eastAsia="仿宋" w:cs="仿宋"/>
                <w:spacing w:val="-33"/>
                <w:sz w:val="20"/>
                <w:szCs w:val="20"/>
              </w:rPr>
              <w:t xml:space="preserve"> </w:t>
            </w:r>
            <w:r>
              <w:rPr>
                <w:rFonts w:ascii="仿宋" w:hAnsi="仿宋" w:eastAsia="仿宋" w:cs="仿宋"/>
                <w:spacing w:val="5"/>
                <w:sz w:val="20"/>
                <w:szCs w:val="20"/>
              </w:rPr>
              <w:t>5.7646</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5"/>
                <w:sz w:val="20"/>
                <w:szCs w:val="20"/>
              </w:rPr>
              <w:t>。</w:t>
            </w:r>
          </w:p>
          <w:p>
            <w:pPr>
              <w:spacing w:before="22" w:line="230" w:lineRule="auto"/>
              <w:ind w:left="534"/>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5、第五阶段</w:t>
            </w:r>
          </w:p>
          <w:p>
            <w:pPr>
              <w:spacing w:before="24" w:line="231" w:lineRule="auto"/>
              <w:ind w:left="540"/>
              <w:rPr>
                <w:rFonts w:ascii="仿宋" w:hAnsi="仿宋" w:eastAsia="仿宋" w:cs="仿宋"/>
                <w:sz w:val="20"/>
                <w:szCs w:val="20"/>
              </w:rPr>
            </w:pPr>
            <w:r>
              <w:rPr>
                <w:rFonts w:ascii="仿宋" w:hAnsi="仿宋" w:eastAsia="仿宋" w:cs="仿宋"/>
                <w:spacing w:val="2"/>
                <w:sz w:val="20"/>
                <w:szCs w:val="20"/>
              </w:rPr>
              <w:t>（1）时间划分：2044</w:t>
            </w:r>
            <w:r>
              <w:rPr>
                <w:rFonts w:ascii="仿宋" w:hAnsi="仿宋" w:eastAsia="仿宋" w:cs="仿宋"/>
                <w:spacing w:val="-30"/>
                <w:sz w:val="20"/>
                <w:szCs w:val="20"/>
              </w:rPr>
              <w:t xml:space="preserve"> </w:t>
            </w:r>
            <w:r>
              <w:rPr>
                <w:rFonts w:ascii="仿宋" w:hAnsi="仿宋" w:eastAsia="仿宋" w:cs="仿宋"/>
                <w:spacing w:val="2"/>
                <w:sz w:val="20"/>
                <w:szCs w:val="20"/>
              </w:rPr>
              <w:t>年</w:t>
            </w:r>
            <w:r>
              <w:rPr>
                <w:rFonts w:ascii="仿宋" w:hAnsi="仿宋" w:eastAsia="仿宋" w:cs="仿宋"/>
                <w:spacing w:val="-33"/>
                <w:sz w:val="20"/>
                <w:szCs w:val="20"/>
              </w:rPr>
              <w:t xml:space="preserve"> </w:t>
            </w:r>
            <w:r>
              <w:rPr>
                <w:rFonts w:ascii="仿宋" w:hAnsi="仿宋" w:eastAsia="仿宋" w:cs="仿宋"/>
                <w:spacing w:val="2"/>
                <w:sz w:val="20"/>
                <w:szCs w:val="20"/>
              </w:rPr>
              <w:t>7</w:t>
            </w:r>
            <w:r>
              <w:rPr>
                <w:rFonts w:ascii="仿宋" w:hAnsi="仿宋" w:eastAsia="仿宋" w:cs="仿宋"/>
                <w:spacing w:val="-25"/>
                <w:sz w:val="20"/>
                <w:szCs w:val="20"/>
              </w:rPr>
              <w:t xml:space="preserve"> </w:t>
            </w:r>
            <w:r>
              <w:rPr>
                <w:rFonts w:ascii="仿宋" w:hAnsi="仿宋" w:eastAsia="仿宋" w:cs="仿宋"/>
                <w:spacing w:val="2"/>
                <w:sz w:val="20"/>
                <w:szCs w:val="20"/>
              </w:rPr>
              <w:t>月～2047</w:t>
            </w:r>
            <w:r>
              <w:rPr>
                <w:rFonts w:ascii="仿宋" w:hAnsi="仿宋" w:eastAsia="仿宋" w:cs="仿宋"/>
                <w:spacing w:val="-30"/>
                <w:sz w:val="20"/>
                <w:szCs w:val="20"/>
              </w:rPr>
              <w:t xml:space="preserve"> </w:t>
            </w:r>
            <w:r>
              <w:rPr>
                <w:rFonts w:ascii="仿宋" w:hAnsi="仿宋" w:eastAsia="仿宋" w:cs="仿宋"/>
                <w:spacing w:val="2"/>
                <w:sz w:val="20"/>
                <w:szCs w:val="20"/>
              </w:rPr>
              <w:t>年</w:t>
            </w:r>
            <w:r>
              <w:rPr>
                <w:rFonts w:ascii="仿宋" w:hAnsi="仿宋" w:eastAsia="仿宋" w:cs="仿宋"/>
                <w:spacing w:val="-33"/>
                <w:sz w:val="20"/>
                <w:szCs w:val="20"/>
              </w:rPr>
              <w:t xml:space="preserve"> </w:t>
            </w:r>
            <w:r>
              <w:rPr>
                <w:rFonts w:ascii="仿宋" w:hAnsi="仿宋" w:eastAsia="仿宋" w:cs="仿宋"/>
                <w:spacing w:val="1"/>
                <w:sz w:val="20"/>
                <w:szCs w:val="20"/>
              </w:rPr>
              <w:t>7</w:t>
            </w:r>
            <w:r>
              <w:rPr>
                <w:rFonts w:ascii="仿宋" w:hAnsi="仿宋" w:eastAsia="仿宋" w:cs="仿宋"/>
                <w:spacing w:val="-25"/>
                <w:sz w:val="20"/>
                <w:szCs w:val="20"/>
              </w:rPr>
              <w:t xml:space="preserve"> </w:t>
            </w:r>
            <w:r>
              <w:rPr>
                <w:rFonts w:ascii="仿宋" w:hAnsi="仿宋" w:eastAsia="仿宋" w:cs="仿宋"/>
                <w:spacing w:val="1"/>
                <w:sz w:val="20"/>
                <w:szCs w:val="20"/>
              </w:rPr>
              <w:t>月；</w:t>
            </w:r>
          </w:p>
          <w:p>
            <w:pPr>
              <w:spacing w:before="25" w:line="239" w:lineRule="auto"/>
              <w:ind w:left="540" w:right="130"/>
              <w:rPr>
                <w:rFonts w:ascii="仿宋" w:hAnsi="仿宋" w:eastAsia="仿宋" w:cs="仿宋"/>
                <w:sz w:val="20"/>
                <w:szCs w:val="20"/>
              </w:rPr>
            </w:pPr>
            <w:r>
              <w:rPr>
                <w:rFonts w:ascii="仿宋" w:hAnsi="仿宋" w:eastAsia="仿宋" w:cs="仿宋"/>
                <w:spacing w:val="5"/>
                <w:sz w:val="20"/>
                <w:szCs w:val="20"/>
              </w:rPr>
              <w:t>（2）资金安排：本阶段复垦静态投资</w:t>
            </w:r>
            <w:r>
              <w:rPr>
                <w:rFonts w:ascii="仿宋" w:hAnsi="仿宋" w:eastAsia="仿宋" w:cs="仿宋"/>
                <w:spacing w:val="-24"/>
                <w:sz w:val="20"/>
                <w:szCs w:val="20"/>
              </w:rPr>
              <w:t xml:space="preserve"> </w:t>
            </w:r>
            <w:r>
              <w:rPr>
                <w:rFonts w:ascii="仿宋" w:hAnsi="仿宋" w:eastAsia="仿宋" w:cs="仿宋"/>
                <w:spacing w:val="5"/>
                <w:sz w:val="20"/>
                <w:szCs w:val="20"/>
              </w:rPr>
              <w:t>46.2472</w:t>
            </w:r>
            <w:r>
              <w:rPr>
                <w:rFonts w:ascii="仿宋" w:hAnsi="仿宋" w:eastAsia="仿宋" w:cs="仿宋"/>
                <w:spacing w:val="-33"/>
                <w:sz w:val="20"/>
                <w:szCs w:val="20"/>
              </w:rPr>
              <w:t xml:space="preserve"> </w:t>
            </w:r>
            <w:r>
              <w:rPr>
                <w:rFonts w:ascii="仿宋" w:hAnsi="仿宋" w:eastAsia="仿宋" w:cs="仿宋"/>
                <w:spacing w:val="5"/>
                <w:sz w:val="20"/>
                <w:szCs w:val="20"/>
              </w:rPr>
              <w:t>万元，动态总投资</w:t>
            </w:r>
            <w:r>
              <w:rPr>
                <w:rFonts w:ascii="仿宋" w:hAnsi="仿宋" w:eastAsia="仿宋" w:cs="仿宋"/>
                <w:spacing w:val="-35"/>
                <w:sz w:val="20"/>
                <w:szCs w:val="20"/>
              </w:rPr>
              <w:t xml:space="preserve"> </w:t>
            </w:r>
            <w:r>
              <w:rPr>
                <w:rFonts w:ascii="仿宋" w:hAnsi="仿宋" w:eastAsia="仿宋" w:cs="仿宋"/>
                <w:spacing w:val="5"/>
                <w:sz w:val="20"/>
                <w:szCs w:val="20"/>
              </w:rPr>
              <w:t>60.6206</w:t>
            </w:r>
            <w:r>
              <w:rPr>
                <w:rFonts w:ascii="仿宋" w:hAnsi="仿宋" w:eastAsia="仿宋" w:cs="仿宋"/>
                <w:spacing w:val="-33"/>
                <w:sz w:val="20"/>
                <w:szCs w:val="20"/>
              </w:rPr>
              <w:t xml:space="preserve"> </w:t>
            </w:r>
            <w:r>
              <w:rPr>
                <w:rFonts w:ascii="仿宋" w:hAnsi="仿宋" w:eastAsia="仿宋" w:cs="仿宋"/>
                <w:spacing w:val="5"/>
                <w:sz w:val="20"/>
                <w:szCs w:val="20"/>
              </w:rPr>
              <w:t>万元；</w:t>
            </w:r>
            <w:r>
              <w:rPr>
                <w:rFonts w:ascii="仿宋" w:hAnsi="仿宋" w:eastAsia="仿宋" w:cs="仿宋"/>
                <w:sz w:val="20"/>
                <w:szCs w:val="20"/>
              </w:rPr>
              <w:t xml:space="preserve"> </w:t>
            </w:r>
            <w:r>
              <w:rPr>
                <w:rFonts w:ascii="仿宋" w:hAnsi="仿宋" w:eastAsia="仿宋" w:cs="仿宋"/>
                <w:spacing w:val="8"/>
                <w:sz w:val="20"/>
                <w:szCs w:val="20"/>
              </w:rPr>
              <w:t>（3）主要工作内容和工程布置情况：</w:t>
            </w:r>
          </w:p>
          <w:p>
            <w:pPr>
              <w:spacing w:before="31" w:line="249" w:lineRule="auto"/>
              <w:ind w:left="117" w:right="40" w:firstLine="412"/>
              <w:rPr>
                <w:rFonts w:ascii="仿宋" w:hAnsi="仿宋" w:eastAsia="仿宋" w:cs="仿宋"/>
                <w:sz w:val="20"/>
                <w:szCs w:val="20"/>
              </w:rPr>
            </w:pPr>
            <w:r>
              <w:rPr>
                <w:rFonts w:ascii="仿宋" w:hAnsi="仿宋" w:eastAsia="仿宋" w:cs="仿宋"/>
                <w:spacing w:val="4"/>
                <w:sz w:val="20"/>
                <w:szCs w:val="20"/>
              </w:rPr>
              <w:t>①对拟设露天采场</w:t>
            </w:r>
            <w:r>
              <w:rPr>
                <w:rFonts w:ascii="仿宋" w:hAnsi="仿宋" w:eastAsia="仿宋" w:cs="仿宋"/>
                <w:spacing w:val="-9"/>
                <w:sz w:val="20"/>
                <w:szCs w:val="20"/>
              </w:rPr>
              <w:t xml:space="preserve"> </w:t>
            </w:r>
            <w:r>
              <w:rPr>
                <w:rFonts w:ascii="仿宋" w:hAnsi="仿宋" w:eastAsia="仿宋" w:cs="仿宋"/>
                <w:spacing w:val="4"/>
                <w:sz w:val="20"/>
                <w:szCs w:val="20"/>
              </w:rPr>
              <w:t>1510m、1500m、1490m</w:t>
            </w:r>
            <w:r>
              <w:rPr>
                <w:rFonts w:ascii="仿宋" w:hAnsi="仿宋" w:eastAsia="仿宋" w:cs="仿宋"/>
                <w:spacing w:val="-15"/>
                <w:sz w:val="20"/>
                <w:szCs w:val="20"/>
              </w:rPr>
              <w:t xml:space="preserve"> </w:t>
            </w:r>
            <w:r>
              <w:rPr>
                <w:rFonts w:ascii="仿宋" w:hAnsi="仿宋" w:eastAsia="仿宋" w:cs="仿宋"/>
                <w:spacing w:val="4"/>
                <w:sz w:val="20"/>
                <w:szCs w:val="20"/>
              </w:rPr>
              <w:t>台阶进行复垦：复垦面积</w:t>
            </w:r>
            <w:r>
              <w:rPr>
                <w:rFonts w:ascii="仿宋" w:hAnsi="仿宋" w:eastAsia="仿宋" w:cs="仿宋"/>
                <w:spacing w:val="-36"/>
                <w:sz w:val="20"/>
                <w:szCs w:val="20"/>
              </w:rPr>
              <w:t xml:space="preserve"> </w:t>
            </w:r>
            <w:r>
              <w:rPr>
                <w:rFonts w:ascii="仿宋" w:hAnsi="仿宋" w:eastAsia="仿宋" w:cs="仿宋"/>
                <w:spacing w:val="4"/>
                <w:sz w:val="20"/>
                <w:szCs w:val="20"/>
              </w:rPr>
              <w:t>3.6190</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4"/>
                <w:sz w:val="20"/>
                <w:szCs w:val="20"/>
              </w:rPr>
              <w:t xml:space="preserve">，其 </w:t>
            </w:r>
            <w:r>
              <w:rPr>
                <w:rFonts w:ascii="仿宋" w:hAnsi="仿宋" w:eastAsia="仿宋" w:cs="仿宋"/>
                <w:spacing w:val="3"/>
                <w:sz w:val="20"/>
                <w:szCs w:val="20"/>
              </w:rPr>
              <w:t>中旱地</w:t>
            </w:r>
            <w:r>
              <w:rPr>
                <w:rFonts w:ascii="仿宋" w:hAnsi="仿宋" w:eastAsia="仿宋" w:cs="仿宋"/>
                <w:spacing w:val="-12"/>
                <w:sz w:val="20"/>
                <w:szCs w:val="20"/>
              </w:rPr>
              <w:t xml:space="preserve"> </w:t>
            </w:r>
            <w:r>
              <w:rPr>
                <w:rFonts w:ascii="仿宋" w:hAnsi="仿宋" w:eastAsia="仿宋" w:cs="仿宋"/>
                <w:spacing w:val="3"/>
                <w:sz w:val="20"/>
                <w:szCs w:val="20"/>
              </w:rPr>
              <w:t>1.4691</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21"/>
                <w:position w:val="10"/>
                <w:sz w:val="10"/>
                <w:szCs w:val="10"/>
              </w:rPr>
              <w:t xml:space="preserve"> </w:t>
            </w:r>
            <w:r>
              <w:rPr>
                <w:rFonts w:ascii="仿宋" w:hAnsi="仿宋" w:eastAsia="仿宋" w:cs="仿宋"/>
                <w:spacing w:val="3"/>
                <w:sz w:val="20"/>
                <w:szCs w:val="20"/>
              </w:rPr>
              <w:t>，乔木林地</w:t>
            </w:r>
            <w:r>
              <w:rPr>
                <w:rFonts w:ascii="仿宋" w:hAnsi="仿宋" w:eastAsia="仿宋" w:cs="仿宋"/>
                <w:spacing w:val="-22"/>
                <w:sz w:val="20"/>
                <w:szCs w:val="20"/>
              </w:rPr>
              <w:t xml:space="preserve"> </w:t>
            </w:r>
            <w:r>
              <w:rPr>
                <w:rFonts w:ascii="仿宋" w:hAnsi="仿宋" w:eastAsia="仿宋" w:cs="仿宋"/>
                <w:spacing w:val="3"/>
                <w:sz w:val="20"/>
                <w:szCs w:val="20"/>
              </w:rPr>
              <w:t>1.0176</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3"/>
                <w:sz w:val="20"/>
                <w:szCs w:val="20"/>
              </w:rPr>
              <w:t>，其他草地</w:t>
            </w:r>
            <w:r>
              <w:rPr>
                <w:rFonts w:ascii="仿宋" w:hAnsi="仿宋" w:eastAsia="仿宋" w:cs="仿宋"/>
                <w:spacing w:val="-22"/>
                <w:sz w:val="20"/>
                <w:szCs w:val="20"/>
              </w:rPr>
              <w:t xml:space="preserve"> </w:t>
            </w:r>
            <w:r>
              <w:rPr>
                <w:rFonts w:ascii="仿宋" w:hAnsi="仿宋" w:eastAsia="仿宋" w:cs="仿宋"/>
                <w:spacing w:val="3"/>
                <w:sz w:val="20"/>
                <w:szCs w:val="20"/>
              </w:rPr>
              <w:t>1.1323</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3"/>
                <w:sz w:val="20"/>
                <w:szCs w:val="20"/>
              </w:rPr>
              <w:t xml:space="preserve">；方案设计对底部平台部 </w:t>
            </w:r>
            <w:r>
              <w:rPr>
                <w:rFonts w:ascii="仿宋" w:hAnsi="仿宋" w:eastAsia="仿宋" w:cs="仿宋"/>
                <w:spacing w:val="12"/>
                <w:sz w:val="20"/>
                <w:szCs w:val="20"/>
              </w:rPr>
              <w:t>分区域进行土地整平、覆土、土壤培肥、修建水窖，</w:t>
            </w:r>
            <w:r>
              <w:rPr>
                <w:rFonts w:ascii="仿宋" w:hAnsi="仿宋" w:eastAsia="仿宋" w:cs="仿宋"/>
                <w:spacing w:val="11"/>
                <w:sz w:val="20"/>
                <w:szCs w:val="20"/>
              </w:rPr>
              <w:t>复垦为旱地；部分底部平台及平</w:t>
            </w:r>
            <w:r>
              <w:rPr>
                <w:rFonts w:ascii="仿宋" w:hAnsi="仿宋" w:eastAsia="仿宋" w:cs="仿宋"/>
                <w:sz w:val="20"/>
                <w:szCs w:val="20"/>
              </w:rPr>
              <w:t xml:space="preserve"> </w:t>
            </w:r>
            <w:r>
              <w:rPr>
                <w:rFonts w:ascii="仿宋" w:hAnsi="仿宋" w:eastAsia="仿宋" w:cs="仿宋"/>
                <w:spacing w:val="12"/>
                <w:sz w:val="20"/>
                <w:szCs w:val="20"/>
              </w:rPr>
              <w:t>台进行土地整平、覆土，种植旱冬瓜、三角梅及撒播</w:t>
            </w:r>
            <w:r>
              <w:rPr>
                <w:rFonts w:ascii="仿宋" w:hAnsi="仿宋" w:eastAsia="仿宋" w:cs="仿宋"/>
                <w:spacing w:val="11"/>
                <w:sz w:val="20"/>
                <w:szCs w:val="20"/>
              </w:rPr>
              <w:t>山茅草复垦为乔木林地；边坡顶</w:t>
            </w:r>
            <w:r>
              <w:rPr>
                <w:rFonts w:ascii="仿宋" w:hAnsi="仿宋" w:eastAsia="仿宋" w:cs="仿宋"/>
                <w:sz w:val="20"/>
                <w:szCs w:val="20"/>
              </w:rPr>
              <w:t xml:space="preserve"> </w:t>
            </w:r>
            <w:r>
              <w:rPr>
                <w:rFonts w:ascii="仿宋" w:hAnsi="仿宋" w:eastAsia="仿宋" w:cs="仿宋"/>
                <w:spacing w:val="8"/>
                <w:sz w:val="20"/>
                <w:szCs w:val="20"/>
              </w:rPr>
              <w:t>底部种植爬山虎，坡面覆土撒播草籽，复垦为其他草地；②对辅助工程</w:t>
            </w:r>
            <w:r>
              <w:rPr>
                <w:rFonts w:ascii="仿宋" w:hAnsi="仿宋" w:eastAsia="仿宋" w:cs="仿宋"/>
                <w:spacing w:val="7"/>
                <w:sz w:val="20"/>
                <w:szCs w:val="20"/>
              </w:rPr>
              <w:t>设施进行复垦：</w:t>
            </w:r>
            <w:r>
              <w:rPr>
                <w:rFonts w:ascii="仿宋" w:hAnsi="仿宋" w:eastAsia="仿宋" w:cs="仿宋"/>
                <w:sz w:val="20"/>
                <w:szCs w:val="20"/>
              </w:rPr>
              <w:t xml:space="preserve"> </w:t>
            </w:r>
            <w:r>
              <w:rPr>
                <w:rFonts w:ascii="仿宋" w:hAnsi="仿宋" w:eastAsia="仿宋" w:cs="仿宋"/>
                <w:spacing w:val="6"/>
                <w:sz w:val="20"/>
                <w:szCs w:val="20"/>
              </w:rPr>
              <w:t>复垦面积</w:t>
            </w:r>
            <w:r>
              <w:rPr>
                <w:rFonts w:ascii="仿宋" w:hAnsi="仿宋" w:eastAsia="仿宋" w:cs="仿宋"/>
                <w:spacing w:val="-33"/>
                <w:sz w:val="20"/>
                <w:szCs w:val="20"/>
              </w:rPr>
              <w:t xml:space="preserve"> </w:t>
            </w:r>
            <w:r>
              <w:rPr>
                <w:rFonts w:ascii="仿宋" w:hAnsi="仿宋" w:eastAsia="仿宋" w:cs="仿宋"/>
                <w:spacing w:val="6"/>
                <w:sz w:val="20"/>
                <w:szCs w:val="20"/>
              </w:rPr>
              <w:t>3.3114m</w:t>
            </w:r>
            <w:r>
              <w:rPr>
                <w:rFonts w:ascii="仿宋" w:hAnsi="仿宋" w:eastAsia="仿宋" w:cs="仿宋"/>
                <w:spacing w:val="6"/>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6"/>
                <w:sz w:val="20"/>
                <w:szCs w:val="20"/>
              </w:rPr>
              <w:t>，全部复垦为旱地；方案设计对其进行场地清理、土壤翻耕、培肥、</w:t>
            </w:r>
            <w:r>
              <w:rPr>
                <w:rFonts w:ascii="仿宋" w:hAnsi="仿宋" w:eastAsia="仿宋" w:cs="仿宋"/>
                <w:sz w:val="20"/>
                <w:szCs w:val="20"/>
              </w:rPr>
              <w:t xml:space="preserve"> </w:t>
            </w:r>
            <w:r>
              <w:rPr>
                <w:rFonts w:ascii="仿宋" w:hAnsi="仿宋" w:eastAsia="仿宋" w:cs="仿宋"/>
                <w:spacing w:val="12"/>
                <w:sz w:val="20"/>
                <w:szCs w:val="20"/>
              </w:rPr>
              <w:t>覆土、修建水窖，复垦为旱地；③对原露天采场位</w:t>
            </w:r>
            <w:r>
              <w:rPr>
                <w:rFonts w:ascii="仿宋" w:hAnsi="仿宋" w:eastAsia="仿宋" w:cs="仿宋"/>
                <w:spacing w:val="11"/>
                <w:sz w:val="20"/>
                <w:szCs w:val="20"/>
              </w:rPr>
              <w:t>于矿区范围内的部分进行复垦，复</w:t>
            </w:r>
            <w:r>
              <w:rPr>
                <w:rFonts w:ascii="仿宋" w:hAnsi="仿宋" w:eastAsia="仿宋" w:cs="仿宋"/>
                <w:sz w:val="20"/>
                <w:szCs w:val="20"/>
              </w:rPr>
              <w:t xml:space="preserve"> </w:t>
            </w:r>
            <w:r>
              <w:rPr>
                <w:rFonts w:ascii="仿宋" w:hAnsi="仿宋" w:eastAsia="仿宋" w:cs="仿宋"/>
                <w:spacing w:val="4"/>
                <w:sz w:val="20"/>
                <w:szCs w:val="20"/>
              </w:rPr>
              <w:t>垦面积为</w:t>
            </w:r>
            <w:r>
              <w:rPr>
                <w:rFonts w:ascii="仿宋" w:hAnsi="仿宋" w:eastAsia="仿宋" w:cs="仿宋"/>
                <w:spacing w:val="-25"/>
                <w:sz w:val="20"/>
                <w:szCs w:val="20"/>
              </w:rPr>
              <w:t xml:space="preserve"> </w:t>
            </w:r>
            <w:r>
              <w:rPr>
                <w:rFonts w:ascii="仿宋" w:hAnsi="仿宋" w:eastAsia="仿宋" w:cs="仿宋"/>
                <w:spacing w:val="4"/>
                <w:sz w:val="20"/>
                <w:szCs w:val="20"/>
              </w:rPr>
              <w:t>0.6323</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，其中复垦为其他草地</w:t>
            </w:r>
            <w:r>
              <w:rPr>
                <w:rFonts w:ascii="仿宋" w:hAnsi="仿宋" w:eastAsia="仿宋" w:cs="仿宋"/>
                <w:spacing w:val="-38"/>
                <w:sz w:val="20"/>
                <w:szCs w:val="20"/>
              </w:rPr>
              <w:t xml:space="preserve"> </w:t>
            </w:r>
            <w:r>
              <w:rPr>
                <w:rFonts w:ascii="仿宋" w:hAnsi="仿宋" w:eastAsia="仿宋" w:cs="仿宋"/>
                <w:spacing w:val="4"/>
                <w:sz w:val="20"/>
                <w:szCs w:val="20"/>
              </w:rPr>
              <w:t>0.0536</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4"/>
                <w:sz w:val="20"/>
                <w:szCs w:val="20"/>
              </w:rPr>
              <w:t>，复垦为乔木林地</w:t>
            </w:r>
            <w:r>
              <w:rPr>
                <w:rFonts w:ascii="仿宋" w:hAnsi="仿宋" w:eastAsia="仿宋" w:cs="仿宋"/>
                <w:spacing w:val="-36"/>
                <w:sz w:val="20"/>
                <w:szCs w:val="20"/>
              </w:rPr>
              <w:t xml:space="preserve"> </w:t>
            </w:r>
            <w:r>
              <w:rPr>
                <w:rFonts w:ascii="仿宋" w:hAnsi="仿宋" w:eastAsia="仿宋" w:cs="仿宋"/>
                <w:spacing w:val="4"/>
                <w:sz w:val="20"/>
                <w:szCs w:val="20"/>
              </w:rPr>
              <w:t>0.5788</w:t>
            </w:r>
            <w:r>
              <w:rPr>
                <w:rFonts w:ascii="仿宋" w:hAnsi="仿宋" w:eastAsia="仿宋" w:cs="仿宋"/>
                <w:sz w:val="20"/>
                <w:szCs w:val="20"/>
              </w:rPr>
              <w:t>hm</w:t>
            </w:r>
            <w:r>
              <w:rPr>
                <w:rFonts w:ascii="仿宋" w:hAnsi="仿宋" w:eastAsia="仿宋" w:cs="仿宋"/>
                <w:spacing w:val="4"/>
                <w:position w:val="10"/>
                <w:sz w:val="10"/>
                <w:szCs w:val="10"/>
              </w:rPr>
              <w:t>2</w:t>
            </w:r>
            <w:r>
              <w:rPr>
                <w:rFonts w:ascii="仿宋" w:hAnsi="仿宋" w:eastAsia="仿宋" w:cs="仿宋"/>
                <w:spacing w:val="-24"/>
                <w:position w:val="10"/>
                <w:sz w:val="10"/>
                <w:szCs w:val="10"/>
              </w:rPr>
              <w:t xml:space="preserve"> </w:t>
            </w:r>
            <w:r>
              <w:rPr>
                <w:rFonts w:ascii="仿宋" w:hAnsi="仿宋" w:eastAsia="仿宋" w:cs="仿宋"/>
                <w:spacing w:val="4"/>
                <w:sz w:val="20"/>
                <w:szCs w:val="20"/>
              </w:rPr>
              <w:t xml:space="preserve">，方 </w:t>
            </w:r>
            <w:r>
              <w:rPr>
                <w:rFonts w:ascii="仿宋" w:hAnsi="仿宋" w:eastAsia="仿宋" w:cs="仿宋"/>
                <w:spacing w:val="12"/>
                <w:sz w:val="20"/>
                <w:szCs w:val="20"/>
              </w:rPr>
              <w:t>案设计对复垦为乔木林地区域种植旱冬瓜、三角梅及</w:t>
            </w:r>
            <w:r>
              <w:rPr>
                <w:rFonts w:ascii="仿宋" w:hAnsi="仿宋" w:eastAsia="仿宋" w:cs="仿宋"/>
                <w:spacing w:val="11"/>
                <w:sz w:val="20"/>
                <w:szCs w:val="20"/>
              </w:rPr>
              <w:t>撒播山茅草，对复垦为其他草地</w:t>
            </w:r>
            <w:r>
              <w:rPr>
                <w:rFonts w:ascii="仿宋" w:hAnsi="仿宋" w:eastAsia="仿宋" w:cs="仿宋"/>
                <w:sz w:val="20"/>
                <w:szCs w:val="20"/>
              </w:rPr>
              <w:t xml:space="preserve"> </w:t>
            </w:r>
            <w:r>
              <w:rPr>
                <w:rFonts w:ascii="仿宋" w:hAnsi="仿宋" w:eastAsia="仿宋" w:cs="仿宋"/>
                <w:spacing w:val="12"/>
                <w:sz w:val="20"/>
                <w:szCs w:val="20"/>
              </w:rPr>
              <w:t>区域边坡顶底部种植爬山虎，坡面覆土撒播草籽；④</w:t>
            </w:r>
            <w:r>
              <w:rPr>
                <w:rFonts w:ascii="仿宋" w:hAnsi="仿宋" w:eastAsia="仿宋" w:cs="仿宋"/>
                <w:spacing w:val="11"/>
                <w:sz w:val="20"/>
                <w:szCs w:val="20"/>
              </w:rPr>
              <w:t>对采矿影响区进行复垦，复垦面</w:t>
            </w:r>
            <w:r>
              <w:rPr>
                <w:rFonts w:ascii="仿宋" w:hAnsi="仿宋" w:eastAsia="仿宋" w:cs="仿宋"/>
                <w:sz w:val="20"/>
                <w:szCs w:val="20"/>
              </w:rPr>
              <w:t xml:space="preserve"> </w:t>
            </w:r>
            <w:r>
              <w:rPr>
                <w:rFonts w:ascii="仿宋" w:hAnsi="仿宋" w:eastAsia="仿宋" w:cs="仿宋"/>
                <w:spacing w:val="5"/>
                <w:sz w:val="20"/>
                <w:szCs w:val="20"/>
              </w:rPr>
              <w:t>积为</w:t>
            </w:r>
            <w:r>
              <w:rPr>
                <w:rFonts w:ascii="仿宋" w:hAnsi="仿宋" w:eastAsia="仿宋" w:cs="仿宋"/>
                <w:spacing w:val="-36"/>
                <w:sz w:val="20"/>
                <w:szCs w:val="20"/>
              </w:rPr>
              <w:t xml:space="preserve"> </w:t>
            </w:r>
            <w:r>
              <w:rPr>
                <w:rFonts w:ascii="仿宋" w:hAnsi="仿宋" w:eastAsia="仿宋" w:cs="仿宋"/>
                <w:spacing w:val="5"/>
                <w:sz w:val="20"/>
                <w:szCs w:val="20"/>
              </w:rPr>
              <w:t>0.2774</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5"/>
                <w:sz w:val="20"/>
                <w:szCs w:val="20"/>
              </w:rPr>
              <w:t>，均复垦为灌木林地，</w:t>
            </w:r>
            <w:r>
              <w:rPr>
                <w:rFonts w:ascii="仿宋" w:hAnsi="仿宋" w:eastAsia="仿宋" w:cs="仿宋"/>
                <w:spacing w:val="4"/>
                <w:sz w:val="20"/>
                <w:szCs w:val="20"/>
              </w:rPr>
              <w:t>方案设计主要对其进行监测；⑤对复垦后的旱地、</w:t>
            </w:r>
            <w:r>
              <w:rPr>
                <w:rFonts w:ascii="仿宋" w:hAnsi="仿宋" w:eastAsia="仿宋" w:cs="仿宋"/>
                <w:sz w:val="20"/>
                <w:szCs w:val="20"/>
              </w:rPr>
              <w:t xml:space="preserve"> </w:t>
            </w:r>
            <w:r>
              <w:rPr>
                <w:rFonts w:ascii="仿宋" w:hAnsi="仿宋" w:eastAsia="仿宋" w:cs="仿宋"/>
                <w:spacing w:val="9"/>
                <w:sz w:val="20"/>
                <w:szCs w:val="20"/>
              </w:rPr>
              <w:t>乔木林地、灌木林地、其他草地进行监测管护。⑥完成土地复垦方案验收工作。</w:t>
            </w:r>
          </w:p>
          <w:p>
            <w:pPr>
              <w:spacing w:before="23" w:line="232" w:lineRule="auto"/>
              <w:ind w:left="540"/>
              <w:rPr>
                <w:rFonts w:ascii="仿宋" w:hAnsi="仿宋" w:eastAsia="仿宋" w:cs="仿宋"/>
                <w:sz w:val="20"/>
                <w:szCs w:val="20"/>
              </w:rPr>
            </w:pPr>
            <w:r>
              <w:rPr>
                <w:rFonts w:ascii="仿宋" w:hAnsi="仿宋" w:eastAsia="仿宋" w:cs="仿宋"/>
                <w:spacing w:val="6"/>
                <w:sz w:val="20"/>
                <w:szCs w:val="20"/>
              </w:rPr>
              <w:t>（4）主要工程量：</w:t>
            </w:r>
          </w:p>
          <w:p>
            <w:pPr>
              <w:spacing w:before="24" w:line="246" w:lineRule="auto"/>
              <w:ind w:left="111" w:right="50" w:firstLine="418"/>
              <w:rPr>
                <w:rFonts w:ascii="仿宋" w:hAnsi="仿宋" w:eastAsia="仿宋" w:cs="仿宋"/>
                <w:sz w:val="20"/>
                <w:szCs w:val="20"/>
              </w:rPr>
            </w:pPr>
            <w:r>
              <w:rPr>
                <w:rFonts w:ascii="仿宋" w:hAnsi="仿宋" w:eastAsia="仿宋" w:cs="仿宋"/>
                <w:spacing w:val="9"/>
                <w:sz w:val="20"/>
                <w:szCs w:val="20"/>
              </w:rPr>
              <w:t>①复垦面积 7.8237</w:t>
            </w:r>
            <w:r>
              <w:rPr>
                <w:rFonts w:ascii="仿宋" w:hAnsi="仿宋" w:eastAsia="仿宋" w:cs="仿宋"/>
                <w:sz w:val="20"/>
                <w:szCs w:val="20"/>
              </w:rPr>
              <w:t>hm</w:t>
            </w:r>
            <w:r>
              <w:rPr>
                <w:rFonts w:ascii="仿宋" w:hAnsi="仿宋" w:eastAsia="仿宋" w:cs="仿宋"/>
                <w:spacing w:val="9"/>
                <w:position w:val="10"/>
                <w:sz w:val="10"/>
                <w:szCs w:val="10"/>
              </w:rPr>
              <w:t xml:space="preserve">2 </w:t>
            </w:r>
            <w:r>
              <w:rPr>
                <w:rFonts w:ascii="仿宋" w:hAnsi="仿宋" w:eastAsia="仿宋" w:cs="仿宋"/>
                <w:spacing w:val="9"/>
                <w:sz w:val="20"/>
                <w:szCs w:val="20"/>
              </w:rPr>
              <w:t>，</w:t>
            </w:r>
            <w:r>
              <w:rPr>
                <w:rFonts w:ascii="仿宋" w:hAnsi="仿宋" w:eastAsia="仿宋" w:cs="仿宋"/>
                <w:spacing w:val="-54"/>
                <w:sz w:val="20"/>
                <w:szCs w:val="20"/>
              </w:rPr>
              <w:t xml:space="preserve"> </w:t>
            </w:r>
            <w:r>
              <w:rPr>
                <w:rFonts w:ascii="仿宋" w:hAnsi="仿宋" w:eastAsia="仿宋" w:cs="仿宋"/>
                <w:spacing w:val="9"/>
                <w:sz w:val="20"/>
                <w:szCs w:val="20"/>
              </w:rPr>
              <w:t>其中旱地</w:t>
            </w:r>
            <w:r>
              <w:rPr>
                <w:rFonts w:ascii="仿宋" w:hAnsi="仿宋" w:eastAsia="仿宋" w:cs="仿宋"/>
                <w:spacing w:val="-20"/>
                <w:sz w:val="20"/>
                <w:szCs w:val="20"/>
              </w:rPr>
              <w:t xml:space="preserve"> </w:t>
            </w:r>
            <w:r>
              <w:rPr>
                <w:rFonts w:ascii="仿宋" w:hAnsi="仿宋" w:eastAsia="仿宋" w:cs="仿宋"/>
                <w:spacing w:val="9"/>
                <w:sz w:val="20"/>
                <w:szCs w:val="20"/>
              </w:rPr>
              <w:t>4.764</w:t>
            </w:r>
            <w:r>
              <w:rPr>
                <w:rFonts w:ascii="仿宋" w:hAnsi="仿宋" w:eastAsia="仿宋" w:cs="仿宋"/>
                <w:sz w:val="20"/>
                <w:szCs w:val="20"/>
              </w:rPr>
              <w:t>hm</w:t>
            </w:r>
            <w:r>
              <w:rPr>
                <w:rFonts w:ascii="仿宋" w:hAnsi="仿宋" w:eastAsia="仿宋" w:cs="仿宋"/>
                <w:spacing w:val="9"/>
                <w:position w:val="10"/>
                <w:sz w:val="10"/>
                <w:szCs w:val="10"/>
              </w:rPr>
              <w:t xml:space="preserve">2 </w:t>
            </w:r>
            <w:r>
              <w:rPr>
                <w:rFonts w:ascii="仿宋" w:hAnsi="仿宋" w:eastAsia="仿宋" w:cs="仿宋"/>
                <w:spacing w:val="9"/>
                <w:sz w:val="20"/>
                <w:szCs w:val="20"/>
              </w:rPr>
              <w:t>，</w:t>
            </w:r>
            <w:r>
              <w:rPr>
                <w:rFonts w:ascii="仿宋" w:hAnsi="仿宋" w:eastAsia="仿宋" w:cs="仿宋"/>
                <w:spacing w:val="-52"/>
                <w:sz w:val="20"/>
                <w:szCs w:val="20"/>
              </w:rPr>
              <w:t xml:space="preserve"> </w:t>
            </w:r>
            <w:r>
              <w:rPr>
                <w:rFonts w:ascii="仿宋" w:hAnsi="仿宋" w:eastAsia="仿宋" w:cs="仿宋"/>
                <w:spacing w:val="9"/>
                <w:sz w:val="20"/>
                <w:szCs w:val="20"/>
              </w:rPr>
              <w:t>乔木林地 1.59</w:t>
            </w:r>
            <w:r>
              <w:rPr>
                <w:rFonts w:ascii="仿宋" w:hAnsi="仿宋" w:eastAsia="仿宋" w:cs="仿宋"/>
                <w:spacing w:val="8"/>
                <w:sz w:val="20"/>
                <w:szCs w:val="20"/>
              </w:rPr>
              <w:t>64</w:t>
            </w:r>
            <w:r>
              <w:rPr>
                <w:rFonts w:ascii="仿宋" w:hAnsi="仿宋" w:eastAsia="仿宋" w:cs="仿宋"/>
                <w:sz w:val="20"/>
                <w:szCs w:val="20"/>
              </w:rPr>
              <w:t>hm</w:t>
            </w:r>
            <w:r>
              <w:rPr>
                <w:rFonts w:ascii="仿宋" w:hAnsi="仿宋" w:eastAsia="仿宋" w:cs="仿宋"/>
                <w:spacing w:val="8"/>
                <w:position w:val="10"/>
                <w:sz w:val="10"/>
                <w:szCs w:val="10"/>
              </w:rPr>
              <w:t xml:space="preserve">2 </w:t>
            </w:r>
            <w:r>
              <w:rPr>
                <w:rFonts w:ascii="仿宋" w:hAnsi="仿宋" w:eastAsia="仿宋" w:cs="仿宋"/>
                <w:spacing w:val="8"/>
                <w:sz w:val="20"/>
                <w:szCs w:val="20"/>
              </w:rPr>
              <w:t>，</w:t>
            </w:r>
            <w:r>
              <w:rPr>
                <w:rFonts w:ascii="仿宋" w:hAnsi="仿宋" w:eastAsia="仿宋" w:cs="仿宋"/>
                <w:spacing w:val="-53"/>
                <w:sz w:val="20"/>
                <w:szCs w:val="20"/>
              </w:rPr>
              <w:t xml:space="preserve"> </w:t>
            </w:r>
            <w:r>
              <w:rPr>
                <w:rFonts w:ascii="仿宋" w:hAnsi="仿宋" w:eastAsia="仿宋" w:cs="仿宋"/>
                <w:spacing w:val="8"/>
                <w:sz w:val="20"/>
                <w:szCs w:val="20"/>
              </w:rPr>
              <w:t>灌木林地</w:t>
            </w:r>
            <w:r>
              <w:rPr>
                <w:rFonts w:ascii="仿宋" w:hAnsi="仿宋" w:eastAsia="仿宋" w:cs="仿宋"/>
                <w:sz w:val="20"/>
                <w:szCs w:val="20"/>
              </w:rPr>
              <w:t xml:space="preserve"> </w:t>
            </w:r>
            <w:r>
              <w:rPr>
                <w:rFonts w:ascii="仿宋" w:hAnsi="仿宋" w:eastAsia="仿宋" w:cs="仿宋"/>
                <w:spacing w:val="-4"/>
                <w:sz w:val="20"/>
                <w:szCs w:val="20"/>
              </w:rPr>
              <w:t>0.2774hm</w:t>
            </w:r>
            <w:r>
              <w:rPr>
                <w:rFonts w:ascii="仿宋" w:hAnsi="仿宋" w:eastAsia="仿宋" w:cs="仿宋"/>
                <w:spacing w:val="-4"/>
                <w:position w:val="10"/>
                <w:sz w:val="10"/>
                <w:szCs w:val="10"/>
              </w:rPr>
              <w:t>2</w:t>
            </w:r>
            <w:r>
              <w:rPr>
                <w:rFonts w:ascii="仿宋" w:hAnsi="仿宋" w:eastAsia="仿宋" w:cs="仿宋"/>
                <w:spacing w:val="-4"/>
                <w:sz w:val="20"/>
                <w:szCs w:val="20"/>
              </w:rPr>
              <w:t>，其他草地</w:t>
            </w:r>
            <w:r>
              <w:rPr>
                <w:rFonts w:ascii="仿宋" w:hAnsi="仿宋" w:eastAsia="仿宋" w:cs="仿宋"/>
                <w:spacing w:val="-23"/>
                <w:sz w:val="20"/>
                <w:szCs w:val="20"/>
              </w:rPr>
              <w:t xml:space="preserve"> </w:t>
            </w:r>
            <w:r>
              <w:rPr>
                <w:rFonts w:ascii="仿宋" w:hAnsi="仿宋" w:eastAsia="仿宋" w:cs="仿宋"/>
                <w:spacing w:val="-4"/>
                <w:sz w:val="20"/>
                <w:szCs w:val="20"/>
              </w:rPr>
              <w:t>1.1859hm</w:t>
            </w:r>
            <w:r>
              <w:rPr>
                <w:rFonts w:ascii="仿宋" w:hAnsi="仿宋" w:eastAsia="仿宋" w:cs="仿宋"/>
                <w:spacing w:val="-4"/>
                <w:position w:val="10"/>
                <w:sz w:val="10"/>
                <w:szCs w:val="10"/>
              </w:rPr>
              <w:t>2</w:t>
            </w:r>
            <w:r>
              <w:rPr>
                <w:rFonts w:ascii="仿宋" w:hAnsi="仿宋" w:eastAsia="仿宋" w:cs="仿宋"/>
                <w:spacing w:val="-4"/>
                <w:sz w:val="20"/>
                <w:szCs w:val="20"/>
              </w:rPr>
              <w:t>；②建筑物拆除面积</w:t>
            </w:r>
            <w:r>
              <w:rPr>
                <w:rFonts w:ascii="仿宋" w:hAnsi="仿宋" w:eastAsia="仿宋" w:cs="仿宋"/>
                <w:spacing w:val="-38"/>
                <w:sz w:val="20"/>
                <w:szCs w:val="20"/>
              </w:rPr>
              <w:t xml:space="preserve"> </w:t>
            </w:r>
            <w:r>
              <w:rPr>
                <w:rFonts w:ascii="仿宋" w:hAnsi="仿宋" w:eastAsia="仿宋" w:cs="仿宋"/>
                <w:spacing w:val="-4"/>
                <w:sz w:val="20"/>
                <w:szCs w:val="20"/>
              </w:rPr>
              <w:t>237m</w:t>
            </w:r>
            <w:r>
              <w:rPr>
                <w:rFonts w:ascii="仿宋" w:hAnsi="仿宋" w:eastAsia="仿宋" w:cs="仿宋"/>
                <w:spacing w:val="-4"/>
                <w:position w:val="10"/>
                <w:sz w:val="10"/>
                <w:szCs w:val="10"/>
              </w:rPr>
              <w:t>2</w:t>
            </w:r>
            <w:r>
              <w:rPr>
                <w:rFonts w:ascii="仿宋" w:hAnsi="仿宋" w:eastAsia="仿宋" w:cs="仿宋"/>
                <w:spacing w:val="-4"/>
                <w:sz w:val="20"/>
                <w:szCs w:val="20"/>
              </w:rPr>
              <w:t>，建（构）筑物拆除量</w:t>
            </w:r>
            <w:r>
              <w:rPr>
                <w:rFonts w:ascii="仿宋" w:hAnsi="仿宋" w:eastAsia="仿宋" w:cs="仿宋"/>
                <w:spacing w:val="-22"/>
                <w:sz w:val="20"/>
                <w:szCs w:val="20"/>
              </w:rPr>
              <w:t xml:space="preserve"> </w:t>
            </w:r>
            <w:r>
              <w:rPr>
                <w:rFonts w:ascii="仿宋" w:hAnsi="仿宋" w:eastAsia="仿宋" w:cs="仿宋"/>
                <w:spacing w:val="-4"/>
                <w:sz w:val="20"/>
                <w:szCs w:val="20"/>
              </w:rPr>
              <w:t>101.84m</w:t>
            </w:r>
            <w:r>
              <w:rPr>
                <w:rFonts w:ascii="仿宋" w:hAnsi="仿宋" w:eastAsia="仿宋" w:cs="仿宋"/>
                <w:spacing w:val="-4"/>
                <w:position w:val="10"/>
                <w:sz w:val="10"/>
                <w:szCs w:val="10"/>
              </w:rPr>
              <w:t>3</w:t>
            </w:r>
            <w:r>
              <w:rPr>
                <w:rFonts w:ascii="仿宋" w:hAnsi="仿宋" w:eastAsia="仿宋" w:cs="仿宋"/>
                <w:spacing w:val="-4"/>
                <w:sz w:val="20"/>
                <w:szCs w:val="20"/>
              </w:rPr>
              <w:t>，</w:t>
            </w:r>
            <w:r>
              <w:rPr>
                <w:rFonts w:ascii="仿宋" w:hAnsi="仿宋" w:eastAsia="仿宋" w:cs="仿宋"/>
                <w:sz w:val="20"/>
                <w:szCs w:val="20"/>
              </w:rPr>
              <w:t xml:space="preserve"> </w:t>
            </w:r>
            <w:r>
              <w:rPr>
                <w:rFonts w:ascii="仿宋" w:hAnsi="仿宋" w:eastAsia="仿宋" w:cs="仿宋"/>
                <w:spacing w:val="10"/>
                <w:sz w:val="20"/>
                <w:szCs w:val="20"/>
              </w:rPr>
              <w:t>砂石硬化地面拆除</w:t>
            </w:r>
            <w:r>
              <w:rPr>
                <w:rFonts w:ascii="仿宋" w:hAnsi="仿宋" w:eastAsia="仿宋" w:cs="仿宋"/>
                <w:spacing w:val="-23"/>
                <w:sz w:val="20"/>
                <w:szCs w:val="20"/>
              </w:rPr>
              <w:t xml:space="preserve"> </w:t>
            </w:r>
            <w:r>
              <w:rPr>
                <w:rFonts w:ascii="仿宋" w:hAnsi="仿宋" w:eastAsia="仿宋" w:cs="仿宋"/>
                <w:spacing w:val="10"/>
                <w:sz w:val="20"/>
                <w:szCs w:val="20"/>
              </w:rPr>
              <w:t>815.13m</w:t>
            </w:r>
            <w:r>
              <w:rPr>
                <w:rFonts w:ascii="仿宋" w:hAnsi="仿宋" w:eastAsia="仿宋" w:cs="仿宋"/>
                <w:spacing w:val="10"/>
                <w:position w:val="10"/>
                <w:sz w:val="10"/>
                <w:szCs w:val="10"/>
              </w:rPr>
              <w:t xml:space="preserve">3 </w:t>
            </w:r>
            <w:r>
              <w:rPr>
                <w:rFonts w:ascii="仿宋" w:hAnsi="仿宋" w:eastAsia="仿宋" w:cs="仿宋"/>
                <w:spacing w:val="10"/>
                <w:sz w:val="20"/>
                <w:szCs w:val="20"/>
              </w:rPr>
              <w:t>，</w:t>
            </w:r>
            <w:r>
              <w:rPr>
                <w:rFonts w:ascii="仿宋" w:hAnsi="仿宋" w:eastAsia="仿宋" w:cs="仿宋"/>
                <w:spacing w:val="-58"/>
                <w:sz w:val="20"/>
                <w:szCs w:val="20"/>
              </w:rPr>
              <w:t xml:space="preserve"> </w:t>
            </w:r>
            <w:r>
              <w:rPr>
                <w:rFonts w:ascii="仿宋" w:hAnsi="仿宋" w:eastAsia="仿宋" w:cs="仿宋"/>
                <w:spacing w:val="10"/>
                <w:sz w:val="20"/>
                <w:szCs w:val="20"/>
              </w:rPr>
              <w:t>弃渣清运</w:t>
            </w:r>
            <w:r>
              <w:rPr>
                <w:rFonts w:ascii="仿宋" w:hAnsi="仿宋" w:eastAsia="仿宋" w:cs="仿宋"/>
                <w:spacing w:val="-23"/>
                <w:sz w:val="20"/>
                <w:szCs w:val="20"/>
              </w:rPr>
              <w:t xml:space="preserve"> </w:t>
            </w:r>
            <w:r>
              <w:rPr>
                <w:rFonts w:ascii="仿宋" w:hAnsi="仿宋" w:eastAsia="仿宋" w:cs="仿宋"/>
                <w:spacing w:val="10"/>
                <w:sz w:val="20"/>
                <w:szCs w:val="20"/>
              </w:rPr>
              <w:t>916.97m</w:t>
            </w:r>
            <w:r>
              <w:rPr>
                <w:rFonts w:ascii="仿宋" w:hAnsi="仿宋" w:eastAsia="仿宋" w:cs="仿宋"/>
                <w:spacing w:val="10"/>
                <w:position w:val="10"/>
                <w:sz w:val="10"/>
                <w:szCs w:val="10"/>
              </w:rPr>
              <w:t>3</w:t>
            </w:r>
            <w:r>
              <w:rPr>
                <w:rFonts w:ascii="仿宋" w:hAnsi="仿宋" w:eastAsia="仿宋" w:cs="仿宋"/>
                <w:spacing w:val="-7"/>
                <w:position w:val="10"/>
                <w:sz w:val="10"/>
                <w:szCs w:val="10"/>
              </w:rPr>
              <w:t xml:space="preserve"> </w:t>
            </w:r>
            <w:r>
              <w:rPr>
                <w:rFonts w:ascii="仿宋" w:hAnsi="仿宋" w:eastAsia="仿宋" w:cs="仿宋"/>
                <w:spacing w:val="10"/>
                <w:sz w:val="20"/>
                <w:szCs w:val="20"/>
              </w:rPr>
              <w:t>；土壤翻耕</w:t>
            </w:r>
            <w:r>
              <w:rPr>
                <w:rFonts w:ascii="仿宋" w:hAnsi="仿宋" w:eastAsia="仿宋" w:cs="仿宋"/>
                <w:spacing w:val="-16"/>
                <w:sz w:val="20"/>
                <w:szCs w:val="20"/>
              </w:rPr>
              <w:t xml:space="preserve"> </w:t>
            </w:r>
            <w:r>
              <w:rPr>
                <w:rFonts w:ascii="仿宋" w:hAnsi="仿宋" w:eastAsia="仿宋" w:cs="仿宋"/>
                <w:spacing w:val="10"/>
                <w:sz w:val="20"/>
                <w:szCs w:val="20"/>
              </w:rPr>
              <w:t>3.3114</w:t>
            </w:r>
            <w:r>
              <w:rPr>
                <w:rFonts w:ascii="仿宋" w:hAnsi="仿宋" w:eastAsia="仿宋" w:cs="仿宋"/>
                <w:sz w:val="20"/>
                <w:szCs w:val="20"/>
              </w:rPr>
              <w:t>hm</w:t>
            </w:r>
            <w:r>
              <w:rPr>
                <w:rFonts w:ascii="仿宋" w:hAnsi="仿宋" w:eastAsia="仿宋" w:cs="仿宋"/>
                <w:spacing w:val="10"/>
                <w:position w:val="10"/>
                <w:sz w:val="10"/>
                <w:szCs w:val="10"/>
              </w:rPr>
              <w:t>2</w:t>
            </w:r>
            <w:r>
              <w:rPr>
                <w:rFonts w:ascii="仿宋" w:hAnsi="仿宋" w:eastAsia="仿宋" w:cs="仿宋"/>
                <w:spacing w:val="-8"/>
                <w:position w:val="10"/>
                <w:sz w:val="10"/>
                <w:szCs w:val="10"/>
              </w:rPr>
              <w:t xml:space="preserve"> </w:t>
            </w:r>
            <w:r>
              <w:rPr>
                <w:rFonts w:ascii="仿宋" w:hAnsi="仿宋" w:eastAsia="仿宋" w:cs="仿宋"/>
                <w:spacing w:val="10"/>
                <w:sz w:val="20"/>
                <w:szCs w:val="20"/>
              </w:rPr>
              <w:t>，土地整平</w:t>
            </w:r>
            <w:r>
              <w:rPr>
                <w:rFonts w:ascii="仿宋" w:hAnsi="仿宋" w:eastAsia="仿宋" w:cs="仿宋"/>
                <w:sz w:val="20"/>
                <w:szCs w:val="20"/>
              </w:rPr>
              <w:t xml:space="preserve"> </w:t>
            </w:r>
            <w:r>
              <w:rPr>
                <w:rFonts w:ascii="仿宋" w:hAnsi="仿宋" w:eastAsia="仿宋" w:cs="仿宋"/>
                <w:spacing w:val="3"/>
                <w:sz w:val="20"/>
                <w:szCs w:val="20"/>
              </w:rPr>
              <w:t>3826.4m</w:t>
            </w:r>
            <w:r>
              <w:rPr>
                <w:rFonts w:ascii="仿宋" w:hAnsi="仿宋" w:eastAsia="仿宋" w:cs="仿宋"/>
                <w:spacing w:val="3"/>
                <w:position w:val="10"/>
                <w:sz w:val="10"/>
                <w:szCs w:val="10"/>
              </w:rPr>
              <w:t>3</w:t>
            </w:r>
            <w:r>
              <w:rPr>
                <w:rFonts w:ascii="仿宋" w:hAnsi="仿宋" w:eastAsia="仿宋" w:cs="仿宋"/>
                <w:spacing w:val="3"/>
                <w:sz w:val="20"/>
                <w:szCs w:val="20"/>
              </w:rPr>
              <w:t>；覆土</w:t>
            </w:r>
            <w:r>
              <w:rPr>
                <w:rFonts w:ascii="仿宋" w:hAnsi="仿宋" w:eastAsia="仿宋" w:cs="仿宋"/>
                <w:spacing w:val="-36"/>
                <w:sz w:val="20"/>
                <w:szCs w:val="20"/>
              </w:rPr>
              <w:t xml:space="preserve"> </w:t>
            </w:r>
            <w:r>
              <w:rPr>
                <w:rFonts w:ascii="仿宋" w:hAnsi="仿宋" w:eastAsia="仿宋" w:cs="仿宋"/>
                <w:spacing w:val="3"/>
                <w:sz w:val="20"/>
                <w:szCs w:val="20"/>
              </w:rPr>
              <w:t>9562.7m</w:t>
            </w:r>
            <w:r>
              <w:rPr>
                <w:rFonts w:ascii="仿宋" w:hAnsi="仿宋" w:eastAsia="仿宋" w:cs="仿宋"/>
                <w:spacing w:val="3"/>
                <w:position w:val="10"/>
                <w:sz w:val="10"/>
                <w:szCs w:val="10"/>
              </w:rPr>
              <w:t>3</w:t>
            </w:r>
            <w:r>
              <w:rPr>
                <w:rFonts w:ascii="仿宋" w:hAnsi="仿宋" w:eastAsia="仿宋" w:cs="仿宋"/>
                <w:spacing w:val="3"/>
                <w:sz w:val="20"/>
                <w:szCs w:val="20"/>
              </w:rPr>
              <w:t>，播撒绿肥</w:t>
            </w:r>
            <w:r>
              <w:rPr>
                <w:rFonts w:ascii="仿宋" w:hAnsi="仿宋" w:eastAsia="仿宋" w:cs="仿宋"/>
                <w:spacing w:val="-35"/>
                <w:sz w:val="20"/>
                <w:szCs w:val="20"/>
              </w:rPr>
              <w:t xml:space="preserve"> </w:t>
            </w:r>
            <w:r>
              <w:rPr>
                <w:rFonts w:ascii="仿宋" w:hAnsi="仿宋" w:eastAsia="仿宋" w:cs="仿宋"/>
                <w:spacing w:val="3"/>
                <w:sz w:val="20"/>
                <w:szCs w:val="20"/>
              </w:rPr>
              <w:t>9.9342</w:t>
            </w:r>
            <w:r>
              <w:rPr>
                <w:rFonts w:ascii="仿宋" w:hAnsi="仿宋" w:eastAsia="仿宋" w:cs="仿宋"/>
                <w:sz w:val="20"/>
                <w:szCs w:val="20"/>
              </w:rPr>
              <w:t>hm</w:t>
            </w:r>
            <w:r>
              <w:rPr>
                <w:rFonts w:ascii="仿宋" w:hAnsi="仿宋" w:eastAsia="仿宋" w:cs="仿宋"/>
                <w:spacing w:val="3"/>
                <w:position w:val="10"/>
                <w:sz w:val="10"/>
                <w:szCs w:val="10"/>
              </w:rPr>
              <w:t>2</w:t>
            </w:r>
            <w:r>
              <w:rPr>
                <w:rFonts w:ascii="仿宋" w:hAnsi="仿宋" w:eastAsia="仿宋" w:cs="仿宋"/>
                <w:spacing w:val="3"/>
                <w:sz w:val="20"/>
                <w:szCs w:val="20"/>
              </w:rPr>
              <w:t>，种</w:t>
            </w:r>
            <w:r>
              <w:rPr>
                <w:rFonts w:ascii="仿宋" w:hAnsi="仿宋" w:eastAsia="仿宋" w:cs="仿宋"/>
                <w:spacing w:val="2"/>
                <w:sz w:val="20"/>
                <w:szCs w:val="20"/>
              </w:rPr>
              <w:t>植旱冬瓜</w:t>
            </w:r>
            <w:r>
              <w:rPr>
                <w:rFonts w:ascii="仿宋" w:hAnsi="仿宋" w:eastAsia="仿宋" w:cs="仿宋"/>
                <w:spacing w:val="-24"/>
                <w:sz w:val="20"/>
                <w:szCs w:val="20"/>
              </w:rPr>
              <w:t xml:space="preserve"> </w:t>
            </w:r>
            <w:r>
              <w:rPr>
                <w:rFonts w:ascii="仿宋" w:hAnsi="仿宋" w:eastAsia="仿宋" w:cs="仿宋"/>
                <w:spacing w:val="2"/>
                <w:sz w:val="20"/>
                <w:szCs w:val="20"/>
              </w:rPr>
              <w:t>1853</w:t>
            </w:r>
            <w:r>
              <w:rPr>
                <w:rFonts w:ascii="仿宋" w:hAnsi="仿宋" w:eastAsia="仿宋" w:cs="仿宋"/>
                <w:spacing w:val="-33"/>
                <w:sz w:val="20"/>
                <w:szCs w:val="20"/>
              </w:rPr>
              <w:t xml:space="preserve"> </w:t>
            </w:r>
            <w:r>
              <w:rPr>
                <w:rFonts w:ascii="仿宋" w:hAnsi="仿宋" w:eastAsia="仿宋" w:cs="仿宋"/>
                <w:spacing w:val="2"/>
                <w:sz w:val="20"/>
                <w:szCs w:val="20"/>
              </w:rPr>
              <w:t>株，种植三角梅</w:t>
            </w:r>
            <w:r>
              <w:rPr>
                <w:rFonts w:ascii="仿宋" w:hAnsi="仿宋" w:eastAsia="仿宋" w:cs="仿宋"/>
                <w:spacing w:val="-23"/>
                <w:sz w:val="20"/>
                <w:szCs w:val="20"/>
              </w:rPr>
              <w:t xml:space="preserve"> </w:t>
            </w:r>
            <w:r>
              <w:rPr>
                <w:rFonts w:ascii="仿宋" w:hAnsi="仿宋" w:eastAsia="仿宋" w:cs="仿宋"/>
                <w:spacing w:val="2"/>
                <w:sz w:val="20"/>
                <w:szCs w:val="20"/>
              </w:rPr>
              <w:t>1853</w:t>
            </w:r>
            <w:r>
              <w:rPr>
                <w:rFonts w:ascii="仿宋" w:hAnsi="仿宋" w:eastAsia="仿宋" w:cs="仿宋"/>
                <w:sz w:val="20"/>
                <w:szCs w:val="20"/>
              </w:rPr>
              <w:t xml:space="preserve"> </w:t>
            </w:r>
            <w:r>
              <w:rPr>
                <w:rFonts w:ascii="仿宋" w:hAnsi="仿宋" w:eastAsia="仿宋" w:cs="仿宋"/>
                <w:spacing w:val="5"/>
                <w:sz w:val="20"/>
                <w:szCs w:val="20"/>
              </w:rPr>
              <w:t>株，爬山虎</w:t>
            </w:r>
            <w:r>
              <w:rPr>
                <w:rFonts w:ascii="仿宋" w:hAnsi="仿宋" w:eastAsia="仿宋" w:cs="仿宋"/>
                <w:spacing w:val="-32"/>
                <w:sz w:val="20"/>
                <w:szCs w:val="20"/>
              </w:rPr>
              <w:t xml:space="preserve"> </w:t>
            </w:r>
            <w:r>
              <w:rPr>
                <w:rFonts w:ascii="仿宋" w:hAnsi="仿宋" w:eastAsia="仿宋" w:cs="仿宋"/>
                <w:spacing w:val="5"/>
                <w:sz w:val="20"/>
                <w:szCs w:val="20"/>
              </w:rPr>
              <w:t>5487</w:t>
            </w:r>
            <w:r>
              <w:rPr>
                <w:rFonts w:ascii="仿宋" w:hAnsi="仿宋" w:eastAsia="仿宋" w:cs="仿宋"/>
                <w:spacing w:val="-33"/>
                <w:sz w:val="20"/>
                <w:szCs w:val="20"/>
              </w:rPr>
              <w:t xml:space="preserve"> </w:t>
            </w:r>
            <w:r>
              <w:rPr>
                <w:rFonts w:ascii="仿宋" w:hAnsi="仿宋" w:eastAsia="仿宋" w:cs="仿宋"/>
                <w:spacing w:val="5"/>
                <w:sz w:val="20"/>
                <w:szCs w:val="20"/>
              </w:rPr>
              <w:t>株，播撒草籽</w:t>
            </w:r>
            <w:r>
              <w:rPr>
                <w:rFonts w:ascii="仿宋" w:hAnsi="仿宋" w:eastAsia="仿宋" w:cs="仿宋"/>
                <w:spacing w:val="-36"/>
                <w:sz w:val="20"/>
                <w:szCs w:val="20"/>
              </w:rPr>
              <w:t xml:space="preserve"> </w:t>
            </w:r>
            <w:r>
              <w:rPr>
                <w:rFonts w:ascii="仿宋" w:hAnsi="仿宋" w:eastAsia="仿宋" w:cs="仿宋"/>
                <w:spacing w:val="5"/>
                <w:sz w:val="20"/>
                <w:szCs w:val="20"/>
              </w:rPr>
              <w:t>3.0524</w:t>
            </w:r>
            <w:r>
              <w:rPr>
                <w:rFonts w:ascii="仿宋" w:hAnsi="仿宋" w:eastAsia="仿宋" w:cs="仿宋"/>
                <w:sz w:val="20"/>
                <w:szCs w:val="20"/>
              </w:rPr>
              <w:t>hm</w:t>
            </w:r>
            <w:r>
              <w:rPr>
                <w:rFonts w:ascii="仿宋" w:hAnsi="仿宋" w:eastAsia="仿宋" w:cs="仿宋"/>
                <w:spacing w:val="5"/>
                <w:position w:val="10"/>
                <w:sz w:val="10"/>
                <w:szCs w:val="10"/>
              </w:rPr>
              <w:t>2</w:t>
            </w:r>
            <w:r>
              <w:rPr>
                <w:rFonts w:ascii="仿宋" w:hAnsi="仿宋" w:eastAsia="仿宋" w:cs="仿宋"/>
                <w:spacing w:val="-22"/>
                <w:position w:val="10"/>
                <w:sz w:val="10"/>
                <w:szCs w:val="10"/>
              </w:rPr>
              <w:t xml:space="preserve"> </w:t>
            </w:r>
            <w:r>
              <w:rPr>
                <w:rFonts w:ascii="仿宋" w:hAnsi="仿宋" w:eastAsia="仿宋" w:cs="仿宋"/>
                <w:spacing w:val="5"/>
                <w:sz w:val="20"/>
                <w:szCs w:val="20"/>
              </w:rPr>
              <w:t>；修建水窖</w:t>
            </w:r>
            <w:r>
              <w:rPr>
                <w:rFonts w:ascii="仿宋" w:hAnsi="仿宋" w:eastAsia="仿宋" w:cs="仿宋"/>
                <w:spacing w:val="-19"/>
                <w:sz w:val="20"/>
                <w:szCs w:val="20"/>
              </w:rPr>
              <w:t xml:space="preserve"> </w:t>
            </w:r>
            <w:r>
              <w:rPr>
                <w:rFonts w:ascii="仿宋" w:hAnsi="仿宋" w:eastAsia="仿宋" w:cs="仿宋"/>
                <w:spacing w:val="5"/>
                <w:sz w:val="20"/>
                <w:szCs w:val="20"/>
              </w:rPr>
              <w:t>11</w:t>
            </w:r>
            <w:r>
              <w:rPr>
                <w:rFonts w:ascii="仿宋" w:hAnsi="仿宋" w:eastAsia="仿宋" w:cs="仿宋"/>
                <w:spacing w:val="-33"/>
                <w:sz w:val="20"/>
                <w:szCs w:val="20"/>
              </w:rPr>
              <w:t xml:space="preserve"> </w:t>
            </w:r>
            <w:r>
              <w:rPr>
                <w:rFonts w:ascii="仿宋" w:hAnsi="仿宋" w:eastAsia="仿宋" w:cs="仿宋"/>
                <w:spacing w:val="5"/>
                <w:sz w:val="20"/>
                <w:szCs w:val="20"/>
              </w:rPr>
              <w:t>座；③管护复垦为旱地、乔木</w:t>
            </w:r>
            <w:r>
              <w:rPr>
                <w:rFonts w:ascii="仿宋" w:hAnsi="仿宋" w:eastAsia="仿宋" w:cs="仿宋"/>
                <w:sz w:val="20"/>
                <w:szCs w:val="20"/>
              </w:rPr>
              <w:t xml:space="preserve"> </w:t>
            </w:r>
            <w:r>
              <w:rPr>
                <w:rFonts w:ascii="仿宋" w:hAnsi="仿宋" w:eastAsia="仿宋" w:cs="仿宋"/>
                <w:spacing w:val="7"/>
                <w:sz w:val="20"/>
                <w:szCs w:val="20"/>
              </w:rPr>
              <w:t>林地、灌木林地及其他草地面积</w:t>
            </w:r>
            <w:r>
              <w:rPr>
                <w:rFonts w:ascii="仿宋" w:hAnsi="仿宋" w:eastAsia="仿宋" w:cs="仿宋"/>
                <w:spacing w:val="-5"/>
                <w:sz w:val="20"/>
                <w:szCs w:val="20"/>
              </w:rPr>
              <w:t xml:space="preserve"> </w:t>
            </w:r>
            <w:r>
              <w:rPr>
                <w:rFonts w:ascii="仿宋" w:hAnsi="仿宋" w:eastAsia="仿宋" w:cs="仿宋"/>
                <w:spacing w:val="7"/>
                <w:sz w:val="20"/>
                <w:szCs w:val="20"/>
              </w:rPr>
              <w:t>14.5036</w:t>
            </w:r>
            <w:r>
              <w:rPr>
                <w:rFonts w:ascii="仿宋" w:hAnsi="仿宋" w:eastAsia="仿宋" w:cs="仿宋"/>
                <w:sz w:val="20"/>
                <w:szCs w:val="20"/>
              </w:rPr>
              <w:t>hm</w:t>
            </w:r>
            <w:r>
              <w:rPr>
                <w:rFonts w:ascii="仿宋" w:hAnsi="仿宋" w:eastAsia="仿宋" w:cs="仿宋"/>
                <w:spacing w:val="7"/>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7"/>
                <w:sz w:val="20"/>
                <w:szCs w:val="20"/>
              </w:rPr>
              <w:t>；监测已复垦土地面积</w:t>
            </w:r>
            <w:r>
              <w:rPr>
                <w:rFonts w:ascii="仿宋" w:hAnsi="仿宋" w:eastAsia="仿宋" w:cs="仿宋"/>
                <w:spacing w:val="-23"/>
                <w:sz w:val="20"/>
                <w:szCs w:val="20"/>
              </w:rPr>
              <w:t xml:space="preserve"> </w:t>
            </w:r>
            <w:r>
              <w:rPr>
                <w:rFonts w:ascii="仿宋" w:hAnsi="仿宋" w:eastAsia="仿宋" w:cs="仿宋"/>
                <w:spacing w:val="7"/>
                <w:sz w:val="20"/>
                <w:szCs w:val="20"/>
              </w:rPr>
              <w:t>14.5036</w:t>
            </w:r>
            <w:r>
              <w:rPr>
                <w:rFonts w:ascii="仿宋" w:hAnsi="仿宋" w:eastAsia="仿宋" w:cs="仿宋"/>
                <w:sz w:val="20"/>
                <w:szCs w:val="20"/>
              </w:rPr>
              <w:t>hm</w:t>
            </w:r>
            <w:r>
              <w:rPr>
                <w:rFonts w:ascii="仿宋" w:hAnsi="仿宋" w:eastAsia="仿宋" w:cs="仿宋"/>
                <w:spacing w:val="7"/>
                <w:position w:val="10"/>
                <w:sz w:val="10"/>
                <w:szCs w:val="10"/>
              </w:rPr>
              <w:t>2</w:t>
            </w:r>
            <w:r>
              <w:rPr>
                <w:rFonts w:ascii="仿宋" w:hAnsi="仿宋" w:eastAsia="仿宋" w:cs="仿宋"/>
                <w:spacing w:val="-19"/>
                <w:position w:val="10"/>
                <w:sz w:val="10"/>
                <w:szCs w:val="10"/>
              </w:rPr>
              <w:t xml:space="preserve"> </w:t>
            </w:r>
            <w:r>
              <w:rPr>
                <w:rFonts w:ascii="仿宋" w:hAnsi="仿宋" w:eastAsia="仿宋" w:cs="仿宋"/>
                <w:spacing w:val="7"/>
                <w:sz w:val="20"/>
                <w:szCs w:val="20"/>
              </w:rPr>
              <w:t>；④完</w:t>
            </w:r>
            <w:r>
              <w:rPr>
                <w:rFonts w:ascii="仿宋" w:hAnsi="仿宋" w:eastAsia="仿宋" w:cs="仿宋"/>
                <w:sz w:val="20"/>
                <w:szCs w:val="20"/>
              </w:rPr>
              <w:t xml:space="preserve"> </w:t>
            </w:r>
            <w:r>
              <w:rPr>
                <w:rFonts w:ascii="仿宋" w:hAnsi="仿宋" w:eastAsia="仿宋" w:cs="仿宋"/>
                <w:spacing w:val="8"/>
                <w:sz w:val="20"/>
                <w:szCs w:val="20"/>
              </w:rPr>
              <w:t>成土地复垦方案验收工作。</w:t>
            </w:r>
          </w:p>
        </w:tc>
      </w:tr>
    </w:tbl>
    <w:p>
      <w:pPr>
        <w:pStyle w:val="2"/>
        <w:spacing w:line="206" w:lineRule="exact"/>
        <w:rPr>
          <w:sz w:val="17"/>
        </w:rPr>
      </w:pPr>
    </w:p>
    <w:p>
      <w:pPr>
        <w:spacing w:line="206" w:lineRule="exact"/>
        <w:rPr>
          <w:sz w:val="17"/>
          <w:szCs w:val="17"/>
        </w:rPr>
        <w:sectPr>
          <w:footerReference r:id="rId16" w:type="default"/>
          <w:pgSz w:w="11906" w:h="16839"/>
          <w:pgMar w:top="1418" w:right="1469" w:bottom="1569" w:left="1469" w:header="0" w:footer="1406"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448"/>
        <w:gridCol w:w="8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24" w:hRule="atLeast"/>
        </w:trPr>
        <w:tc>
          <w:tcPr>
            <w:tcW w:w="452" w:type="dxa"/>
            <w:vAlign w:val="top"/>
          </w:tcPr>
          <w:p>
            <w:pPr>
              <w:rPr>
                <w:rFonts w:ascii="Arial"/>
                <w:sz w:val="21"/>
              </w:rPr>
            </w:pPr>
          </w:p>
        </w:tc>
        <w:tc>
          <w:tcPr>
            <w:tcW w:w="448" w:type="dxa"/>
            <w:textDirection w:val="tbRlV"/>
            <w:vAlign w:val="top"/>
          </w:tcPr>
          <w:p>
            <w:pPr>
              <w:spacing w:before="98" w:line="201" w:lineRule="auto"/>
              <w:ind w:left="6224"/>
              <w:rPr>
                <w:rFonts w:ascii="仿宋" w:hAnsi="仿宋" w:eastAsia="仿宋" w:cs="仿宋"/>
                <w:sz w:val="24"/>
                <w:szCs w:val="24"/>
              </w:rPr>
            </w:pPr>
            <w:r>
              <w:rPr>
                <w:rFonts w:ascii="仿宋" w:hAnsi="仿宋" w:eastAsia="仿宋" w:cs="仿宋"/>
                <w:spacing w:val="5"/>
                <w:sz w:val="24"/>
                <w:szCs w:val="24"/>
              </w:rPr>
              <w:t>保</w:t>
            </w:r>
            <w:r>
              <w:rPr>
                <w:rFonts w:ascii="仿宋" w:hAnsi="仿宋" w:eastAsia="仿宋" w:cs="仿宋"/>
                <w:spacing w:val="-53"/>
                <w:sz w:val="24"/>
                <w:szCs w:val="24"/>
              </w:rPr>
              <w:t xml:space="preserve"> </w:t>
            </w:r>
            <w:r>
              <w:rPr>
                <w:rFonts w:ascii="仿宋" w:hAnsi="仿宋" w:eastAsia="仿宋" w:cs="仿宋"/>
                <w:spacing w:val="5"/>
                <w:sz w:val="24"/>
                <w:szCs w:val="24"/>
              </w:rPr>
              <w:t>障</w:t>
            </w:r>
            <w:r>
              <w:rPr>
                <w:rFonts w:ascii="仿宋" w:hAnsi="仿宋" w:eastAsia="仿宋" w:cs="仿宋"/>
                <w:spacing w:val="-53"/>
                <w:sz w:val="24"/>
                <w:szCs w:val="24"/>
              </w:rPr>
              <w:t xml:space="preserve"> </w:t>
            </w:r>
            <w:r>
              <w:rPr>
                <w:rFonts w:ascii="仿宋" w:hAnsi="仿宋" w:eastAsia="仿宋" w:cs="仿宋"/>
                <w:spacing w:val="5"/>
                <w:sz w:val="24"/>
                <w:szCs w:val="24"/>
              </w:rPr>
              <w:t>措</w:t>
            </w:r>
            <w:r>
              <w:rPr>
                <w:rFonts w:ascii="仿宋" w:hAnsi="仿宋" w:eastAsia="仿宋" w:cs="仿宋"/>
                <w:spacing w:val="-54"/>
                <w:sz w:val="24"/>
                <w:szCs w:val="24"/>
              </w:rPr>
              <w:t xml:space="preserve"> </w:t>
            </w:r>
            <w:r>
              <w:rPr>
                <w:rFonts w:ascii="仿宋" w:hAnsi="仿宋" w:eastAsia="仿宋" w:cs="仿宋"/>
                <w:spacing w:val="5"/>
                <w:sz w:val="24"/>
                <w:szCs w:val="24"/>
              </w:rPr>
              <w:t>施</w:t>
            </w:r>
          </w:p>
        </w:tc>
        <w:tc>
          <w:tcPr>
            <w:tcW w:w="8062" w:type="dxa"/>
            <w:vAlign w:val="top"/>
          </w:tcPr>
          <w:p>
            <w:pPr>
              <w:spacing w:before="35" w:line="229" w:lineRule="auto"/>
              <w:ind w:left="536"/>
              <w:rPr>
                <w:rFonts w:ascii="仿宋" w:hAnsi="仿宋" w:eastAsia="仿宋" w:cs="仿宋"/>
                <w:sz w:val="20"/>
                <w:szCs w:val="20"/>
              </w:rPr>
            </w:pPr>
            <w:r>
              <w:rPr>
                <w:rFonts w:ascii="Times New Roman" w:hAnsi="Times New Roman" w:eastAsia="Times New Roman" w:cs="Times New Roman"/>
                <w:b/>
                <w:bCs/>
                <w:spacing w:val="2"/>
                <w:sz w:val="20"/>
                <w:szCs w:val="20"/>
              </w:rPr>
              <w:t>1</w:t>
            </w:r>
            <w:r>
              <w:rPr>
                <w:rFonts w:ascii="Times New Roman" w:hAnsi="Times New Roman" w:eastAsia="Times New Roman" w:cs="Times New Roman"/>
                <w:b/>
                <w:bCs/>
                <w:spacing w:val="-20"/>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、组织保障</w:t>
            </w:r>
          </w:p>
          <w:p>
            <w:pPr>
              <w:spacing w:before="24" w:line="247" w:lineRule="auto"/>
              <w:ind w:left="116" w:right="108" w:firstLine="419"/>
              <w:rPr>
                <w:rFonts w:ascii="仿宋" w:hAnsi="仿宋" w:eastAsia="仿宋" w:cs="仿宋"/>
                <w:sz w:val="20"/>
                <w:szCs w:val="20"/>
              </w:rPr>
            </w:pPr>
            <w:r>
              <w:rPr>
                <w:rFonts w:ascii="仿宋" w:hAnsi="仿宋" w:eastAsia="仿宋" w:cs="仿宋"/>
                <w:spacing w:val="6"/>
                <w:sz w:val="20"/>
                <w:szCs w:val="20"/>
              </w:rPr>
              <w:t>按照</w:t>
            </w:r>
            <w:r>
              <w:rPr>
                <w:rFonts w:ascii="Times New Roman" w:hAnsi="Times New Roman" w:eastAsia="Times New Roman" w:cs="Times New Roman"/>
                <w:spacing w:val="6"/>
                <w:sz w:val="20"/>
                <w:szCs w:val="20"/>
              </w:rPr>
              <w:t>“</w:t>
            </w:r>
            <w:r>
              <w:rPr>
                <w:rFonts w:ascii="仿宋" w:hAnsi="仿宋" w:eastAsia="仿宋" w:cs="仿宋"/>
                <w:spacing w:val="6"/>
                <w:sz w:val="20"/>
                <w:szCs w:val="20"/>
              </w:rPr>
              <w:t>谁开采，谁保护；谁破坏，谁治理</w:t>
            </w:r>
            <w:r>
              <w:rPr>
                <w:rFonts w:ascii="Times New Roman" w:hAnsi="Times New Roman" w:eastAsia="Times New Roman" w:cs="Times New Roman"/>
                <w:spacing w:val="6"/>
                <w:sz w:val="20"/>
                <w:szCs w:val="20"/>
              </w:rPr>
              <w:t>”</w:t>
            </w:r>
            <w:r>
              <w:rPr>
                <w:rFonts w:ascii="Times New Roman" w:hAnsi="Times New Roman" w:eastAsia="Times New Roman" w:cs="Times New Roman"/>
                <w:spacing w:val="-33"/>
                <w:sz w:val="20"/>
                <w:szCs w:val="20"/>
              </w:rPr>
              <w:t xml:space="preserve"> </w:t>
            </w:r>
            <w:r>
              <w:rPr>
                <w:rFonts w:ascii="仿宋" w:hAnsi="仿宋" w:eastAsia="仿宋" w:cs="仿宋"/>
                <w:spacing w:val="6"/>
                <w:sz w:val="20"/>
                <w:szCs w:val="20"/>
              </w:rPr>
              <w:t>及</w:t>
            </w:r>
            <w:r>
              <w:rPr>
                <w:rFonts w:ascii="Times New Roman" w:hAnsi="Times New Roman" w:eastAsia="Times New Roman" w:cs="Times New Roman"/>
                <w:spacing w:val="6"/>
                <w:sz w:val="20"/>
                <w:szCs w:val="20"/>
              </w:rPr>
              <w:t>“</w:t>
            </w:r>
            <w:r>
              <w:rPr>
                <w:rFonts w:ascii="仿宋" w:hAnsi="仿宋" w:eastAsia="仿宋" w:cs="仿宋"/>
                <w:spacing w:val="5"/>
                <w:sz w:val="20"/>
                <w:szCs w:val="20"/>
              </w:rPr>
              <w:t>谁损毁，谁复垦</w:t>
            </w:r>
            <w:r>
              <w:rPr>
                <w:rFonts w:ascii="Times New Roman" w:hAnsi="Times New Roman" w:eastAsia="Times New Roman" w:cs="Times New Roman"/>
                <w:spacing w:val="5"/>
                <w:sz w:val="20"/>
                <w:szCs w:val="20"/>
              </w:rPr>
              <w:t>”</w:t>
            </w:r>
            <w:r>
              <w:rPr>
                <w:rFonts w:ascii="Times New Roman" w:hAnsi="Times New Roman" w:eastAsia="Times New Roman" w:cs="Times New Roman"/>
                <w:spacing w:val="-23"/>
                <w:sz w:val="20"/>
                <w:szCs w:val="20"/>
              </w:rPr>
              <w:t xml:space="preserve"> </w:t>
            </w:r>
            <w:r>
              <w:rPr>
                <w:rFonts w:ascii="仿宋" w:hAnsi="仿宋" w:eastAsia="仿宋" w:cs="仿宋"/>
                <w:spacing w:val="5"/>
                <w:sz w:val="20"/>
                <w:szCs w:val="20"/>
              </w:rPr>
              <w:t>的原则，矿山地质环</w:t>
            </w:r>
            <w:r>
              <w:rPr>
                <w:rFonts w:ascii="仿宋" w:hAnsi="仿宋" w:eastAsia="仿宋" w:cs="仿宋"/>
                <w:sz w:val="20"/>
                <w:szCs w:val="20"/>
              </w:rPr>
              <w:t xml:space="preserve"> </w:t>
            </w:r>
            <w:r>
              <w:rPr>
                <w:rFonts w:ascii="仿宋" w:hAnsi="仿宋" w:eastAsia="仿宋" w:cs="仿宋"/>
                <w:spacing w:val="12"/>
                <w:sz w:val="20"/>
                <w:szCs w:val="20"/>
              </w:rPr>
              <w:t>境保护与恢复治理和土地复垦工作的第一责任人是采</w:t>
            </w:r>
            <w:r>
              <w:rPr>
                <w:rFonts w:ascii="仿宋" w:hAnsi="仿宋" w:eastAsia="仿宋" w:cs="仿宋"/>
                <w:spacing w:val="11"/>
                <w:sz w:val="20"/>
                <w:szCs w:val="20"/>
              </w:rPr>
              <w:t>矿权人，具体组织实施地质环境</w:t>
            </w:r>
            <w:r>
              <w:rPr>
                <w:rFonts w:ascii="仿宋" w:hAnsi="仿宋" w:eastAsia="仿宋" w:cs="仿宋"/>
                <w:sz w:val="20"/>
                <w:szCs w:val="20"/>
              </w:rPr>
              <w:t xml:space="preserve"> </w:t>
            </w:r>
            <w:r>
              <w:rPr>
                <w:rFonts w:ascii="仿宋" w:hAnsi="仿宋" w:eastAsia="仿宋" w:cs="仿宋"/>
                <w:spacing w:val="10"/>
                <w:sz w:val="20"/>
                <w:szCs w:val="20"/>
              </w:rPr>
              <w:t>保护与恢复治理和土地复垦方案。</w:t>
            </w:r>
            <w:r>
              <w:rPr>
                <w:rFonts w:ascii="仿宋" w:hAnsi="仿宋" w:eastAsia="仿宋" w:cs="仿宋"/>
                <w:spacing w:val="-40"/>
                <w:sz w:val="20"/>
                <w:szCs w:val="20"/>
              </w:rPr>
              <w:t xml:space="preserve"> </w:t>
            </w:r>
            <w:r>
              <w:rPr>
                <w:rFonts w:ascii="仿宋" w:hAnsi="仿宋" w:eastAsia="仿宋" w:cs="仿宋"/>
                <w:spacing w:val="10"/>
                <w:sz w:val="20"/>
                <w:szCs w:val="20"/>
              </w:rPr>
              <w:t>由自然资源管理部门履行政府职能，对方案的实施</w:t>
            </w:r>
            <w:r>
              <w:rPr>
                <w:rFonts w:ascii="仿宋" w:hAnsi="仿宋" w:eastAsia="仿宋" w:cs="仿宋"/>
                <w:sz w:val="20"/>
                <w:szCs w:val="20"/>
              </w:rPr>
              <w:t xml:space="preserve"> </w:t>
            </w:r>
            <w:r>
              <w:rPr>
                <w:rFonts w:ascii="仿宋" w:hAnsi="仿宋" w:eastAsia="仿宋" w:cs="仿宋"/>
                <w:spacing w:val="12"/>
                <w:sz w:val="20"/>
                <w:szCs w:val="20"/>
              </w:rPr>
              <w:t>进行指导、检查、监督和管理。采矿权人和主管部门</w:t>
            </w:r>
            <w:r>
              <w:rPr>
                <w:rFonts w:ascii="仿宋" w:hAnsi="仿宋" w:eastAsia="仿宋" w:cs="仿宋"/>
                <w:spacing w:val="11"/>
                <w:sz w:val="20"/>
                <w:szCs w:val="20"/>
              </w:rPr>
              <w:t>应各尽其责，相互配合，加强交</w:t>
            </w:r>
            <w:r>
              <w:rPr>
                <w:rFonts w:ascii="仿宋" w:hAnsi="仿宋" w:eastAsia="仿宋" w:cs="仿宋"/>
                <w:sz w:val="20"/>
                <w:szCs w:val="20"/>
              </w:rPr>
              <w:t xml:space="preserve"> </w:t>
            </w:r>
            <w:r>
              <w:rPr>
                <w:rFonts w:ascii="仿宋" w:hAnsi="仿宋" w:eastAsia="仿宋" w:cs="仿宋"/>
                <w:spacing w:val="7"/>
                <w:sz w:val="20"/>
                <w:szCs w:val="20"/>
              </w:rPr>
              <w:t>流与沟通，提高工作效率，</w:t>
            </w:r>
            <w:r>
              <w:rPr>
                <w:rFonts w:ascii="仿宋" w:hAnsi="仿宋" w:eastAsia="仿宋" w:cs="仿宋"/>
                <w:spacing w:val="-47"/>
                <w:sz w:val="20"/>
                <w:szCs w:val="20"/>
              </w:rPr>
              <w:t xml:space="preserve"> </w:t>
            </w:r>
            <w:r>
              <w:rPr>
                <w:rFonts w:ascii="仿宋" w:hAnsi="仿宋" w:eastAsia="仿宋" w:cs="仿宋"/>
                <w:spacing w:val="7"/>
                <w:sz w:val="20"/>
                <w:szCs w:val="20"/>
              </w:rPr>
              <w:t>圆满完成方案中提出的各项任务。</w:t>
            </w:r>
          </w:p>
          <w:p>
            <w:pPr>
              <w:spacing w:before="22" w:line="247" w:lineRule="auto"/>
              <w:ind w:left="116" w:right="35" w:firstLine="427"/>
              <w:rPr>
                <w:rFonts w:ascii="仿宋" w:hAnsi="仿宋" w:eastAsia="仿宋" w:cs="仿宋"/>
                <w:sz w:val="20"/>
                <w:szCs w:val="20"/>
              </w:rPr>
            </w:pPr>
            <w:r>
              <w:rPr>
                <w:rFonts w:ascii="仿宋" w:hAnsi="仿宋" w:eastAsia="仿宋" w:cs="仿宋"/>
                <w:spacing w:val="11"/>
                <w:sz w:val="20"/>
                <w:szCs w:val="20"/>
              </w:rPr>
              <w:t xml:space="preserve">为保证矿山地质环境保护与恢复治理和土地复垦方案的顺利实施，项目建设单位 应健全工程项目的组织领导体系，成立项目领导小组，负责工程建设中的土地复垦领 </w:t>
            </w:r>
            <w:r>
              <w:rPr>
                <w:rFonts w:ascii="仿宋" w:hAnsi="仿宋" w:eastAsia="仿宋" w:cs="仿宋"/>
                <w:spacing w:val="8"/>
                <w:sz w:val="20"/>
                <w:szCs w:val="20"/>
              </w:rPr>
              <w:t>导、管理和实施工作，并配合地方土地行政主管部门对方案实施情况进行监督和管理。</w:t>
            </w:r>
            <w:r>
              <w:rPr>
                <w:rFonts w:ascii="仿宋" w:hAnsi="仿宋" w:eastAsia="仿宋" w:cs="仿宋"/>
                <w:sz w:val="20"/>
                <w:szCs w:val="20"/>
              </w:rPr>
              <w:t xml:space="preserve"> </w:t>
            </w:r>
            <w:r>
              <w:rPr>
                <w:rFonts w:ascii="仿宋" w:hAnsi="仿宋" w:eastAsia="仿宋" w:cs="仿宋"/>
                <w:spacing w:val="8"/>
                <w:sz w:val="20"/>
                <w:szCs w:val="20"/>
              </w:rPr>
              <w:t>当地自然部门定期对土地复垦方案的实施进度、质量、资金落实等情况进行实地监督、</w:t>
            </w:r>
            <w:r>
              <w:rPr>
                <w:rFonts w:ascii="仿宋" w:hAnsi="仿宋" w:eastAsia="仿宋" w:cs="仿宋"/>
                <w:sz w:val="20"/>
                <w:szCs w:val="20"/>
              </w:rPr>
              <w:t xml:space="preserve"> </w:t>
            </w:r>
            <w:r>
              <w:rPr>
                <w:rFonts w:ascii="仿宋" w:hAnsi="仿宋" w:eastAsia="仿宋" w:cs="仿宋"/>
                <w:spacing w:val="8"/>
                <w:sz w:val="20"/>
                <w:szCs w:val="20"/>
              </w:rPr>
              <w:t>检查。建设单位需做好如下管理工作：</w:t>
            </w:r>
          </w:p>
          <w:p>
            <w:pPr>
              <w:spacing w:before="23" w:line="229" w:lineRule="auto"/>
              <w:ind w:left="540"/>
              <w:rPr>
                <w:rFonts w:ascii="仿宋" w:hAnsi="仿宋" w:eastAsia="仿宋" w:cs="仿宋"/>
                <w:sz w:val="20"/>
                <w:szCs w:val="20"/>
              </w:rPr>
            </w:pPr>
            <w:r>
              <w:rPr>
                <w:rFonts w:ascii="仿宋" w:hAnsi="仿宋" w:eastAsia="仿宋" w:cs="仿宋"/>
                <w:spacing w:val="9"/>
                <w:sz w:val="20"/>
                <w:szCs w:val="20"/>
              </w:rPr>
              <w:t>（</w:t>
            </w:r>
            <w:r>
              <w:rPr>
                <w:rFonts w:ascii="Calibri" w:hAnsi="Calibri" w:eastAsia="Calibri" w:cs="Calibri"/>
                <w:spacing w:val="9"/>
                <w:sz w:val="20"/>
                <w:szCs w:val="20"/>
              </w:rPr>
              <w:t>1</w:t>
            </w:r>
            <w:r>
              <w:rPr>
                <w:rFonts w:ascii="仿宋" w:hAnsi="仿宋" w:eastAsia="仿宋" w:cs="仿宋"/>
                <w:spacing w:val="9"/>
                <w:sz w:val="20"/>
                <w:szCs w:val="20"/>
              </w:rPr>
              <w:t>）明确分工，责任落实到人，做好有关各方的联系</w:t>
            </w:r>
            <w:r>
              <w:rPr>
                <w:rFonts w:ascii="仿宋" w:hAnsi="仿宋" w:eastAsia="仿宋" w:cs="仿宋"/>
                <w:spacing w:val="8"/>
                <w:sz w:val="20"/>
                <w:szCs w:val="20"/>
              </w:rPr>
              <w:t>和协调工作；</w:t>
            </w:r>
          </w:p>
          <w:p>
            <w:pPr>
              <w:spacing w:before="27" w:line="239" w:lineRule="auto"/>
              <w:ind w:left="131" w:right="108" w:firstLine="409"/>
              <w:rPr>
                <w:rFonts w:ascii="仿宋" w:hAnsi="仿宋" w:eastAsia="仿宋" w:cs="仿宋"/>
                <w:sz w:val="20"/>
                <w:szCs w:val="20"/>
              </w:rPr>
            </w:pPr>
            <w:r>
              <w:rPr>
                <w:rFonts w:ascii="仿宋" w:hAnsi="仿宋" w:eastAsia="仿宋" w:cs="仿宋"/>
                <w:spacing w:val="8"/>
                <w:sz w:val="20"/>
                <w:szCs w:val="20"/>
              </w:rPr>
              <w:t>（</w:t>
            </w:r>
            <w:r>
              <w:rPr>
                <w:rFonts w:ascii="Calibri" w:hAnsi="Calibri" w:eastAsia="Calibri" w:cs="Calibri"/>
                <w:spacing w:val="8"/>
                <w:sz w:val="20"/>
                <w:szCs w:val="20"/>
              </w:rPr>
              <w:t>2</w:t>
            </w:r>
            <w:r>
              <w:rPr>
                <w:rFonts w:ascii="仿宋" w:hAnsi="仿宋" w:eastAsia="仿宋" w:cs="仿宋"/>
                <w:spacing w:val="8"/>
                <w:sz w:val="20"/>
                <w:szCs w:val="20"/>
              </w:rPr>
              <w:t>）根据矿山地质环境保护与恢复治理和土地复垦方案的进度安排，组织实施各</w:t>
            </w:r>
            <w:r>
              <w:rPr>
                <w:rFonts w:ascii="仿宋" w:hAnsi="仿宋" w:eastAsia="仿宋" w:cs="仿宋"/>
                <w:spacing w:val="17"/>
                <w:sz w:val="20"/>
                <w:szCs w:val="20"/>
              </w:rPr>
              <w:t xml:space="preserve"> </w:t>
            </w:r>
            <w:r>
              <w:rPr>
                <w:rFonts w:ascii="仿宋" w:hAnsi="仿宋" w:eastAsia="仿宋" w:cs="仿宋"/>
                <w:spacing w:val="3"/>
                <w:sz w:val="20"/>
                <w:szCs w:val="20"/>
              </w:rPr>
              <w:t>阶段的工作；</w:t>
            </w:r>
          </w:p>
          <w:p>
            <w:pPr>
              <w:spacing w:before="25" w:line="228" w:lineRule="auto"/>
              <w:ind w:left="540"/>
              <w:rPr>
                <w:rFonts w:ascii="仿宋" w:hAnsi="仿宋" w:eastAsia="仿宋" w:cs="仿宋"/>
                <w:sz w:val="20"/>
                <w:szCs w:val="20"/>
              </w:rPr>
            </w:pPr>
            <w:r>
              <w:rPr>
                <w:rFonts w:ascii="仿宋" w:hAnsi="仿宋" w:eastAsia="仿宋" w:cs="仿宋"/>
                <w:spacing w:val="9"/>
                <w:sz w:val="20"/>
                <w:szCs w:val="20"/>
              </w:rPr>
              <w:t>（</w:t>
            </w:r>
            <w:r>
              <w:rPr>
                <w:rFonts w:ascii="Calibri" w:hAnsi="Calibri" w:eastAsia="Calibri" w:cs="Calibri"/>
                <w:spacing w:val="9"/>
                <w:sz w:val="20"/>
                <w:szCs w:val="20"/>
              </w:rPr>
              <w:t>3</w:t>
            </w:r>
            <w:r>
              <w:rPr>
                <w:rFonts w:ascii="仿宋" w:hAnsi="仿宋" w:eastAsia="仿宋" w:cs="仿宋"/>
                <w:spacing w:val="9"/>
                <w:sz w:val="20"/>
                <w:szCs w:val="20"/>
              </w:rPr>
              <w:t>）按时按量缴存矿山地质环境保护与恢复治理保证金，分阶段申请提取费用；</w:t>
            </w:r>
          </w:p>
          <w:p>
            <w:pPr>
              <w:spacing w:before="27" w:line="239" w:lineRule="auto"/>
              <w:ind w:left="117" w:right="108" w:firstLine="423"/>
              <w:rPr>
                <w:rFonts w:ascii="仿宋" w:hAnsi="仿宋" w:eastAsia="仿宋" w:cs="仿宋"/>
                <w:sz w:val="20"/>
                <w:szCs w:val="20"/>
              </w:rPr>
            </w:pPr>
            <w:r>
              <w:rPr>
                <w:rFonts w:ascii="仿宋" w:hAnsi="仿宋" w:eastAsia="仿宋" w:cs="仿宋"/>
                <w:spacing w:val="8"/>
                <w:sz w:val="20"/>
                <w:szCs w:val="20"/>
              </w:rPr>
              <w:t>（</w:t>
            </w:r>
            <w:r>
              <w:rPr>
                <w:rFonts w:ascii="Calibri" w:hAnsi="Calibri" w:eastAsia="Calibri" w:cs="Calibri"/>
                <w:spacing w:val="8"/>
                <w:sz w:val="20"/>
                <w:szCs w:val="20"/>
              </w:rPr>
              <w:t>4</w:t>
            </w:r>
            <w:r>
              <w:rPr>
                <w:rFonts w:ascii="仿宋" w:hAnsi="仿宋" w:eastAsia="仿宋" w:cs="仿宋"/>
                <w:spacing w:val="8"/>
                <w:sz w:val="20"/>
                <w:szCs w:val="20"/>
              </w:rPr>
              <w:t>）方案经专家评审和自然资源部门审核通过后，土地复垦义务人需尽快与项目</w:t>
            </w:r>
            <w:r>
              <w:rPr>
                <w:rFonts w:ascii="仿宋" w:hAnsi="仿宋" w:eastAsia="仿宋" w:cs="仿宋"/>
                <w:spacing w:val="17"/>
                <w:sz w:val="20"/>
                <w:szCs w:val="20"/>
              </w:rPr>
              <w:t xml:space="preserve"> </w:t>
            </w:r>
            <w:r>
              <w:rPr>
                <w:rFonts w:ascii="仿宋" w:hAnsi="仿宋" w:eastAsia="仿宋" w:cs="仿宋"/>
                <w:spacing w:val="9"/>
                <w:sz w:val="20"/>
                <w:szCs w:val="20"/>
              </w:rPr>
              <w:t>所在地县级自然资源局、银行签订土地复垦监管协议（三方协议</w:t>
            </w:r>
            <w:r>
              <w:rPr>
                <w:rFonts w:ascii="仿宋" w:hAnsi="仿宋" w:eastAsia="仿宋" w:cs="仿宋"/>
                <w:spacing w:val="4"/>
                <w:sz w:val="20"/>
                <w:szCs w:val="20"/>
              </w:rPr>
              <w:t>）；</w:t>
            </w:r>
          </w:p>
          <w:p>
            <w:pPr>
              <w:spacing w:before="24" w:line="241" w:lineRule="auto"/>
              <w:ind w:left="118" w:right="108" w:firstLine="421"/>
              <w:rPr>
                <w:rFonts w:ascii="仿宋" w:hAnsi="仿宋" w:eastAsia="仿宋" w:cs="仿宋"/>
                <w:sz w:val="20"/>
                <w:szCs w:val="20"/>
              </w:rPr>
            </w:pPr>
            <w:r>
              <w:rPr>
                <w:rFonts w:ascii="仿宋" w:hAnsi="仿宋" w:eastAsia="仿宋" w:cs="仿宋"/>
                <w:spacing w:val="8"/>
                <w:sz w:val="20"/>
                <w:szCs w:val="20"/>
              </w:rPr>
              <w:t>（</w:t>
            </w:r>
            <w:r>
              <w:rPr>
                <w:rFonts w:ascii="Calibri" w:hAnsi="Calibri" w:eastAsia="Calibri" w:cs="Calibri"/>
                <w:spacing w:val="8"/>
                <w:sz w:val="20"/>
                <w:szCs w:val="20"/>
              </w:rPr>
              <w:t>5</w:t>
            </w:r>
            <w:r>
              <w:rPr>
                <w:rFonts w:ascii="仿宋" w:hAnsi="仿宋" w:eastAsia="仿宋" w:cs="仿宋"/>
                <w:spacing w:val="8"/>
                <w:sz w:val="20"/>
                <w:szCs w:val="20"/>
              </w:rPr>
              <w:t>）矿山企业应及时委托有相应资质的单位进行矿山地质环境保护和恢复治理和</w:t>
            </w:r>
            <w:r>
              <w:rPr>
                <w:rFonts w:ascii="仿宋" w:hAnsi="仿宋" w:eastAsia="仿宋" w:cs="仿宋"/>
                <w:spacing w:val="16"/>
                <w:sz w:val="20"/>
                <w:szCs w:val="20"/>
              </w:rPr>
              <w:t xml:space="preserve"> </w:t>
            </w:r>
            <w:r>
              <w:rPr>
                <w:rFonts w:ascii="仿宋" w:hAnsi="仿宋" w:eastAsia="仿宋" w:cs="仿宋"/>
                <w:spacing w:val="8"/>
                <w:sz w:val="20"/>
                <w:szCs w:val="20"/>
              </w:rPr>
              <w:t>土地复垦工程勘查与设计，并负责组织施工；</w:t>
            </w:r>
          </w:p>
          <w:p>
            <w:pPr>
              <w:spacing w:before="23" w:line="229" w:lineRule="auto"/>
              <w:ind w:left="540"/>
              <w:rPr>
                <w:rFonts w:ascii="仿宋" w:hAnsi="仿宋" w:eastAsia="仿宋" w:cs="仿宋"/>
                <w:sz w:val="20"/>
                <w:szCs w:val="20"/>
              </w:rPr>
            </w:pPr>
            <w:r>
              <w:rPr>
                <w:rFonts w:ascii="仿宋" w:hAnsi="仿宋" w:eastAsia="仿宋" w:cs="仿宋"/>
                <w:spacing w:val="9"/>
                <w:sz w:val="20"/>
                <w:szCs w:val="20"/>
              </w:rPr>
              <w:t>（</w:t>
            </w:r>
            <w:r>
              <w:rPr>
                <w:rFonts w:ascii="Calibri" w:hAnsi="Calibri" w:eastAsia="Calibri" w:cs="Calibri"/>
                <w:spacing w:val="9"/>
                <w:sz w:val="20"/>
                <w:szCs w:val="20"/>
              </w:rPr>
              <w:t>6</w:t>
            </w:r>
            <w:r>
              <w:rPr>
                <w:rFonts w:ascii="仿宋" w:hAnsi="仿宋" w:eastAsia="仿宋" w:cs="仿宋"/>
                <w:spacing w:val="9"/>
                <w:sz w:val="20"/>
                <w:szCs w:val="20"/>
              </w:rPr>
              <w:t>）负责矿山地质环境保护与恢复治理工程、土地复垦设计工程竣工验</w:t>
            </w:r>
            <w:r>
              <w:rPr>
                <w:rFonts w:ascii="仿宋" w:hAnsi="仿宋" w:eastAsia="仿宋" w:cs="仿宋"/>
                <w:spacing w:val="8"/>
                <w:sz w:val="20"/>
                <w:szCs w:val="20"/>
              </w:rPr>
              <w:t>收。</w:t>
            </w:r>
          </w:p>
          <w:p>
            <w:pPr>
              <w:spacing w:before="26" w:line="229" w:lineRule="auto"/>
              <w:ind w:left="531"/>
              <w:rPr>
                <w:rFonts w:ascii="仿宋" w:hAnsi="仿宋" w:eastAsia="仿宋" w:cs="仿宋"/>
                <w:sz w:val="20"/>
                <w:szCs w:val="20"/>
              </w:rPr>
            </w:pPr>
            <w:r>
              <w:rPr>
                <w:rFonts w:ascii="Calibri" w:hAnsi="Calibri" w:eastAsia="Calibri" w:cs="Calibri"/>
                <w:b/>
                <w:bCs/>
                <w:spacing w:val="2"/>
                <w:sz w:val="20"/>
                <w:szCs w:val="20"/>
              </w:rPr>
              <w:t>2</w:t>
            </w:r>
            <w:r>
              <w:rPr>
                <w:rFonts w:ascii="Calibri" w:hAnsi="Calibri" w:eastAsia="Calibri" w:cs="Calibri"/>
                <w:b/>
                <w:bCs/>
                <w:spacing w:val="-10"/>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、技术保障</w:t>
            </w:r>
          </w:p>
          <w:p>
            <w:pPr>
              <w:spacing w:before="22" w:line="245" w:lineRule="auto"/>
              <w:ind w:left="117" w:right="108" w:firstLine="423"/>
              <w:rPr>
                <w:rFonts w:ascii="仿宋" w:hAnsi="仿宋" w:eastAsia="仿宋" w:cs="仿宋"/>
                <w:sz w:val="20"/>
                <w:szCs w:val="20"/>
              </w:rPr>
            </w:pPr>
            <w:r>
              <w:rPr>
                <w:rFonts w:ascii="仿宋" w:hAnsi="仿宋" w:eastAsia="仿宋" w:cs="仿宋"/>
                <w:spacing w:val="8"/>
                <w:sz w:val="20"/>
                <w:szCs w:val="20"/>
              </w:rPr>
              <w:t>（</w:t>
            </w:r>
            <w:r>
              <w:rPr>
                <w:rFonts w:ascii="Times New Roman" w:hAnsi="Times New Roman" w:eastAsia="Times New Roman" w:cs="Times New Roman"/>
                <w:spacing w:val="8"/>
                <w:sz w:val="20"/>
                <w:szCs w:val="20"/>
              </w:rPr>
              <w:t>1</w:t>
            </w:r>
            <w:r>
              <w:rPr>
                <w:rFonts w:ascii="仿宋" w:hAnsi="仿宋" w:eastAsia="仿宋" w:cs="仿宋"/>
                <w:spacing w:val="8"/>
                <w:sz w:val="20"/>
                <w:szCs w:val="20"/>
              </w:rPr>
              <w:t>）建立依靠科技进步、科技创新的原则，采用新技术、新方法，提高矿山治理</w:t>
            </w:r>
            <w:r>
              <w:rPr>
                <w:rFonts w:ascii="仿宋" w:hAnsi="仿宋" w:eastAsia="仿宋" w:cs="仿宋"/>
                <w:spacing w:val="18"/>
                <w:sz w:val="20"/>
                <w:szCs w:val="20"/>
              </w:rPr>
              <w:t xml:space="preserve"> </w:t>
            </w:r>
            <w:r>
              <w:rPr>
                <w:rFonts w:ascii="仿宋" w:hAnsi="仿宋" w:eastAsia="仿宋" w:cs="仿宋"/>
                <w:spacing w:val="12"/>
                <w:sz w:val="20"/>
                <w:szCs w:val="20"/>
              </w:rPr>
              <w:t>项目的科技含量，选择最佳治理方案，最终实现矿</w:t>
            </w:r>
            <w:r>
              <w:rPr>
                <w:rFonts w:ascii="仿宋" w:hAnsi="仿宋" w:eastAsia="仿宋" w:cs="仿宋"/>
                <w:spacing w:val="11"/>
                <w:sz w:val="20"/>
                <w:szCs w:val="20"/>
              </w:rPr>
              <w:t>山治理后的生态效益与经济、社会</w:t>
            </w:r>
            <w:r>
              <w:rPr>
                <w:rFonts w:ascii="仿宋" w:hAnsi="仿宋" w:eastAsia="仿宋" w:cs="仿宋"/>
                <w:sz w:val="20"/>
                <w:szCs w:val="20"/>
              </w:rPr>
              <w:t xml:space="preserve"> </w:t>
            </w:r>
            <w:r>
              <w:rPr>
                <w:rFonts w:ascii="仿宋" w:hAnsi="仿宋" w:eastAsia="仿宋" w:cs="仿宋"/>
                <w:spacing w:val="4"/>
                <w:sz w:val="20"/>
                <w:szCs w:val="20"/>
              </w:rPr>
              <w:t>效益共赢。</w:t>
            </w:r>
          </w:p>
          <w:p>
            <w:pPr>
              <w:spacing w:before="23"/>
              <w:ind w:left="117" w:right="108" w:firstLine="423"/>
              <w:rPr>
                <w:rFonts w:ascii="仿宋" w:hAnsi="仿宋" w:eastAsia="仿宋" w:cs="仿宋"/>
                <w:sz w:val="20"/>
                <w:szCs w:val="20"/>
              </w:rPr>
            </w:pPr>
            <w:r>
              <w:rPr>
                <w:rFonts w:ascii="仿宋" w:hAnsi="仿宋" w:eastAsia="仿宋" w:cs="仿宋"/>
                <w:spacing w:val="8"/>
                <w:sz w:val="20"/>
                <w:szCs w:val="20"/>
              </w:rPr>
              <w:t>（</w:t>
            </w:r>
            <w:r>
              <w:rPr>
                <w:rFonts w:ascii="Times New Roman" w:hAnsi="Times New Roman" w:eastAsia="Times New Roman" w:cs="Times New Roman"/>
                <w:spacing w:val="8"/>
                <w:sz w:val="20"/>
                <w:szCs w:val="20"/>
              </w:rPr>
              <w:t>2</w:t>
            </w:r>
            <w:r>
              <w:rPr>
                <w:rFonts w:ascii="仿宋" w:hAnsi="仿宋" w:eastAsia="仿宋" w:cs="仿宋"/>
                <w:spacing w:val="8"/>
                <w:sz w:val="20"/>
                <w:szCs w:val="20"/>
              </w:rPr>
              <w:t>）项目的勘查、设计、施工和监理必须由具有地质灾害治理工程相应资质的单</w:t>
            </w:r>
            <w:r>
              <w:rPr>
                <w:rFonts w:ascii="仿宋" w:hAnsi="仿宋" w:eastAsia="仿宋" w:cs="仿宋"/>
                <w:spacing w:val="18"/>
                <w:sz w:val="20"/>
                <w:szCs w:val="20"/>
              </w:rPr>
              <w:t xml:space="preserve"> </w:t>
            </w:r>
            <w:r>
              <w:rPr>
                <w:rFonts w:ascii="仿宋" w:hAnsi="仿宋" w:eastAsia="仿宋" w:cs="仿宋"/>
                <w:spacing w:val="3"/>
                <w:sz w:val="20"/>
                <w:szCs w:val="20"/>
              </w:rPr>
              <w:t>位进行；</w:t>
            </w:r>
          </w:p>
          <w:p>
            <w:pPr>
              <w:spacing w:before="22" w:line="241" w:lineRule="auto"/>
              <w:ind w:left="141" w:right="108" w:firstLine="399"/>
              <w:rPr>
                <w:rFonts w:ascii="仿宋" w:hAnsi="仿宋" w:eastAsia="仿宋" w:cs="仿宋"/>
                <w:sz w:val="20"/>
                <w:szCs w:val="20"/>
              </w:rPr>
            </w:pPr>
            <w:r>
              <w:rPr>
                <w:rFonts w:ascii="仿宋" w:hAnsi="仿宋" w:eastAsia="仿宋" w:cs="仿宋"/>
                <w:spacing w:val="8"/>
                <w:sz w:val="20"/>
                <w:szCs w:val="20"/>
              </w:rPr>
              <w:t>（</w:t>
            </w:r>
            <w:r>
              <w:rPr>
                <w:rFonts w:ascii="Times New Roman" w:hAnsi="Times New Roman" w:eastAsia="Times New Roman" w:cs="Times New Roman"/>
                <w:spacing w:val="8"/>
                <w:sz w:val="20"/>
                <w:szCs w:val="20"/>
              </w:rPr>
              <w:t>3</w:t>
            </w:r>
            <w:r>
              <w:rPr>
                <w:rFonts w:ascii="仿宋" w:hAnsi="仿宋" w:eastAsia="仿宋" w:cs="仿宋"/>
                <w:spacing w:val="8"/>
                <w:sz w:val="20"/>
                <w:szCs w:val="20"/>
              </w:rPr>
              <w:t>）项目施工过程中，严格遵守国家规定的工程建设程序，实施工程监理制、合</w:t>
            </w:r>
            <w:r>
              <w:rPr>
                <w:rFonts w:ascii="仿宋" w:hAnsi="仿宋" w:eastAsia="仿宋" w:cs="仿宋"/>
                <w:spacing w:val="18"/>
                <w:sz w:val="20"/>
                <w:szCs w:val="20"/>
              </w:rPr>
              <w:t xml:space="preserve"> </w:t>
            </w:r>
            <w:r>
              <w:rPr>
                <w:rFonts w:ascii="仿宋" w:hAnsi="仿宋" w:eastAsia="仿宋" w:cs="仿宋"/>
                <w:spacing w:val="8"/>
                <w:sz w:val="20"/>
                <w:szCs w:val="20"/>
              </w:rPr>
              <w:t>同管理制、工程质量负责制、施工验收审计制等制度，规范工程管理行为；</w:t>
            </w:r>
          </w:p>
          <w:p>
            <w:pPr>
              <w:spacing w:before="26" w:line="244" w:lineRule="auto"/>
              <w:ind w:left="117" w:right="108" w:firstLine="423"/>
              <w:rPr>
                <w:rFonts w:ascii="仿宋" w:hAnsi="仿宋" w:eastAsia="仿宋" w:cs="仿宋"/>
                <w:sz w:val="20"/>
                <w:szCs w:val="20"/>
              </w:rPr>
            </w:pPr>
            <w:r>
              <w:rPr>
                <w:rFonts w:ascii="仿宋" w:hAnsi="仿宋" w:eastAsia="仿宋" w:cs="仿宋"/>
                <w:spacing w:val="8"/>
                <w:sz w:val="20"/>
                <w:szCs w:val="20"/>
              </w:rPr>
              <w:t>（</w:t>
            </w:r>
            <w:r>
              <w:rPr>
                <w:rFonts w:ascii="Times New Roman" w:hAnsi="Times New Roman" w:eastAsia="Times New Roman" w:cs="Times New Roman"/>
                <w:spacing w:val="8"/>
                <w:sz w:val="20"/>
                <w:szCs w:val="20"/>
              </w:rPr>
              <w:t>4</w:t>
            </w:r>
            <w:r>
              <w:rPr>
                <w:rFonts w:ascii="仿宋" w:hAnsi="仿宋" w:eastAsia="仿宋" w:cs="仿宋"/>
                <w:spacing w:val="8"/>
                <w:sz w:val="20"/>
                <w:szCs w:val="20"/>
              </w:rPr>
              <w:t>）矿山企业应主动与自然资源主管部门联系并接受监督、检查，而监督部门也</w:t>
            </w:r>
            <w:r>
              <w:rPr>
                <w:rFonts w:ascii="仿宋" w:hAnsi="仿宋" w:eastAsia="仿宋" w:cs="仿宋"/>
                <w:spacing w:val="16"/>
                <w:sz w:val="20"/>
                <w:szCs w:val="20"/>
              </w:rPr>
              <w:t xml:space="preserve"> </w:t>
            </w:r>
            <w:r>
              <w:rPr>
                <w:rFonts w:ascii="仿宋" w:hAnsi="仿宋" w:eastAsia="仿宋" w:cs="仿宋"/>
                <w:spacing w:val="12"/>
                <w:sz w:val="20"/>
                <w:szCs w:val="20"/>
              </w:rPr>
              <w:t>须及时对矿山地质环境恢复治理和土地复垦资金落</w:t>
            </w:r>
            <w:r>
              <w:rPr>
                <w:rFonts w:ascii="仿宋" w:hAnsi="仿宋" w:eastAsia="仿宋" w:cs="仿宋"/>
                <w:spacing w:val="11"/>
                <w:sz w:val="20"/>
                <w:szCs w:val="20"/>
              </w:rPr>
              <w:t>实情况、实施进度、质量及效果等</w:t>
            </w:r>
            <w:r>
              <w:rPr>
                <w:rFonts w:ascii="仿宋" w:hAnsi="仿宋" w:eastAsia="仿宋" w:cs="仿宋"/>
                <w:sz w:val="20"/>
                <w:szCs w:val="20"/>
              </w:rPr>
              <w:t xml:space="preserve"> </w:t>
            </w:r>
            <w:r>
              <w:rPr>
                <w:rFonts w:ascii="仿宋" w:hAnsi="仿宋" w:eastAsia="仿宋" w:cs="仿宋"/>
                <w:spacing w:val="4"/>
                <w:sz w:val="20"/>
                <w:szCs w:val="20"/>
              </w:rPr>
              <w:t>进行监督；</w:t>
            </w:r>
          </w:p>
          <w:p>
            <w:pPr>
              <w:spacing w:before="22" w:line="244" w:lineRule="auto"/>
              <w:ind w:left="118" w:right="108" w:firstLine="422"/>
              <w:rPr>
                <w:rFonts w:ascii="仿宋" w:hAnsi="仿宋" w:eastAsia="仿宋" w:cs="仿宋"/>
                <w:sz w:val="20"/>
                <w:szCs w:val="20"/>
              </w:rPr>
            </w:pPr>
            <w:r>
              <w:rPr>
                <w:rFonts w:ascii="仿宋" w:hAnsi="仿宋" w:eastAsia="仿宋" w:cs="仿宋"/>
                <w:spacing w:val="8"/>
                <w:sz w:val="20"/>
                <w:szCs w:val="20"/>
              </w:rPr>
              <w:t>（</w:t>
            </w:r>
            <w:r>
              <w:rPr>
                <w:rFonts w:ascii="Times New Roman" w:hAnsi="Times New Roman" w:eastAsia="Times New Roman" w:cs="Times New Roman"/>
                <w:spacing w:val="8"/>
                <w:sz w:val="20"/>
                <w:szCs w:val="20"/>
              </w:rPr>
              <w:t>5</w:t>
            </w:r>
            <w:r>
              <w:rPr>
                <w:rFonts w:ascii="仿宋" w:hAnsi="仿宋" w:eastAsia="仿宋" w:cs="仿宋"/>
                <w:spacing w:val="8"/>
                <w:sz w:val="20"/>
                <w:szCs w:val="20"/>
              </w:rPr>
              <w:t>）治理项目完成后，提请主管部门组织竣工验收，逐项核实工程量、鉴定工程</w:t>
            </w:r>
            <w:r>
              <w:rPr>
                <w:rFonts w:ascii="仿宋" w:hAnsi="仿宋" w:eastAsia="仿宋" w:cs="仿宋"/>
                <w:spacing w:val="18"/>
                <w:sz w:val="20"/>
                <w:szCs w:val="20"/>
              </w:rPr>
              <w:t xml:space="preserve"> </w:t>
            </w:r>
            <w:r>
              <w:rPr>
                <w:rFonts w:ascii="仿宋" w:hAnsi="仿宋" w:eastAsia="仿宋" w:cs="仿宋"/>
                <w:spacing w:val="12"/>
                <w:sz w:val="20"/>
                <w:szCs w:val="20"/>
              </w:rPr>
              <w:t>质量和完成效果，对不合格工程及时要求返工，</w:t>
            </w:r>
            <w:r>
              <w:rPr>
                <w:rFonts w:ascii="仿宋" w:hAnsi="仿宋" w:eastAsia="仿宋" w:cs="仿宋"/>
                <w:spacing w:val="11"/>
                <w:sz w:val="20"/>
                <w:szCs w:val="20"/>
              </w:rPr>
              <w:t>并会同各参建单位进行经验总结，改</w:t>
            </w:r>
            <w:r>
              <w:rPr>
                <w:rFonts w:ascii="仿宋" w:hAnsi="仿宋" w:eastAsia="仿宋" w:cs="仿宋"/>
                <w:sz w:val="20"/>
                <w:szCs w:val="20"/>
              </w:rPr>
              <w:t xml:space="preserve"> </w:t>
            </w:r>
            <w:r>
              <w:rPr>
                <w:rFonts w:ascii="仿宋" w:hAnsi="仿宋" w:eastAsia="仿宋" w:cs="仿宋"/>
                <w:spacing w:val="6"/>
                <w:sz w:val="20"/>
                <w:szCs w:val="20"/>
              </w:rPr>
              <w:t>进工作和技术方法；</w:t>
            </w:r>
          </w:p>
          <w:p>
            <w:pPr>
              <w:spacing w:before="23" w:line="241" w:lineRule="auto"/>
              <w:ind w:left="117" w:right="108" w:firstLine="423"/>
              <w:rPr>
                <w:rFonts w:ascii="仿宋" w:hAnsi="仿宋" w:eastAsia="仿宋" w:cs="仿宋"/>
                <w:sz w:val="20"/>
                <w:szCs w:val="20"/>
              </w:rPr>
            </w:pPr>
            <w:r>
              <w:rPr>
                <w:rFonts w:ascii="仿宋" w:hAnsi="仿宋" w:eastAsia="仿宋" w:cs="仿宋"/>
                <w:spacing w:val="8"/>
                <w:sz w:val="20"/>
                <w:szCs w:val="20"/>
              </w:rPr>
              <w:t>（</w:t>
            </w:r>
            <w:r>
              <w:rPr>
                <w:rFonts w:ascii="Times New Roman" w:hAnsi="Times New Roman" w:eastAsia="Times New Roman" w:cs="Times New Roman"/>
                <w:spacing w:val="8"/>
                <w:sz w:val="20"/>
                <w:szCs w:val="20"/>
              </w:rPr>
              <w:t>6</w:t>
            </w:r>
            <w:r>
              <w:rPr>
                <w:rFonts w:ascii="仿宋" w:hAnsi="仿宋" w:eastAsia="仿宋" w:cs="仿宋"/>
                <w:spacing w:val="8"/>
                <w:sz w:val="20"/>
                <w:szCs w:val="20"/>
              </w:rPr>
              <w:t>）做好项目后续维护管理及监测工作，对负责长期监测地面变形的人员进行技</w:t>
            </w:r>
            <w:r>
              <w:rPr>
                <w:rFonts w:ascii="仿宋" w:hAnsi="仿宋" w:eastAsia="仿宋" w:cs="仿宋"/>
                <w:spacing w:val="18"/>
                <w:sz w:val="20"/>
                <w:szCs w:val="20"/>
              </w:rPr>
              <w:t xml:space="preserve"> </w:t>
            </w:r>
            <w:r>
              <w:rPr>
                <w:rFonts w:ascii="仿宋" w:hAnsi="仿宋" w:eastAsia="仿宋" w:cs="仿宋"/>
                <w:spacing w:val="8"/>
                <w:sz w:val="20"/>
                <w:szCs w:val="20"/>
              </w:rPr>
              <w:t>术培训，确保操作仪器熟练，监测数据准确、可靠。</w:t>
            </w:r>
          </w:p>
          <w:p>
            <w:pPr>
              <w:spacing w:before="24" w:line="229" w:lineRule="auto"/>
              <w:ind w:left="525"/>
              <w:rPr>
                <w:rFonts w:ascii="仿宋" w:hAnsi="仿宋" w:eastAsia="仿宋" w:cs="仿宋"/>
                <w:sz w:val="20"/>
                <w:szCs w:val="20"/>
              </w:rPr>
            </w:pPr>
            <w:r>
              <w:rPr>
                <w:rFonts w:ascii="Times New Roman" w:hAnsi="Times New Roman" w:eastAsia="Times New Roman" w:cs="Times New Roman"/>
                <w:b/>
                <w:bCs/>
                <w:spacing w:val="3"/>
                <w:sz w:val="20"/>
                <w:szCs w:val="20"/>
              </w:rPr>
              <w:t>3</w:t>
            </w:r>
            <w:r>
              <w:rPr>
                <w:rFonts w:ascii="Times New Roman" w:hAnsi="Times New Roman" w:eastAsia="Times New Roman" w:cs="Times New Roman"/>
                <w:b/>
                <w:bCs/>
                <w:spacing w:val="-16"/>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、资金保障</w:t>
            </w:r>
          </w:p>
          <w:p>
            <w:pPr>
              <w:spacing w:before="25" w:line="229" w:lineRule="auto"/>
              <w:ind w:left="540"/>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9"/>
                <w:sz w:val="20"/>
                <w:szCs w:val="20"/>
              </w:rPr>
              <w:t>1</w:t>
            </w:r>
            <w:r>
              <w:rPr>
                <w:rFonts w:ascii="仿宋" w:hAnsi="仿宋" w:eastAsia="仿宋" w:cs="仿宋"/>
                <w:spacing w:val="9"/>
                <w:sz w:val="20"/>
                <w:szCs w:val="20"/>
                <w14:textOutline w14:w="3795" w14:cap="sq" w14:cmpd="sng">
                  <w14:solidFill>
                    <w14:srgbClr w14:val="000000"/>
                  </w14:solidFill>
                  <w14:prstDash w14:val="solid"/>
                  <w14:bevel/>
                </w14:textOutline>
              </w:rPr>
              <w:t>）矿山地质环境保护与土地复垦资金保障</w:t>
            </w:r>
          </w:p>
          <w:p>
            <w:pPr>
              <w:spacing w:before="23" w:line="249" w:lineRule="auto"/>
              <w:ind w:left="114" w:right="108" w:firstLine="423"/>
              <w:rPr>
                <w:rFonts w:ascii="仿宋" w:hAnsi="仿宋" w:eastAsia="仿宋" w:cs="仿宋"/>
                <w:sz w:val="20"/>
                <w:szCs w:val="20"/>
              </w:rPr>
            </w:pPr>
            <w:r>
              <w:rPr>
                <w:rFonts w:ascii="仿宋" w:hAnsi="仿宋" w:eastAsia="仿宋" w:cs="仿宋"/>
                <w:spacing w:val="12"/>
                <w:sz w:val="20"/>
                <w:szCs w:val="20"/>
                <w14:textOutline w14:w="3795" w14:cap="sq" w14:cmpd="sng">
                  <w14:solidFill>
                    <w14:srgbClr w14:val="000000"/>
                  </w14:solidFill>
                  <w14:prstDash w14:val="solid"/>
                  <w14:bevel/>
                </w14:textOutline>
              </w:rPr>
              <w:t>预存原则：</w:t>
            </w:r>
            <w:r>
              <w:rPr>
                <w:rFonts w:ascii="仿宋" w:hAnsi="仿宋" w:eastAsia="仿宋" w:cs="仿宋"/>
                <w:spacing w:val="12"/>
                <w:sz w:val="20"/>
                <w:szCs w:val="20"/>
              </w:rPr>
              <w:t>采矿权人要设立专门账户，要按照已评审备</w:t>
            </w:r>
            <w:r>
              <w:rPr>
                <w:rFonts w:ascii="仿宋" w:hAnsi="仿宋" w:eastAsia="仿宋" w:cs="仿宋"/>
                <w:spacing w:val="11"/>
                <w:sz w:val="20"/>
                <w:szCs w:val="20"/>
              </w:rPr>
              <w:t>案的《西畴县安翔建材有</w:t>
            </w:r>
            <w:r>
              <w:rPr>
                <w:rFonts w:ascii="仿宋" w:hAnsi="仿宋" w:eastAsia="仿宋" w:cs="仿宋"/>
                <w:sz w:val="20"/>
                <w:szCs w:val="20"/>
              </w:rPr>
              <w:t xml:space="preserve"> </w:t>
            </w:r>
            <w:r>
              <w:rPr>
                <w:rFonts w:ascii="仿宋" w:hAnsi="仿宋" w:eastAsia="仿宋" w:cs="仿宋"/>
                <w:spacing w:val="11"/>
                <w:sz w:val="20"/>
                <w:szCs w:val="20"/>
              </w:rPr>
              <w:t>限公司西畴县冉家凹塘普通建筑石料用石灰岩矿矿山地质环境保护与土地复垦方案》</w:t>
            </w:r>
            <w:r>
              <w:rPr>
                <w:rFonts w:ascii="仿宋" w:hAnsi="仿宋" w:eastAsia="仿宋" w:cs="仿宋"/>
                <w:spacing w:val="13"/>
                <w:sz w:val="20"/>
                <w:szCs w:val="20"/>
              </w:rPr>
              <w:t xml:space="preserve"> </w:t>
            </w:r>
            <w:r>
              <w:rPr>
                <w:rFonts w:ascii="仿宋" w:hAnsi="仿宋" w:eastAsia="仿宋" w:cs="仿宋"/>
                <w:spacing w:val="12"/>
                <w:sz w:val="20"/>
                <w:szCs w:val="20"/>
              </w:rPr>
              <w:t>中矿山地质环境保护治理工程估算投资总额，及时足额的</w:t>
            </w:r>
            <w:r>
              <w:rPr>
                <w:rFonts w:ascii="仿宋" w:hAnsi="仿宋" w:eastAsia="仿宋" w:cs="仿宋"/>
                <w:spacing w:val="11"/>
                <w:sz w:val="20"/>
                <w:szCs w:val="20"/>
              </w:rPr>
              <w:t>预存该矿山地质环境保护治</w:t>
            </w:r>
            <w:r>
              <w:rPr>
                <w:rFonts w:ascii="仿宋" w:hAnsi="仿宋" w:eastAsia="仿宋" w:cs="仿宋"/>
                <w:sz w:val="20"/>
                <w:szCs w:val="20"/>
              </w:rPr>
              <w:t xml:space="preserve"> </w:t>
            </w:r>
            <w:r>
              <w:rPr>
                <w:rFonts w:ascii="仿宋" w:hAnsi="仿宋" w:eastAsia="仿宋" w:cs="仿宋"/>
                <w:spacing w:val="10"/>
                <w:sz w:val="20"/>
                <w:szCs w:val="20"/>
              </w:rPr>
              <w:t>理基金。根据云南省《矿山地质环境治理恢复基金管理暂行办法》</w:t>
            </w:r>
            <w:r>
              <w:rPr>
                <w:rFonts w:ascii="仿宋" w:hAnsi="仿宋" w:eastAsia="仿宋" w:cs="仿宋"/>
                <w:spacing w:val="-38"/>
                <w:sz w:val="20"/>
                <w:szCs w:val="20"/>
              </w:rPr>
              <w:t xml:space="preserve"> </w:t>
            </w:r>
            <w:r>
              <w:rPr>
                <w:rFonts w:ascii="仿宋" w:hAnsi="仿宋" w:eastAsia="仿宋" w:cs="仿宋"/>
                <w:spacing w:val="10"/>
                <w:sz w:val="20"/>
                <w:szCs w:val="20"/>
              </w:rPr>
              <w:t>，采矿权人设立矿</w:t>
            </w:r>
            <w:r>
              <w:rPr>
                <w:rFonts w:ascii="仿宋" w:hAnsi="仿宋" w:eastAsia="仿宋" w:cs="仿宋"/>
                <w:sz w:val="20"/>
                <w:szCs w:val="20"/>
              </w:rPr>
              <w:t xml:space="preserve"> </w:t>
            </w:r>
            <w:r>
              <w:rPr>
                <w:rFonts w:ascii="仿宋" w:hAnsi="仿宋" w:eastAsia="仿宋" w:cs="仿宋"/>
                <w:spacing w:val="12"/>
                <w:sz w:val="20"/>
                <w:szCs w:val="20"/>
              </w:rPr>
              <w:t>山地质环境治理恢复基金账户，专项用于矿山地质环境治</w:t>
            </w:r>
            <w:r>
              <w:rPr>
                <w:rFonts w:ascii="仿宋" w:hAnsi="仿宋" w:eastAsia="仿宋" w:cs="仿宋"/>
                <w:spacing w:val="11"/>
                <w:sz w:val="20"/>
                <w:szCs w:val="20"/>
              </w:rPr>
              <w:t>理恢复的资金，不包括土地</w:t>
            </w:r>
            <w:r>
              <w:rPr>
                <w:rFonts w:ascii="仿宋" w:hAnsi="仿宋" w:eastAsia="仿宋" w:cs="仿宋"/>
                <w:sz w:val="20"/>
                <w:szCs w:val="20"/>
              </w:rPr>
              <w:t xml:space="preserve"> </w:t>
            </w:r>
            <w:r>
              <w:rPr>
                <w:rFonts w:ascii="仿宋" w:hAnsi="仿宋" w:eastAsia="仿宋" w:cs="仿宋"/>
                <w:spacing w:val="12"/>
                <w:sz w:val="20"/>
                <w:szCs w:val="20"/>
              </w:rPr>
              <w:t>复垦费用，其矿山地质环境治理恢复基金与土地复垦费用</w:t>
            </w:r>
            <w:r>
              <w:rPr>
                <w:rFonts w:ascii="仿宋" w:hAnsi="仿宋" w:eastAsia="仿宋" w:cs="仿宋"/>
                <w:spacing w:val="11"/>
                <w:sz w:val="20"/>
                <w:szCs w:val="20"/>
              </w:rPr>
              <w:t>分开进行管理，矿山地质环</w:t>
            </w:r>
            <w:r>
              <w:rPr>
                <w:rFonts w:ascii="仿宋" w:hAnsi="仿宋" w:eastAsia="仿宋" w:cs="仿宋"/>
                <w:sz w:val="20"/>
                <w:szCs w:val="20"/>
              </w:rPr>
              <w:t xml:space="preserve"> </w:t>
            </w:r>
            <w:r>
              <w:rPr>
                <w:rFonts w:ascii="仿宋" w:hAnsi="仿宋" w:eastAsia="仿宋" w:cs="仿宋"/>
                <w:spacing w:val="12"/>
                <w:sz w:val="20"/>
                <w:szCs w:val="20"/>
              </w:rPr>
              <w:t>境治理恢复基金账户专项预存地质环境治理恢复基金，土</w:t>
            </w:r>
            <w:r>
              <w:rPr>
                <w:rFonts w:ascii="仿宋" w:hAnsi="仿宋" w:eastAsia="仿宋" w:cs="仿宋"/>
                <w:spacing w:val="11"/>
                <w:sz w:val="20"/>
                <w:szCs w:val="20"/>
              </w:rPr>
              <w:t>地复垦费用预测于土地复垦</w:t>
            </w:r>
            <w:r>
              <w:rPr>
                <w:rFonts w:ascii="仿宋" w:hAnsi="仿宋" w:eastAsia="仿宋" w:cs="仿宋"/>
                <w:sz w:val="20"/>
                <w:szCs w:val="20"/>
              </w:rPr>
              <w:t xml:space="preserve"> </w:t>
            </w:r>
            <w:r>
              <w:rPr>
                <w:rFonts w:ascii="仿宋" w:hAnsi="仿宋" w:eastAsia="仿宋" w:cs="仿宋"/>
                <w:spacing w:val="4"/>
                <w:sz w:val="20"/>
                <w:szCs w:val="20"/>
              </w:rPr>
              <w:t>账户中。</w:t>
            </w:r>
          </w:p>
          <w:p>
            <w:pPr>
              <w:spacing w:before="21" w:line="228" w:lineRule="auto"/>
              <w:ind w:left="538"/>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预存标准：</w:t>
            </w:r>
            <w:r>
              <w:rPr>
                <w:rFonts w:ascii="仿宋" w:hAnsi="仿宋" w:eastAsia="仿宋" w:cs="仿宋"/>
                <w:spacing w:val="9"/>
                <w:sz w:val="20"/>
                <w:szCs w:val="20"/>
              </w:rPr>
              <w:t>基金的预存额由采矿权人按照已经备案的《方案》确定。</w:t>
            </w:r>
          </w:p>
          <w:p>
            <w:pPr>
              <w:spacing w:before="27" w:line="239" w:lineRule="auto"/>
              <w:ind w:left="128" w:right="108" w:firstLine="407"/>
              <w:rPr>
                <w:rFonts w:ascii="仿宋" w:hAnsi="仿宋" w:eastAsia="仿宋" w:cs="仿宋"/>
                <w:sz w:val="20"/>
                <w:szCs w:val="20"/>
              </w:rPr>
            </w:pPr>
            <w:r>
              <w:rPr>
                <w:rFonts w:ascii="仿宋" w:hAnsi="仿宋" w:eastAsia="仿宋" w:cs="仿宋"/>
                <w:spacing w:val="12"/>
                <w:sz w:val="20"/>
                <w:szCs w:val="20"/>
                <w14:textOutline w14:w="3795" w14:cap="sq" w14:cmpd="sng">
                  <w14:solidFill>
                    <w14:srgbClr w14:val="000000"/>
                  </w14:solidFill>
                  <w14:prstDash w14:val="solid"/>
                  <w14:bevel/>
                </w14:textOutline>
              </w:rPr>
              <w:t>基金的使用：</w:t>
            </w:r>
            <w:r>
              <w:rPr>
                <w:rFonts w:ascii="仿宋" w:hAnsi="仿宋" w:eastAsia="仿宋" w:cs="仿宋"/>
                <w:spacing w:val="12"/>
                <w:sz w:val="20"/>
                <w:szCs w:val="20"/>
              </w:rPr>
              <w:t>基金由矿山企业自主使用，根据其已备案《</w:t>
            </w:r>
            <w:r>
              <w:rPr>
                <w:rFonts w:ascii="仿宋" w:hAnsi="仿宋" w:eastAsia="仿宋" w:cs="仿宋"/>
                <w:spacing w:val="11"/>
                <w:sz w:val="20"/>
                <w:szCs w:val="20"/>
              </w:rPr>
              <w:t>西畴县安翔建材有限公</w:t>
            </w:r>
            <w:r>
              <w:rPr>
                <w:rFonts w:ascii="仿宋" w:hAnsi="仿宋" w:eastAsia="仿宋" w:cs="仿宋"/>
                <w:sz w:val="20"/>
                <w:szCs w:val="20"/>
              </w:rPr>
              <w:t xml:space="preserve"> </w:t>
            </w:r>
            <w:r>
              <w:rPr>
                <w:rFonts w:ascii="仿宋" w:hAnsi="仿宋" w:eastAsia="仿宋" w:cs="仿宋"/>
                <w:spacing w:val="11"/>
                <w:sz w:val="20"/>
                <w:szCs w:val="20"/>
              </w:rPr>
              <w:t>司西畴县冉家凹塘普通建筑石料用石灰岩矿矿山地质环境保护与土地复垦方案》确定 的投资估算、工程实施计划、进度安排等，专项用于矿山开采行为造成的地质环境问</w:t>
            </w:r>
          </w:p>
        </w:tc>
      </w:tr>
    </w:tbl>
    <w:p>
      <w:pPr>
        <w:pStyle w:val="2"/>
        <w:spacing w:line="206" w:lineRule="exact"/>
        <w:rPr>
          <w:sz w:val="17"/>
        </w:rPr>
      </w:pPr>
    </w:p>
    <w:p>
      <w:pPr>
        <w:spacing w:line="206" w:lineRule="exact"/>
        <w:rPr>
          <w:sz w:val="17"/>
          <w:szCs w:val="17"/>
        </w:rPr>
        <w:sectPr>
          <w:footerReference r:id="rId17" w:type="default"/>
          <w:pgSz w:w="11906" w:h="16839"/>
          <w:pgMar w:top="1418" w:right="1469" w:bottom="1569" w:left="1469" w:header="0" w:footer="1406"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448"/>
        <w:gridCol w:w="8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24" w:hRule="atLeast"/>
        </w:trPr>
        <w:tc>
          <w:tcPr>
            <w:tcW w:w="452" w:type="dxa"/>
            <w:vAlign w:val="top"/>
          </w:tcPr>
          <w:p>
            <w:pPr>
              <w:rPr>
                <w:rFonts w:ascii="Arial"/>
                <w:sz w:val="21"/>
              </w:rPr>
            </w:pPr>
          </w:p>
        </w:tc>
        <w:tc>
          <w:tcPr>
            <w:tcW w:w="448" w:type="dxa"/>
            <w:vAlign w:val="top"/>
          </w:tcPr>
          <w:p>
            <w:pPr>
              <w:rPr>
                <w:rFonts w:ascii="Arial"/>
                <w:sz w:val="21"/>
              </w:rPr>
            </w:pPr>
          </w:p>
        </w:tc>
        <w:tc>
          <w:tcPr>
            <w:tcW w:w="8062" w:type="dxa"/>
            <w:vAlign w:val="top"/>
          </w:tcPr>
          <w:p>
            <w:pPr>
              <w:spacing w:before="35" w:line="241" w:lineRule="auto"/>
              <w:ind w:left="115" w:right="108" w:firstLine="1"/>
              <w:rPr>
                <w:rFonts w:ascii="仿宋" w:hAnsi="仿宋" w:eastAsia="仿宋" w:cs="仿宋"/>
                <w:sz w:val="20"/>
                <w:szCs w:val="20"/>
              </w:rPr>
            </w:pPr>
            <w:r>
              <w:rPr>
                <w:rFonts w:ascii="仿宋" w:hAnsi="仿宋" w:eastAsia="仿宋" w:cs="仿宋"/>
                <w:spacing w:val="12"/>
                <w:sz w:val="20"/>
                <w:szCs w:val="20"/>
              </w:rPr>
              <w:t>题保护与恢复治理工作。采矿权人治理工程经过自</w:t>
            </w:r>
            <w:r>
              <w:rPr>
                <w:rFonts w:ascii="仿宋" w:hAnsi="仿宋" w:eastAsia="仿宋" w:cs="仿宋"/>
                <w:spacing w:val="11"/>
                <w:sz w:val="20"/>
                <w:szCs w:val="20"/>
              </w:rPr>
              <w:t>然资源主管部门验收合格后，采矿</w:t>
            </w:r>
            <w:r>
              <w:rPr>
                <w:rFonts w:ascii="仿宋" w:hAnsi="仿宋" w:eastAsia="仿宋" w:cs="仿宋"/>
                <w:sz w:val="20"/>
                <w:szCs w:val="20"/>
              </w:rPr>
              <w:t xml:space="preserve"> </w:t>
            </w:r>
            <w:r>
              <w:rPr>
                <w:rFonts w:ascii="仿宋" w:hAnsi="仿宋" w:eastAsia="仿宋" w:cs="仿宋"/>
                <w:spacing w:val="8"/>
                <w:sz w:val="20"/>
                <w:szCs w:val="20"/>
              </w:rPr>
              <w:t>权人可以核销相应的基金额度。</w:t>
            </w:r>
          </w:p>
          <w:p>
            <w:pPr>
              <w:spacing w:before="20" w:line="247" w:lineRule="auto"/>
              <w:ind w:left="116" w:right="108" w:firstLine="430"/>
              <w:jc w:val="both"/>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资金提取：</w:t>
            </w:r>
            <w:r>
              <w:rPr>
                <w:rFonts w:ascii="仿宋" w:hAnsi="仿宋" w:eastAsia="仿宋" w:cs="仿宋"/>
                <w:spacing w:val="6"/>
                <w:sz w:val="20"/>
                <w:szCs w:val="20"/>
              </w:rPr>
              <w:t>经计算，本矿山地质环境保护与恢复治理的</w:t>
            </w:r>
            <w:r>
              <w:rPr>
                <w:rFonts w:ascii="仿宋" w:hAnsi="仿宋" w:eastAsia="仿宋" w:cs="仿宋"/>
                <w:spacing w:val="5"/>
                <w:sz w:val="20"/>
                <w:szCs w:val="20"/>
              </w:rPr>
              <w:t>总费用为</w:t>
            </w:r>
            <w:r>
              <w:rPr>
                <w:rFonts w:ascii="仿宋" w:hAnsi="仿宋" w:eastAsia="仿宋" w:cs="仿宋"/>
                <w:spacing w:val="-36"/>
                <w:sz w:val="20"/>
                <w:szCs w:val="20"/>
              </w:rPr>
              <w:t xml:space="preserve"> </w:t>
            </w:r>
            <w:r>
              <w:rPr>
                <w:rFonts w:ascii="Times New Roman" w:hAnsi="Times New Roman" w:eastAsia="Times New Roman" w:cs="Times New Roman"/>
                <w:spacing w:val="5"/>
                <w:sz w:val="20"/>
                <w:szCs w:val="20"/>
              </w:rPr>
              <w:t>67.9425</w:t>
            </w:r>
            <w:r>
              <w:rPr>
                <w:rFonts w:ascii="Times New Roman" w:hAnsi="Times New Roman" w:eastAsia="Times New Roman" w:cs="Times New Roman"/>
                <w:spacing w:val="17"/>
                <w:sz w:val="20"/>
                <w:szCs w:val="20"/>
              </w:rPr>
              <w:t xml:space="preserve"> </w:t>
            </w:r>
            <w:r>
              <w:rPr>
                <w:rFonts w:ascii="仿宋" w:hAnsi="仿宋" w:eastAsia="仿宋" w:cs="仿宋"/>
                <w:spacing w:val="5"/>
                <w:sz w:val="20"/>
                <w:szCs w:val="20"/>
              </w:rPr>
              <w:t>万元，方</w:t>
            </w:r>
            <w:r>
              <w:rPr>
                <w:rFonts w:ascii="仿宋" w:hAnsi="仿宋" w:eastAsia="仿宋" w:cs="仿宋"/>
                <w:sz w:val="20"/>
                <w:szCs w:val="20"/>
              </w:rPr>
              <w:t xml:space="preserve"> </w:t>
            </w:r>
            <w:r>
              <w:rPr>
                <w:rFonts w:ascii="仿宋" w:hAnsi="仿宋" w:eastAsia="仿宋" w:cs="仿宋"/>
                <w:spacing w:val="5"/>
                <w:sz w:val="20"/>
                <w:szCs w:val="20"/>
              </w:rPr>
              <w:t>案适用年限（</w:t>
            </w:r>
            <w:r>
              <w:rPr>
                <w:rFonts w:ascii="Times New Roman" w:hAnsi="Times New Roman" w:eastAsia="Times New Roman" w:cs="Times New Roman"/>
                <w:spacing w:val="5"/>
                <w:sz w:val="20"/>
                <w:szCs w:val="20"/>
              </w:rPr>
              <w:t>5</w:t>
            </w:r>
            <w:r>
              <w:rPr>
                <w:rFonts w:ascii="Times New Roman" w:hAnsi="Times New Roman" w:eastAsia="Times New Roman" w:cs="Times New Roman"/>
                <w:spacing w:val="36"/>
                <w:sz w:val="20"/>
                <w:szCs w:val="20"/>
              </w:rPr>
              <w:t xml:space="preserve"> </w:t>
            </w:r>
            <w:r>
              <w:rPr>
                <w:rFonts w:ascii="仿宋" w:hAnsi="仿宋" w:eastAsia="仿宋" w:cs="仿宋"/>
                <w:spacing w:val="5"/>
                <w:sz w:val="20"/>
                <w:szCs w:val="20"/>
              </w:rPr>
              <w:t>年）</w:t>
            </w:r>
            <w:r>
              <w:rPr>
                <w:rFonts w:ascii="仿宋" w:hAnsi="仿宋" w:eastAsia="仿宋" w:cs="仿宋"/>
                <w:spacing w:val="-59"/>
                <w:sz w:val="20"/>
                <w:szCs w:val="20"/>
              </w:rPr>
              <w:t xml:space="preserve"> </w:t>
            </w:r>
            <w:r>
              <w:rPr>
                <w:rFonts w:ascii="仿宋" w:hAnsi="仿宋" w:eastAsia="仿宋" w:cs="仿宋"/>
                <w:spacing w:val="5"/>
                <w:sz w:val="20"/>
                <w:szCs w:val="20"/>
              </w:rPr>
              <w:t>内矿山地质环境保护与恢复治理费用约为</w:t>
            </w:r>
            <w:r>
              <w:rPr>
                <w:rFonts w:ascii="仿宋" w:hAnsi="仿宋" w:eastAsia="仿宋" w:cs="仿宋"/>
                <w:spacing w:val="-21"/>
                <w:sz w:val="20"/>
                <w:szCs w:val="20"/>
              </w:rPr>
              <w:t xml:space="preserve"> </w:t>
            </w:r>
            <w:r>
              <w:rPr>
                <w:rFonts w:ascii="Times New Roman" w:hAnsi="Times New Roman" w:eastAsia="Times New Roman" w:cs="Times New Roman"/>
                <w:spacing w:val="5"/>
                <w:sz w:val="20"/>
                <w:szCs w:val="20"/>
              </w:rPr>
              <w:t>18.7043</w:t>
            </w:r>
            <w:r>
              <w:rPr>
                <w:rFonts w:ascii="Times New Roman" w:hAnsi="Times New Roman" w:eastAsia="Times New Roman" w:cs="Times New Roman"/>
                <w:spacing w:val="17"/>
                <w:w w:val="101"/>
                <w:sz w:val="20"/>
                <w:szCs w:val="20"/>
              </w:rPr>
              <w:t xml:space="preserve"> </w:t>
            </w:r>
            <w:r>
              <w:rPr>
                <w:rFonts w:ascii="仿宋" w:hAnsi="仿宋" w:eastAsia="仿宋" w:cs="仿宋"/>
                <w:spacing w:val="5"/>
                <w:sz w:val="20"/>
                <w:szCs w:val="20"/>
              </w:rPr>
              <w:t>万元。根据云南</w:t>
            </w:r>
            <w:r>
              <w:rPr>
                <w:rFonts w:ascii="仿宋" w:hAnsi="仿宋" w:eastAsia="仿宋" w:cs="仿宋"/>
                <w:sz w:val="20"/>
                <w:szCs w:val="20"/>
              </w:rPr>
              <w:t xml:space="preserve"> </w:t>
            </w:r>
            <w:r>
              <w:rPr>
                <w:rFonts w:ascii="仿宋" w:hAnsi="仿宋" w:eastAsia="仿宋" w:cs="仿宋"/>
                <w:spacing w:val="6"/>
                <w:sz w:val="20"/>
                <w:szCs w:val="20"/>
              </w:rPr>
              <w:t>省《矿山地质环境治理恢复基金管理暂行办法》，该矿山生产服务为</w:t>
            </w:r>
            <w:r>
              <w:rPr>
                <w:rFonts w:ascii="仿宋" w:hAnsi="仿宋" w:eastAsia="仿宋" w:cs="仿宋"/>
                <w:spacing w:val="-29"/>
                <w:sz w:val="20"/>
                <w:szCs w:val="20"/>
              </w:rPr>
              <w:t xml:space="preserve"> </w:t>
            </w:r>
            <w:r>
              <w:rPr>
                <w:rFonts w:ascii="Times New Roman" w:hAnsi="Times New Roman" w:eastAsia="Times New Roman" w:cs="Times New Roman"/>
                <w:spacing w:val="6"/>
                <w:sz w:val="20"/>
                <w:szCs w:val="20"/>
              </w:rPr>
              <w:t>20.53</w:t>
            </w:r>
            <w:r>
              <w:rPr>
                <w:rFonts w:ascii="Times New Roman" w:hAnsi="Times New Roman" w:eastAsia="Times New Roman" w:cs="Times New Roman"/>
                <w:spacing w:val="19"/>
                <w:w w:val="101"/>
                <w:sz w:val="20"/>
                <w:szCs w:val="20"/>
              </w:rPr>
              <w:t xml:space="preserve"> </w:t>
            </w:r>
            <w:r>
              <w:rPr>
                <w:rFonts w:ascii="仿宋" w:hAnsi="仿宋" w:eastAsia="仿宋" w:cs="仿宋"/>
                <w:spacing w:val="6"/>
                <w:sz w:val="20"/>
                <w:szCs w:val="20"/>
              </w:rPr>
              <w:t>年，方案设</w:t>
            </w:r>
            <w:r>
              <w:rPr>
                <w:rFonts w:ascii="仿宋" w:hAnsi="仿宋" w:eastAsia="仿宋" w:cs="仿宋"/>
                <w:sz w:val="20"/>
                <w:szCs w:val="20"/>
              </w:rPr>
              <w:t xml:space="preserve"> </w:t>
            </w:r>
            <w:r>
              <w:rPr>
                <w:rFonts w:ascii="仿宋" w:hAnsi="仿宋" w:eastAsia="仿宋" w:cs="仿宋"/>
                <w:spacing w:val="5"/>
                <w:sz w:val="20"/>
                <w:szCs w:val="20"/>
              </w:rPr>
              <w:t>计恢复治理费用在矿山闭坑前</w:t>
            </w:r>
            <w:r>
              <w:rPr>
                <w:rFonts w:ascii="仿宋" w:hAnsi="仿宋" w:eastAsia="仿宋" w:cs="仿宋"/>
                <w:spacing w:val="-20"/>
                <w:sz w:val="20"/>
                <w:szCs w:val="20"/>
              </w:rPr>
              <w:t xml:space="preserve"> </w:t>
            </w:r>
            <w:r>
              <w:rPr>
                <w:rFonts w:ascii="Times New Roman" w:hAnsi="Times New Roman" w:eastAsia="Times New Roman" w:cs="Times New Roman"/>
                <w:spacing w:val="5"/>
                <w:sz w:val="20"/>
                <w:szCs w:val="20"/>
              </w:rPr>
              <w:t>1.53</w:t>
            </w:r>
            <w:r>
              <w:rPr>
                <w:rFonts w:ascii="Times New Roman" w:hAnsi="Times New Roman" w:eastAsia="Times New Roman" w:cs="Times New Roman"/>
                <w:spacing w:val="19"/>
                <w:w w:val="101"/>
                <w:sz w:val="20"/>
                <w:szCs w:val="20"/>
              </w:rPr>
              <w:t xml:space="preserve"> </w:t>
            </w:r>
            <w:r>
              <w:rPr>
                <w:rFonts w:ascii="仿宋" w:hAnsi="仿宋" w:eastAsia="仿宋" w:cs="仿宋"/>
                <w:spacing w:val="5"/>
                <w:sz w:val="20"/>
                <w:szCs w:val="20"/>
              </w:rPr>
              <w:t>年计提完毕，设计费用分</w:t>
            </w:r>
            <w:r>
              <w:rPr>
                <w:rFonts w:ascii="仿宋" w:hAnsi="仿宋" w:eastAsia="仿宋" w:cs="仿宋"/>
                <w:spacing w:val="-23"/>
                <w:sz w:val="20"/>
                <w:szCs w:val="20"/>
              </w:rPr>
              <w:t xml:space="preserve"> </w:t>
            </w: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9</w:t>
            </w:r>
            <w:r>
              <w:rPr>
                <w:rFonts w:ascii="Times New Roman" w:hAnsi="Times New Roman" w:eastAsia="Times New Roman" w:cs="Times New Roman"/>
                <w:spacing w:val="15"/>
                <w:sz w:val="20"/>
                <w:szCs w:val="20"/>
              </w:rPr>
              <w:t xml:space="preserve"> </w:t>
            </w:r>
            <w:r>
              <w:rPr>
                <w:rFonts w:ascii="仿宋" w:hAnsi="仿宋" w:eastAsia="仿宋" w:cs="仿宋"/>
                <w:spacing w:val="4"/>
                <w:sz w:val="20"/>
                <w:szCs w:val="20"/>
              </w:rPr>
              <w:t>期进行计提。矿山恢复</w:t>
            </w:r>
            <w:r>
              <w:rPr>
                <w:rFonts w:ascii="仿宋" w:hAnsi="仿宋" w:eastAsia="仿宋" w:cs="仿宋"/>
                <w:sz w:val="20"/>
                <w:szCs w:val="20"/>
              </w:rPr>
              <w:t xml:space="preserve"> </w:t>
            </w:r>
            <w:r>
              <w:rPr>
                <w:rFonts w:ascii="仿宋" w:hAnsi="仿宋" w:eastAsia="仿宋" w:cs="仿宋"/>
                <w:spacing w:val="8"/>
                <w:sz w:val="20"/>
                <w:szCs w:val="20"/>
              </w:rPr>
              <w:t>治理年度计提计划及预存方式如下。</w:t>
            </w:r>
          </w:p>
          <w:p>
            <w:pPr>
              <w:spacing w:before="26" w:line="228" w:lineRule="auto"/>
              <w:ind w:left="545"/>
              <w:rPr>
                <w:rFonts w:ascii="仿宋" w:hAnsi="仿宋" w:eastAsia="仿宋" w:cs="仿宋"/>
                <w:sz w:val="20"/>
                <w:szCs w:val="20"/>
              </w:rPr>
            </w:pPr>
            <w:r>
              <w:rPr>
                <w:rFonts w:ascii="仿宋" w:hAnsi="仿宋" w:eastAsia="仿宋" w:cs="仿宋"/>
                <w:spacing w:val="6"/>
                <w:sz w:val="20"/>
                <w:szCs w:val="20"/>
              </w:rPr>
              <w:t>第一期：存储金额人民币</w:t>
            </w:r>
            <w:r>
              <w:rPr>
                <w:rFonts w:ascii="仿宋" w:hAnsi="仿宋" w:eastAsia="仿宋" w:cs="仿宋"/>
                <w:spacing w:val="-20"/>
                <w:sz w:val="20"/>
                <w:szCs w:val="20"/>
              </w:rPr>
              <w:t xml:space="preserve"> </w:t>
            </w:r>
            <w:r>
              <w:rPr>
                <w:rFonts w:ascii="Times New Roman" w:hAnsi="Times New Roman" w:eastAsia="Times New Roman" w:cs="Times New Roman"/>
                <w:spacing w:val="6"/>
                <w:sz w:val="20"/>
                <w:szCs w:val="20"/>
              </w:rPr>
              <w:t>19</w:t>
            </w:r>
            <w:r>
              <w:rPr>
                <w:rFonts w:ascii="Times New Roman" w:hAnsi="Times New Roman" w:eastAsia="Times New Roman" w:cs="Times New Roman"/>
                <w:spacing w:val="17"/>
                <w:sz w:val="20"/>
                <w:szCs w:val="20"/>
              </w:rPr>
              <w:t xml:space="preserve"> </w:t>
            </w:r>
            <w:r>
              <w:rPr>
                <w:rFonts w:ascii="仿宋" w:hAnsi="仿宋" w:eastAsia="仿宋" w:cs="仿宋"/>
                <w:spacing w:val="6"/>
                <w:sz w:val="20"/>
                <w:szCs w:val="20"/>
              </w:rPr>
              <w:t>万元，存储时间公示结束后</w:t>
            </w:r>
            <w:r>
              <w:rPr>
                <w:rFonts w:ascii="仿宋" w:hAnsi="仿宋" w:eastAsia="仿宋" w:cs="仿宋"/>
                <w:spacing w:val="-37"/>
                <w:sz w:val="20"/>
                <w:szCs w:val="20"/>
              </w:rPr>
              <w:t xml:space="preserve"> </w:t>
            </w:r>
            <w:r>
              <w:rPr>
                <w:rFonts w:ascii="Times New Roman" w:hAnsi="Times New Roman" w:eastAsia="Times New Roman" w:cs="Times New Roman"/>
                <w:spacing w:val="6"/>
                <w:sz w:val="20"/>
                <w:szCs w:val="20"/>
              </w:rPr>
              <w:t>30</w:t>
            </w:r>
            <w:r>
              <w:rPr>
                <w:rFonts w:ascii="Times New Roman" w:hAnsi="Times New Roman" w:eastAsia="Times New Roman" w:cs="Times New Roman"/>
                <w:spacing w:val="17"/>
                <w:sz w:val="20"/>
                <w:szCs w:val="20"/>
              </w:rPr>
              <w:t xml:space="preserve"> </w:t>
            </w:r>
            <w:r>
              <w:rPr>
                <w:rFonts w:ascii="仿宋" w:hAnsi="仿宋" w:eastAsia="仿宋" w:cs="仿宋"/>
                <w:spacing w:val="5"/>
                <w:sz w:val="20"/>
                <w:szCs w:val="20"/>
              </w:rPr>
              <w:t>天内；</w:t>
            </w:r>
          </w:p>
          <w:p>
            <w:pPr>
              <w:spacing w:before="24" w:line="228" w:lineRule="auto"/>
              <w:ind w:left="545"/>
              <w:rPr>
                <w:rFonts w:ascii="仿宋" w:hAnsi="仿宋" w:eastAsia="仿宋" w:cs="仿宋"/>
                <w:sz w:val="20"/>
                <w:szCs w:val="20"/>
              </w:rPr>
            </w:pPr>
            <w:r>
              <w:rPr>
                <w:rFonts w:ascii="仿宋" w:hAnsi="仿宋" w:eastAsia="仿宋" w:cs="仿宋"/>
                <w:spacing w:val="3"/>
                <w:sz w:val="20"/>
                <w:szCs w:val="20"/>
              </w:rPr>
              <w:t>第二期：存储金额人民币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2026</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6" w:line="228" w:lineRule="auto"/>
              <w:ind w:left="545"/>
              <w:rPr>
                <w:rFonts w:ascii="仿宋" w:hAnsi="仿宋" w:eastAsia="仿宋" w:cs="仿宋"/>
                <w:sz w:val="20"/>
                <w:szCs w:val="20"/>
              </w:rPr>
            </w:pPr>
            <w:r>
              <w:rPr>
                <w:rFonts w:ascii="仿宋" w:hAnsi="仿宋" w:eastAsia="仿宋" w:cs="仿宋"/>
                <w:spacing w:val="3"/>
                <w:sz w:val="20"/>
                <w:szCs w:val="20"/>
              </w:rPr>
              <w:t>第三期：存储金额人民币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2027</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5" w:line="228" w:lineRule="auto"/>
              <w:ind w:left="545"/>
              <w:rPr>
                <w:rFonts w:ascii="仿宋" w:hAnsi="仿宋" w:eastAsia="仿宋" w:cs="仿宋"/>
                <w:sz w:val="20"/>
                <w:szCs w:val="20"/>
              </w:rPr>
            </w:pPr>
            <w:r>
              <w:rPr>
                <w:rFonts w:ascii="仿宋" w:hAnsi="仿宋" w:eastAsia="仿宋" w:cs="仿宋"/>
                <w:spacing w:val="3"/>
                <w:sz w:val="20"/>
                <w:szCs w:val="20"/>
              </w:rPr>
              <w:t>第四期：存储金额人民币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2028</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4" w:line="228" w:lineRule="auto"/>
              <w:ind w:left="545"/>
              <w:rPr>
                <w:rFonts w:ascii="仿宋" w:hAnsi="仿宋" w:eastAsia="仿宋" w:cs="仿宋"/>
                <w:sz w:val="20"/>
                <w:szCs w:val="20"/>
              </w:rPr>
            </w:pPr>
            <w:r>
              <w:rPr>
                <w:rFonts w:ascii="仿宋" w:hAnsi="仿宋" w:eastAsia="仿宋" w:cs="仿宋"/>
                <w:spacing w:val="3"/>
                <w:sz w:val="20"/>
                <w:szCs w:val="20"/>
              </w:rPr>
              <w:t>第五期：存储金额人民币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2029</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6" w:line="228" w:lineRule="auto"/>
              <w:ind w:left="545"/>
              <w:rPr>
                <w:rFonts w:ascii="仿宋" w:hAnsi="仿宋" w:eastAsia="仿宋" w:cs="仿宋"/>
                <w:sz w:val="20"/>
                <w:szCs w:val="20"/>
              </w:rPr>
            </w:pPr>
            <w:r>
              <w:rPr>
                <w:rFonts w:ascii="仿宋" w:hAnsi="仿宋" w:eastAsia="仿宋" w:cs="仿宋"/>
                <w:spacing w:val="3"/>
                <w:sz w:val="20"/>
                <w:szCs w:val="20"/>
              </w:rPr>
              <w:t>第六期：存储金额人民币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2030</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5" w:line="228" w:lineRule="auto"/>
              <w:ind w:left="545"/>
              <w:rPr>
                <w:rFonts w:ascii="仿宋" w:hAnsi="仿宋" w:eastAsia="仿宋" w:cs="仿宋"/>
                <w:sz w:val="20"/>
                <w:szCs w:val="20"/>
              </w:rPr>
            </w:pPr>
            <w:r>
              <w:rPr>
                <w:rFonts w:ascii="仿宋" w:hAnsi="仿宋" w:eastAsia="仿宋" w:cs="仿宋"/>
                <w:spacing w:val="3"/>
                <w:sz w:val="20"/>
                <w:szCs w:val="20"/>
              </w:rPr>
              <w:t>第七期：存储金额人民币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2031</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6" w:line="228" w:lineRule="auto"/>
              <w:ind w:left="545"/>
              <w:rPr>
                <w:rFonts w:ascii="仿宋" w:hAnsi="仿宋" w:eastAsia="仿宋" w:cs="仿宋"/>
                <w:sz w:val="20"/>
                <w:szCs w:val="20"/>
              </w:rPr>
            </w:pPr>
            <w:r>
              <w:rPr>
                <w:rFonts w:ascii="仿宋" w:hAnsi="仿宋" w:eastAsia="仿宋" w:cs="仿宋"/>
                <w:spacing w:val="3"/>
                <w:sz w:val="20"/>
                <w:szCs w:val="20"/>
              </w:rPr>
              <w:t>第八期：存储金额人民币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2032</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7" w:line="228" w:lineRule="auto"/>
              <w:ind w:left="545"/>
              <w:rPr>
                <w:rFonts w:ascii="仿宋" w:hAnsi="仿宋" w:eastAsia="仿宋" w:cs="仿宋"/>
                <w:sz w:val="20"/>
                <w:szCs w:val="20"/>
              </w:rPr>
            </w:pPr>
            <w:r>
              <w:rPr>
                <w:rFonts w:ascii="仿宋" w:hAnsi="仿宋" w:eastAsia="仿宋" w:cs="仿宋"/>
                <w:spacing w:val="3"/>
                <w:sz w:val="20"/>
                <w:szCs w:val="20"/>
              </w:rPr>
              <w:t>第九期：存储金额人民币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2033</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4" w:line="228" w:lineRule="auto"/>
              <w:ind w:left="545"/>
              <w:rPr>
                <w:rFonts w:ascii="仿宋" w:hAnsi="仿宋" w:eastAsia="仿宋" w:cs="仿宋"/>
                <w:sz w:val="20"/>
                <w:szCs w:val="20"/>
              </w:rPr>
            </w:pPr>
            <w:r>
              <w:rPr>
                <w:rFonts w:ascii="仿宋" w:hAnsi="仿宋" w:eastAsia="仿宋" w:cs="仿宋"/>
                <w:spacing w:val="3"/>
                <w:sz w:val="20"/>
                <w:szCs w:val="20"/>
              </w:rPr>
              <w:t>第十期：存储金额人民币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2034</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2"/>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2" w:line="248" w:lineRule="auto"/>
              <w:ind w:left="545" w:right="1128"/>
              <w:rPr>
                <w:rFonts w:ascii="仿宋" w:hAnsi="仿宋" w:eastAsia="仿宋" w:cs="仿宋"/>
                <w:sz w:val="20"/>
                <w:szCs w:val="20"/>
              </w:rPr>
            </w:pPr>
            <w:r>
              <w:rPr>
                <w:rFonts w:ascii="仿宋" w:hAnsi="仿宋" w:eastAsia="仿宋" w:cs="仿宋"/>
                <w:spacing w:val="2"/>
                <w:sz w:val="20"/>
                <w:szCs w:val="20"/>
              </w:rPr>
              <w:t>第十一期：存储金额人民币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2.7</w:t>
            </w:r>
            <w:r>
              <w:rPr>
                <w:rFonts w:ascii="Times New Roman" w:hAnsi="Times New Roman" w:eastAsia="Times New Roman" w:cs="Times New Roman"/>
                <w:spacing w:val="17"/>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203</w:t>
            </w:r>
            <w:r>
              <w:rPr>
                <w:rFonts w:ascii="Times New Roman" w:hAnsi="Times New Roman" w:eastAsia="Times New Roman" w:cs="Times New Roman"/>
                <w:spacing w:val="1"/>
                <w:sz w:val="20"/>
                <w:szCs w:val="20"/>
              </w:rPr>
              <w:t>5</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pacing w:val="1"/>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r>
              <w:rPr>
                <w:rFonts w:ascii="仿宋" w:hAnsi="仿宋" w:eastAsia="仿宋" w:cs="仿宋"/>
                <w:sz w:val="20"/>
                <w:szCs w:val="20"/>
              </w:rPr>
              <w:t xml:space="preserve"> </w:t>
            </w:r>
            <w:r>
              <w:rPr>
                <w:rFonts w:ascii="仿宋" w:hAnsi="仿宋" w:eastAsia="仿宋" w:cs="仿宋"/>
                <w:spacing w:val="2"/>
                <w:sz w:val="20"/>
                <w:szCs w:val="20"/>
              </w:rPr>
              <w:t>第十二期：存储金额人民币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2.7</w:t>
            </w:r>
            <w:r>
              <w:rPr>
                <w:rFonts w:ascii="Times New Roman" w:hAnsi="Times New Roman" w:eastAsia="Times New Roman" w:cs="Times New Roman"/>
                <w:spacing w:val="17"/>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203</w:t>
            </w:r>
            <w:r>
              <w:rPr>
                <w:rFonts w:ascii="Times New Roman" w:hAnsi="Times New Roman" w:eastAsia="Times New Roman" w:cs="Times New Roman"/>
                <w:spacing w:val="1"/>
                <w:sz w:val="20"/>
                <w:szCs w:val="20"/>
              </w:rPr>
              <w:t>6</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pacing w:val="1"/>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r>
              <w:rPr>
                <w:rFonts w:ascii="仿宋" w:hAnsi="仿宋" w:eastAsia="仿宋" w:cs="仿宋"/>
                <w:sz w:val="20"/>
                <w:szCs w:val="20"/>
              </w:rPr>
              <w:t xml:space="preserve"> </w:t>
            </w:r>
            <w:r>
              <w:rPr>
                <w:rFonts w:ascii="仿宋" w:hAnsi="仿宋" w:eastAsia="仿宋" w:cs="仿宋"/>
                <w:spacing w:val="2"/>
                <w:sz w:val="20"/>
                <w:szCs w:val="20"/>
              </w:rPr>
              <w:t>第十三期：存储金额人民币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2.7</w:t>
            </w:r>
            <w:r>
              <w:rPr>
                <w:rFonts w:ascii="Times New Roman" w:hAnsi="Times New Roman" w:eastAsia="Times New Roman" w:cs="Times New Roman"/>
                <w:spacing w:val="17"/>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203</w:t>
            </w:r>
            <w:r>
              <w:rPr>
                <w:rFonts w:ascii="Times New Roman" w:hAnsi="Times New Roman" w:eastAsia="Times New Roman" w:cs="Times New Roman"/>
                <w:spacing w:val="1"/>
                <w:sz w:val="20"/>
                <w:szCs w:val="20"/>
              </w:rPr>
              <w:t>7</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pacing w:val="1"/>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r>
              <w:rPr>
                <w:rFonts w:ascii="仿宋" w:hAnsi="仿宋" w:eastAsia="仿宋" w:cs="仿宋"/>
                <w:sz w:val="20"/>
                <w:szCs w:val="20"/>
              </w:rPr>
              <w:t xml:space="preserve"> </w:t>
            </w:r>
            <w:r>
              <w:rPr>
                <w:rFonts w:ascii="仿宋" w:hAnsi="仿宋" w:eastAsia="仿宋" w:cs="仿宋"/>
                <w:spacing w:val="2"/>
                <w:sz w:val="20"/>
                <w:szCs w:val="20"/>
              </w:rPr>
              <w:t>第十四期：存储金额人民币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2.7</w:t>
            </w:r>
            <w:r>
              <w:rPr>
                <w:rFonts w:ascii="Times New Roman" w:hAnsi="Times New Roman" w:eastAsia="Times New Roman" w:cs="Times New Roman"/>
                <w:spacing w:val="17"/>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203</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pacing w:val="1"/>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r>
              <w:rPr>
                <w:rFonts w:ascii="仿宋" w:hAnsi="仿宋" w:eastAsia="仿宋" w:cs="仿宋"/>
                <w:sz w:val="20"/>
                <w:szCs w:val="20"/>
              </w:rPr>
              <w:t xml:space="preserve"> </w:t>
            </w:r>
            <w:r>
              <w:rPr>
                <w:rFonts w:ascii="仿宋" w:hAnsi="仿宋" w:eastAsia="仿宋" w:cs="仿宋"/>
                <w:spacing w:val="2"/>
                <w:sz w:val="20"/>
                <w:szCs w:val="20"/>
              </w:rPr>
              <w:t>第十五期：存储金额人民币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2.7</w:t>
            </w:r>
            <w:r>
              <w:rPr>
                <w:rFonts w:ascii="Times New Roman" w:hAnsi="Times New Roman" w:eastAsia="Times New Roman" w:cs="Times New Roman"/>
                <w:spacing w:val="17"/>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203</w:t>
            </w:r>
            <w:r>
              <w:rPr>
                <w:rFonts w:ascii="Times New Roman" w:hAnsi="Times New Roman" w:eastAsia="Times New Roman" w:cs="Times New Roman"/>
                <w:spacing w:val="1"/>
                <w:sz w:val="20"/>
                <w:szCs w:val="20"/>
              </w:rPr>
              <w:t>9</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pacing w:val="1"/>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r>
              <w:rPr>
                <w:rFonts w:ascii="仿宋" w:hAnsi="仿宋" w:eastAsia="仿宋" w:cs="仿宋"/>
                <w:sz w:val="20"/>
                <w:szCs w:val="20"/>
              </w:rPr>
              <w:t xml:space="preserve"> </w:t>
            </w:r>
            <w:r>
              <w:rPr>
                <w:rFonts w:ascii="仿宋" w:hAnsi="仿宋" w:eastAsia="仿宋" w:cs="仿宋"/>
                <w:spacing w:val="2"/>
                <w:sz w:val="20"/>
                <w:szCs w:val="20"/>
              </w:rPr>
              <w:t>第十六期：存储金额人民币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2.7</w:t>
            </w:r>
            <w:r>
              <w:rPr>
                <w:rFonts w:ascii="Times New Roman" w:hAnsi="Times New Roman" w:eastAsia="Times New Roman" w:cs="Times New Roman"/>
                <w:spacing w:val="17"/>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204</w:t>
            </w:r>
            <w:r>
              <w:rPr>
                <w:rFonts w:ascii="Times New Roman" w:hAnsi="Times New Roman" w:eastAsia="Times New Roman" w:cs="Times New Roman"/>
                <w:spacing w:val="1"/>
                <w:sz w:val="20"/>
                <w:szCs w:val="20"/>
              </w:rPr>
              <w:t>0</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pacing w:val="1"/>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5" w:line="228" w:lineRule="auto"/>
              <w:ind w:left="545"/>
              <w:rPr>
                <w:rFonts w:ascii="仿宋" w:hAnsi="仿宋" w:eastAsia="仿宋" w:cs="仿宋"/>
                <w:sz w:val="20"/>
                <w:szCs w:val="20"/>
              </w:rPr>
            </w:pPr>
            <w:r>
              <w:rPr>
                <w:rFonts w:ascii="仿宋" w:hAnsi="仿宋" w:eastAsia="仿宋" w:cs="仿宋"/>
                <w:spacing w:val="3"/>
                <w:sz w:val="20"/>
                <w:szCs w:val="20"/>
              </w:rPr>
              <w:t>第十七期：存储金额人民币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2041</w:t>
            </w:r>
            <w:r>
              <w:rPr>
                <w:rFonts w:ascii="Times New Roman" w:hAnsi="Times New Roman" w:eastAsia="Times New Roman" w:cs="Times New Roman"/>
                <w:spacing w:val="19"/>
                <w:w w:val="101"/>
                <w:sz w:val="20"/>
                <w:szCs w:val="20"/>
              </w:rPr>
              <w:t xml:space="preserve"> </w:t>
            </w:r>
            <w:r>
              <w:rPr>
                <w:rFonts w:ascii="仿宋" w:hAnsi="仿宋" w:eastAsia="仿宋" w:cs="仿宋"/>
                <w:spacing w:val="3"/>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3"/>
                <w:sz w:val="20"/>
                <w:szCs w:val="20"/>
              </w:rPr>
              <w:t>1</w:t>
            </w:r>
            <w:r>
              <w:rPr>
                <w:rFonts w:ascii="Times New Roman" w:hAnsi="Times New Roman" w:eastAsia="Times New Roman" w:cs="Times New Roman"/>
                <w:spacing w:val="28"/>
                <w:sz w:val="20"/>
                <w:szCs w:val="20"/>
              </w:rPr>
              <w:t xml:space="preserve"> </w:t>
            </w:r>
            <w:r>
              <w:rPr>
                <w:rFonts w:ascii="仿宋" w:hAnsi="仿宋" w:eastAsia="仿宋" w:cs="仿宋"/>
                <w:spacing w:val="2"/>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6" w:line="228" w:lineRule="auto"/>
              <w:ind w:left="545"/>
              <w:rPr>
                <w:rFonts w:ascii="仿宋" w:hAnsi="仿宋" w:eastAsia="仿宋" w:cs="仿宋"/>
                <w:sz w:val="20"/>
                <w:szCs w:val="20"/>
              </w:rPr>
            </w:pPr>
            <w:r>
              <w:rPr>
                <w:rFonts w:ascii="仿宋" w:hAnsi="仿宋" w:eastAsia="仿宋" w:cs="仿宋"/>
                <w:spacing w:val="3"/>
                <w:sz w:val="20"/>
                <w:szCs w:val="20"/>
              </w:rPr>
              <w:t>第十八期：存储金额人民币</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2.7</w:t>
            </w:r>
            <w:r>
              <w:rPr>
                <w:rFonts w:ascii="Times New Roman" w:hAnsi="Times New Roman" w:eastAsia="Times New Roman" w:cs="Times New Roman"/>
                <w:spacing w:val="17"/>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3"/>
                <w:sz w:val="20"/>
                <w:szCs w:val="20"/>
              </w:rPr>
              <w:t>2042</w:t>
            </w:r>
            <w:r>
              <w:rPr>
                <w:rFonts w:ascii="Times New Roman" w:hAnsi="Times New Roman" w:eastAsia="Times New Roman" w:cs="Times New Roman"/>
                <w:spacing w:val="19"/>
                <w:w w:val="101"/>
                <w:sz w:val="20"/>
                <w:szCs w:val="20"/>
              </w:rPr>
              <w:t xml:space="preserve"> </w:t>
            </w:r>
            <w:r>
              <w:rPr>
                <w:rFonts w:ascii="仿宋" w:hAnsi="仿宋" w:eastAsia="仿宋" w:cs="仿宋"/>
                <w:spacing w:val="3"/>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3"/>
                <w:sz w:val="20"/>
                <w:szCs w:val="20"/>
              </w:rPr>
              <w:t>1</w:t>
            </w:r>
            <w:r>
              <w:rPr>
                <w:rFonts w:ascii="Times New Roman" w:hAnsi="Times New Roman" w:eastAsia="Times New Roman" w:cs="Times New Roman"/>
                <w:spacing w:val="28"/>
                <w:sz w:val="20"/>
                <w:szCs w:val="20"/>
              </w:rPr>
              <w:t xml:space="preserve"> </w:t>
            </w:r>
            <w:r>
              <w:rPr>
                <w:rFonts w:ascii="仿宋" w:hAnsi="仿宋" w:eastAsia="仿宋" w:cs="仿宋"/>
                <w:spacing w:val="2"/>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2"/>
                <w:sz w:val="20"/>
                <w:szCs w:val="20"/>
              </w:rPr>
              <w:t xml:space="preserve">31  </w:t>
            </w:r>
            <w:r>
              <w:rPr>
                <w:rFonts w:ascii="仿宋" w:hAnsi="仿宋" w:eastAsia="仿宋" w:cs="仿宋"/>
                <w:spacing w:val="2"/>
                <w:sz w:val="20"/>
                <w:szCs w:val="20"/>
              </w:rPr>
              <w:t>日前；</w:t>
            </w:r>
          </w:p>
          <w:p>
            <w:pPr>
              <w:spacing w:before="24" w:line="228" w:lineRule="auto"/>
              <w:ind w:left="545"/>
              <w:rPr>
                <w:rFonts w:ascii="仿宋" w:hAnsi="仿宋" w:eastAsia="仿宋" w:cs="仿宋"/>
                <w:sz w:val="20"/>
                <w:szCs w:val="20"/>
              </w:rPr>
            </w:pPr>
            <w:r>
              <w:rPr>
                <w:rFonts w:ascii="仿宋" w:hAnsi="仿宋" w:eastAsia="仿宋" w:cs="仿宋"/>
                <w:spacing w:val="3"/>
                <w:sz w:val="20"/>
                <w:szCs w:val="20"/>
              </w:rPr>
              <w:t>第十九期：存储金额人民币</w:t>
            </w:r>
            <w:r>
              <w:rPr>
                <w:rFonts w:ascii="仿宋" w:hAnsi="仿宋" w:eastAsia="仿宋" w:cs="仿宋"/>
                <w:spacing w:val="-36"/>
                <w:sz w:val="20"/>
                <w:szCs w:val="20"/>
              </w:rPr>
              <w:t xml:space="preserve"> </w:t>
            </w:r>
            <w:r>
              <w:rPr>
                <w:rFonts w:ascii="Times New Roman" w:hAnsi="Times New Roman" w:eastAsia="Times New Roman" w:cs="Times New Roman"/>
                <w:spacing w:val="3"/>
                <w:sz w:val="20"/>
                <w:szCs w:val="20"/>
              </w:rPr>
              <w:t>3.0425</w:t>
            </w:r>
            <w:r>
              <w:rPr>
                <w:rFonts w:ascii="Times New Roman" w:hAnsi="Times New Roman" w:eastAsia="Times New Roman" w:cs="Times New Roman"/>
                <w:spacing w:val="19"/>
                <w:w w:val="101"/>
                <w:sz w:val="20"/>
                <w:szCs w:val="20"/>
              </w:rPr>
              <w:t xml:space="preserve"> </w:t>
            </w:r>
            <w:r>
              <w:rPr>
                <w:rFonts w:ascii="仿宋" w:hAnsi="仿宋" w:eastAsia="仿宋" w:cs="仿宋"/>
                <w:spacing w:val="3"/>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3"/>
                <w:sz w:val="20"/>
                <w:szCs w:val="20"/>
              </w:rPr>
              <w:t>2043</w:t>
            </w:r>
            <w:r>
              <w:rPr>
                <w:rFonts w:ascii="Times New Roman" w:hAnsi="Times New Roman" w:eastAsia="Times New Roman" w:cs="Times New Roman"/>
                <w:spacing w:val="19"/>
                <w:w w:val="101"/>
                <w:sz w:val="20"/>
                <w:szCs w:val="20"/>
              </w:rPr>
              <w:t xml:space="preserve"> </w:t>
            </w:r>
            <w:r>
              <w:rPr>
                <w:rFonts w:ascii="仿宋" w:hAnsi="仿宋" w:eastAsia="仿宋" w:cs="仿宋"/>
                <w:spacing w:val="3"/>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3"/>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pacing w:val="3"/>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3"/>
                <w:sz w:val="20"/>
                <w:szCs w:val="20"/>
              </w:rPr>
              <w:t>31</w:t>
            </w:r>
            <w:r>
              <w:rPr>
                <w:rFonts w:ascii="Times New Roman" w:hAnsi="Times New Roman" w:eastAsia="Times New Roman" w:cs="Times New Roman"/>
                <w:spacing w:val="2"/>
                <w:sz w:val="20"/>
                <w:szCs w:val="20"/>
              </w:rPr>
              <w:t xml:space="preserve">  </w:t>
            </w:r>
            <w:r>
              <w:rPr>
                <w:rFonts w:ascii="仿宋" w:hAnsi="仿宋" w:eastAsia="仿宋" w:cs="仿宋"/>
                <w:spacing w:val="2"/>
                <w:sz w:val="20"/>
                <w:szCs w:val="20"/>
              </w:rPr>
              <w:t>日前；</w:t>
            </w:r>
          </w:p>
          <w:p>
            <w:pPr>
              <w:spacing w:before="25" w:line="230" w:lineRule="auto"/>
              <w:ind w:left="540"/>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7"/>
                <w:sz w:val="20"/>
                <w:szCs w:val="20"/>
              </w:rPr>
              <w:t>1</w:t>
            </w:r>
            <w:r>
              <w:rPr>
                <w:rFonts w:ascii="仿宋" w:hAnsi="仿宋" w:eastAsia="仿宋" w:cs="仿宋"/>
                <w:spacing w:val="7"/>
                <w:sz w:val="20"/>
                <w:szCs w:val="20"/>
                <w14:textOutline w14:w="3795" w14:cap="sq" w14:cmpd="sng">
                  <w14:solidFill>
                    <w14:srgbClr w14:val="000000"/>
                  </w14:solidFill>
                  <w14:prstDash w14:val="solid"/>
                  <w14:bevel/>
                </w14:textOutline>
              </w:rPr>
              <w:t>）资金来源</w:t>
            </w:r>
          </w:p>
          <w:p>
            <w:pPr>
              <w:spacing w:before="22" w:line="247" w:lineRule="auto"/>
              <w:ind w:left="120" w:right="108" w:firstLine="416"/>
              <w:jc w:val="both"/>
              <w:rPr>
                <w:rFonts w:ascii="仿宋" w:hAnsi="仿宋" w:eastAsia="仿宋" w:cs="仿宋"/>
                <w:sz w:val="20"/>
                <w:szCs w:val="20"/>
              </w:rPr>
            </w:pPr>
            <w:r>
              <w:rPr>
                <w:rFonts w:ascii="仿宋" w:hAnsi="仿宋" w:eastAsia="仿宋" w:cs="仿宋"/>
                <w:spacing w:val="5"/>
                <w:sz w:val="20"/>
                <w:szCs w:val="20"/>
              </w:rPr>
              <w:t>本复垦方案的复垦静态总投资</w:t>
            </w:r>
            <w:r>
              <w:rPr>
                <w:rFonts w:ascii="仿宋" w:hAnsi="仿宋" w:eastAsia="仿宋" w:cs="仿宋"/>
                <w:spacing w:val="-20"/>
                <w:sz w:val="20"/>
                <w:szCs w:val="20"/>
              </w:rPr>
              <w:t xml:space="preserve"> </w:t>
            </w:r>
            <w:r>
              <w:rPr>
                <w:rFonts w:ascii="Times New Roman" w:hAnsi="Times New Roman" w:eastAsia="Times New Roman" w:cs="Times New Roman"/>
                <w:spacing w:val="5"/>
                <w:sz w:val="20"/>
                <w:szCs w:val="20"/>
              </w:rPr>
              <w:t>139.</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5"/>
                <w:sz w:val="20"/>
                <w:szCs w:val="20"/>
              </w:rPr>
              <w:t>1211</w:t>
            </w:r>
            <w:r>
              <w:rPr>
                <w:rFonts w:ascii="Times New Roman" w:hAnsi="Times New Roman" w:eastAsia="Times New Roman" w:cs="Times New Roman"/>
                <w:spacing w:val="17"/>
                <w:sz w:val="20"/>
                <w:szCs w:val="20"/>
              </w:rPr>
              <w:t xml:space="preserve"> </w:t>
            </w:r>
            <w:r>
              <w:rPr>
                <w:rFonts w:ascii="仿宋" w:hAnsi="仿宋" w:eastAsia="仿宋" w:cs="仿宋"/>
                <w:spacing w:val="5"/>
                <w:sz w:val="20"/>
                <w:szCs w:val="20"/>
              </w:rPr>
              <w:t>万</w:t>
            </w:r>
            <w:r>
              <w:rPr>
                <w:rFonts w:ascii="仿宋" w:hAnsi="仿宋" w:eastAsia="仿宋" w:cs="仿宋"/>
                <w:spacing w:val="4"/>
                <w:sz w:val="20"/>
                <w:szCs w:val="20"/>
              </w:rPr>
              <w:t>元，动态总投资</w:t>
            </w:r>
            <w:r>
              <w:rPr>
                <w:rFonts w:ascii="仿宋" w:hAnsi="仿宋" w:eastAsia="仿宋" w:cs="仿宋"/>
                <w:spacing w:val="-23"/>
                <w:sz w:val="20"/>
                <w:szCs w:val="20"/>
              </w:rPr>
              <w:t xml:space="preserve"> </w:t>
            </w:r>
            <w:r>
              <w:rPr>
                <w:rFonts w:ascii="Times New Roman" w:hAnsi="Times New Roman" w:eastAsia="Times New Roman" w:cs="Times New Roman"/>
                <w:spacing w:val="4"/>
                <w:sz w:val="20"/>
                <w:szCs w:val="20"/>
              </w:rPr>
              <w:t>173.2737</w:t>
            </w:r>
            <w:r>
              <w:rPr>
                <w:rFonts w:ascii="Times New Roman" w:hAnsi="Times New Roman" w:eastAsia="Times New Roman" w:cs="Times New Roman"/>
                <w:spacing w:val="17"/>
                <w:sz w:val="20"/>
                <w:szCs w:val="20"/>
              </w:rPr>
              <w:t xml:space="preserve"> </w:t>
            </w:r>
            <w:r>
              <w:rPr>
                <w:rFonts w:ascii="仿宋" w:hAnsi="仿宋" w:eastAsia="仿宋" w:cs="仿宋"/>
                <w:spacing w:val="4"/>
                <w:sz w:val="20"/>
                <w:szCs w:val="20"/>
              </w:rPr>
              <w:t>万元。亩均静</w:t>
            </w:r>
            <w:r>
              <w:rPr>
                <w:rFonts w:ascii="仿宋" w:hAnsi="仿宋" w:eastAsia="仿宋" w:cs="仿宋"/>
                <w:sz w:val="20"/>
                <w:szCs w:val="20"/>
              </w:rPr>
              <w:t xml:space="preserve"> </w:t>
            </w:r>
            <w:r>
              <w:rPr>
                <w:rFonts w:ascii="仿宋" w:hAnsi="仿宋" w:eastAsia="仿宋" w:cs="仿宋"/>
                <w:spacing w:val="6"/>
                <w:sz w:val="20"/>
                <w:szCs w:val="20"/>
              </w:rPr>
              <w:t>态投资</w:t>
            </w:r>
            <w:r>
              <w:rPr>
                <w:rFonts w:ascii="仿宋" w:hAnsi="仿宋" w:eastAsia="仿宋" w:cs="仿宋"/>
                <w:spacing w:val="-36"/>
                <w:sz w:val="20"/>
                <w:szCs w:val="20"/>
              </w:rPr>
              <w:t xml:space="preserve"> </w:t>
            </w:r>
            <w:r>
              <w:rPr>
                <w:rFonts w:ascii="Times New Roman" w:hAnsi="Times New Roman" w:eastAsia="Times New Roman" w:cs="Times New Roman"/>
                <w:spacing w:val="6"/>
                <w:sz w:val="20"/>
                <w:szCs w:val="20"/>
              </w:rPr>
              <w:t>6394.7844</w:t>
            </w:r>
            <w:r>
              <w:rPr>
                <w:rFonts w:ascii="Times New Roman" w:hAnsi="Times New Roman" w:eastAsia="Times New Roman" w:cs="Times New Roman"/>
                <w:spacing w:val="19"/>
                <w:w w:val="101"/>
                <w:sz w:val="20"/>
                <w:szCs w:val="20"/>
              </w:rPr>
              <w:t xml:space="preserve"> </w:t>
            </w:r>
            <w:r>
              <w:rPr>
                <w:rFonts w:ascii="仿宋" w:hAnsi="仿宋" w:eastAsia="仿宋" w:cs="仿宋"/>
                <w:spacing w:val="6"/>
                <w:sz w:val="20"/>
                <w:szCs w:val="20"/>
              </w:rPr>
              <w:t>元，亩均动态投资为</w:t>
            </w:r>
            <w:r>
              <w:rPr>
                <w:rFonts w:ascii="仿宋" w:hAnsi="仿宋" w:eastAsia="仿宋" w:cs="仿宋"/>
                <w:spacing w:val="-40"/>
                <w:sz w:val="20"/>
                <w:szCs w:val="20"/>
              </w:rPr>
              <w:t xml:space="preserve"> </w:t>
            </w:r>
            <w:r>
              <w:rPr>
                <w:rFonts w:ascii="Times New Roman" w:hAnsi="Times New Roman" w:eastAsia="Times New Roman" w:cs="Times New Roman"/>
                <w:spacing w:val="6"/>
                <w:sz w:val="20"/>
                <w:szCs w:val="20"/>
              </w:rPr>
              <w:t>7964.6282</w:t>
            </w:r>
            <w:r>
              <w:rPr>
                <w:rFonts w:ascii="Times New Roman" w:hAnsi="Times New Roman" w:eastAsia="Times New Roman" w:cs="Times New Roman"/>
                <w:spacing w:val="19"/>
                <w:sz w:val="20"/>
                <w:szCs w:val="20"/>
              </w:rPr>
              <w:t xml:space="preserve"> </w:t>
            </w:r>
            <w:r>
              <w:rPr>
                <w:rFonts w:ascii="仿宋" w:hAnsi="仿宋" w:eastAsia="仿宋" w:cs="仿宋"/>
                <w:spacing w:val="6"/>
                <w:sz w:val="20"/>
                <w:szCs w:val="20"/>
              </w:rPr>
              <w:t>元。全部</w:t>
            </w:r>
            <w:r>
              <w:rPr>
                <w:rFonts w:ascii="仿宋" w:hAnsi="仿宋" w:eastAsia="仿宋" w:cs="仿宋"/>
                <w:spacing w:val="5"/>
                <w:sz w:val="20"/>
                <w:szCs w:val="20"/>
              </w:rPr>
              <w:t>投资由西畴县安翔建材有限</w:t>
            </w:r>
            <w:r>
              <w:rPr>
                <w:rFonts w:ascii="仿宋" w:hAnsi="仿宋" w:eastAsia="仿宋" w:cs="仿宋"/>
                <w:sz w:val="20"/>
                <w:szCs w:val="20"/>
              </w:rPr>
              <w:t xml:space="preserve"> </w:t>
            </w:r>
            <w:r>
              <w:rPr>
                <w:rFonts w:ascii="仿宋" w:hAnsi="仿宋" w:eastAsia="仿宋" w:cs="仿宋"/>
                <w:spacing w:val="12"/>
                <w:sz w:val="20"/>
                <w:szCs w:val="20"/>
              </w:rPr>
              <w:t>公司承担。土地复垦资金从西畴县安翔建材</w:t>
            </w:r>
            <w:r>
              <w:rPr>
                <w:rFonts w:ascii="仿宋" w:hAnsi="仿宋" w:eastAsia="仿宋" w:cs="仿宋"/>
                <w:spacing w:val="11"/>
                <w:sz w:val="20"/>
                <w:szCs w:val="20"/>
              </w:rPr>
              <w:t>有限公司生产项目中逐年提取，并确保复</w:t>
            </w:r>
            <w:r>
              <w:rPr>
                <w:rFonts w:ascii="仿宋" w:hAnsi="仿宋" w:eastAsia="仿宋" w:cs="仿宋"/>
                <w:sz w:val="20"/>
                <w:szCs w:val="20"/>
              </w:rPr>
              <w:t xml:space="preserve"> </w:t>
            </w:r>
            <w:r>
              <w:rPr>
                <w:rFonts w:ascii="仿宋" w:hAnsi="仿宋" w:eastAsia="仿宋" w:cs="仿宋"/>
                <w:spacing w:val="8"/>
                <w:sz w:val="20"/>
                <w:szCs w:val="20"/>
              </w:rPr>
              <w:t>垦资金落到实处，提取的复垦费主要用于矿山土地复垦。</w:t>
            </w:r>
          </w:p>
          <w:p>
            <w:pPr>
              <w:spacing w:before="21" w:line="228" w:lineRule="auto"/>
              <w:ind w:left="540"/>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8"/>
                <w:sz w:val="20"/>
                <w:szCs w:val="20"/>
              </w:rPr>
              <w:t>2</w:t>
            </w:r>
            <w:r>
              <w:rPr>
                <w:rFonts w:ascii="仿宋" w:hAnsi="仿宋" w:eastAsia="仿宋" w:cs="仿宋"/>
                <w:spacing w:val="8"/>
                <w:sz w:val="20"/>
                <w:szCs w:val="20"/>
                <w14:textOutline w14:w="3795" w14:cap="sq" w14:cmpd="sng">
                  <w14:solidFill>
                    <w14:srgbClr w14:val="000000"/>
                  </w14:solidFill>
                  <w14:prstDash w14:val="solid"/>
                  <w14:bevel/>
                </w14:textOutline>
              </w:rPr>
              <w:t>）资金缴存计划</w:t>
            </w:r>
          </w:p>
          <w:p>
            <w:pPr>
              <w:spacing w:before="28" w:line="248" w:lineRule="auto"/>
              <w:ind w:left="116" w:right="108" w:firstLine="420"/>
              <w:jc w:val="both"/>
              <w:rPr>
                <w:rFonts w:ascii="仿宋" w:hAnsi="仿宋" w:eastAsia="仿宋" w:cs="仿宋"/>
                <w:sz w:val="20"/>
                <w:szCs w:val="20"/>
              </w:rPr>
            </w:pPr>
            <w:r>
              <w:rPr>
                <w:rFonts w:ascii="仿宋" w:hAnsi="仿宋" w:eastAsia="仿宋" w:cs="仿宋"/>
                <w:spacing w:val="5"/>
                <w:sz w:val="20"/>
                <w:szCs w:val="20"/>
              </w:rPr>
              <w:t>本复垦方案的复垦静态总投资</w:t>
            </w:r>
            <w:r>
              <w:rPr>
                <w:rFonts w:ascii="仿宋" w:hAnsi="仿宋" w:eastAsia="仿宋" w:cs="仿宋"/>
                <w:spacing w:val="-20"/>
                <w:sz w:val="20"/>
                <w:szCs w:val="20"/>
              </w:rPr>
              <w:t xml:space="preserve"> </w:t>
            </w:r>
            <w:r>
              <w:rPr>
                <w:rFonts w:ascii="Times New Roman" w:hAnsi="Times New Roman" w:eastAsia="Times New Roman" w:cs="Times New Roman"/>
                <w:spacing w:val="5"/>
                <w:sz w:val="20"/>
                <w:szCs w:val="20"/>
              </w:rPr>
              <w:t>139.</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5"/>
                <w:sz w:val="20"/>
                <w:szCs w:val="20"/>
              </w:rPr>
              <w:t>1211</w:t>
            </w:r>
            <w:r>
              <w:rPr>
                <w:rFonts w:ascii="Times New Roman" w:hAnsi="Times New Roman" w:eastAsia="Times New Roman" w:cs="Times New Roman"/>
                <w:spacing w:val="17"/>
                <w:sz w:val="20"/>
                <w:szCs w:val="20"/>
              </w:rPr>
              <w:t xml:space="preserve"> </w:t>
            </w:r>
            <w:r>
              <w:rPr>
                <w:rFonts w:ascii="仿宋" w:hAnsi="仿宋" w:eastAsia="仿宋" w:cs="仿宋"/>
                <w:spacing w:val="5"/>
                <w:sz w:val="20"/>
                <w:szCs w:val="20"/>
              </w:rPr>
              <w:t>万</w:t>
            </w:r>
            <w:r>
              <w:rPr>
                <w:rFonts w:ascii="仿宋" w:hAnsi="仿宋" w:eastAsia="仿宋" w:cs="仿宋"/>
                <w:spacing w:val="4"/>
                <w:sz w:val="20"/>
                <w:szCs w:val="20"/>
              </w:rPr>
              <w:t>元，动态总投资</w:t>
            </w:r>
            <w:r>
              <w:rPr>
                <w:rFonts w:ascii="仿宋" w:hAnsi="仿宋" w:eastAsia="仿宋" w:cs="仿宋"/>
                <w:spacing w:val="-23"/>
                <w:sz w:val="20"/>
                <w:szCs w:val="20"/>
              </w:rPr>
              <w:t xml:space="preserve"> </w:t>
            </w:r>
            <w:r>
              <w:rPr>
                <w:rFonts w:ascii="Times New Roman" w:hAnsi="Times New Roman" w:eastAsia="Times New Roman" w:cs="Times New Roman"/>
                <w:spacing w:val="4"/>
                <w:sz w:val="20"/>
                <w:szCs w:val="20"/>
              </w:rPr>
              <w:t>173.2737</w:t>
            </w:r>
            <w:r>
              <w:rPr>
                <w:rFonts w:ascii="Times New Roman" w:hAnsi="Times New Roman" w:eastAsia="Times New Roman" w:cs="Times New Roman"/>
                <w:spacing w:val="17"/>
                <w:sz w:val="20"/>
                <w:szCs w:val="20"/>
              </w:rPr>
              <w:t xml:space="preserve"> </w:t>
            </w:r>
            <w:r>
              <w:rPr>
                <w:rFonts w:ascii="仿宋" w:hAnsi="仿宋" w:eastAsia="仿宋" w:cs="仿宋"/>
                <w:spacing w:val="4"/>
                <w:sz w:val="20"/>
                <w:szCs w:val="20"/>
              </w:rPr>
              <w:t>万元。亩均静</w:t>
            </w:r>
            <w:r>
              <w:rPr>
                <w:rFonts w:ascii="仿宋" w:hAnsi="仿宋" w:eastAsia="仿宋" w:cs="仿宋"/>
                <w:sz w:val="20"/>
                <w:szCs w:val="20"/>
              </w:rPr>
              <w:t xml:space="preserve"> </w:t>
            </w:r>
            <w:r>
              <w:rPr>
                <w:rFonts w:ascii="仿宋" w:hAnsi="仿宋" w:eastAsia="仿宋" w:cs="仿宋"/>
                <w:spacing w:val="6"/>
                <w:sz w:val="20"/>
                <w:szCs w:val="20"/>
              </w:rPr>
              <w:t>态投资</w:t>
            </w:r>
            <w:r>
              <w:rPr>
                <w:rFonts w:ascii="仿宋" w:hAnsi="仿宋" w:eastAsia="仿宋" w:cs="仿宋"/>
                <w:spacing w:val="-36"/>
                <w:sz w:val="20"/>
                <w:szCs w:val="20"/>
              </w:rPr>
              <w:t xml:space="preserve"> </w:t>
            </w:r>
            <w:r>
              <w:rPr>
                <w:rFonts w:ascii="Times New Roman" w:hAnsi="Times New Roman" w:eastAsia="Times New Roman" w:cs="Times New Roman"/>
                <w:spacing w:val="6"/>
                <w:sz w:val="20"/>
                <w:szCs w:val="20"/>
              </w:rPr>
              <w:t>6394.7844</w:t>
            </w:r>
            <w:r>
              <w:rPr>
                <w:rFonts w:ascii="Times New Roman" w:hAnsi="Times New Roman" w:eastAsia="Times New Roman" w:cs="Times New Roman"/>
                <w:spacing w:val="18"/>
                <w:w w:val="101"/>
                <w:sz w:val="20"/>
                <w:szCs w:val="20"/>
              </w:rPr>
              <w:t xml:space="preserve"> </w:t>
            </w:r>
            <w:r>
              <w:rPr>
                <w:rFonts w:ascii="仿宋" w:hAnsi="仿宋" w:eastAsia="仿宋" w:cs="仿宋"/>
                <w:spacing w:val="6"/>
                <w:sz w:val="20"/>
                <w:szCs w:val="20"/>
              </w:rPr>
              <w:t>元，亩均动态投资为</w:t>
            </w:r>
            <w:r>
              <w:rPr>
                <w:rFonts w:ascii="仿宋" w:hAnsi="仿宋" w:eastAsia="仿宋" w:cs="仿宋"/>
                <w:spacing w:val="-40"/>
                <w:sz w:val="20"/>
                <w:szCs w:val="20"/>
              </w:rPr>
              <w:t xml:space="preserve"> </w:t>
            </w:r>
            <w:r>
              <w:rPr>
                <w:rFonts w:ascii="Times New Roman" w:hAnsi="Times New Roman" w:eastAsia="Times New Roman" w:cs="Times New Roman"/>
                <w:spacing w:val="6"/>
                <w:sz w:val="20"/>
                <w:szCs w:val="20"/>
              </w:rPr>
              <w:t>7964.6282</w:t>
            </w:r>
            <w:r>
              <w:rPr>
                <w:rFonts w:ascii="Times New Roman" w:hAnsi="Times New Roman" w:eastAsia="Times New Roman" w:cs="Times New Roman"/>
                <w:spacing w:val="19"/>
                <w:sz w:val="20"/>
                <w:szCs w:val="20"/>
              </w:rPr>
              <w:t xml:space="preserve"> </w:t>
            </w:r>
            <w:r>
              <w:rPr>
                <w:rFonts w:ascii="仿宋" w:hAnsi="仿宋" w:eastAsia="仿宋" w:cs="仿宋"/>
                <w:spacing w:val="6"/>
                <w:sz w:val="20"/>
                <w:szCs w:val="20"/>
              </w:rPr>
              <w:t>元。矿山采用从运营</w:t>
            </w:r>
            <w:r>
              <w:rPr>
                <w:rFonts w:ascii="仿宋" w:hAnsi="仿宋" w:eastAsia="仿宋" w:cs="仿宋"/>
                <w:spacing w:val="5"/>
                <w:sz w:val="20"/>
                <w:szCs w:val="20"/>
              </w:rPr>
              <w:t>收入中提成的方</w:t>
            </w:r>
            <w:r>
              <w:rPr>
                <w:rFonts w:ascii="仿宋" w:hAnsi="仿宋" w:eastAsia="仿宋" w:cs="仿宋"/>
                <w:sz w:val="20"/>
                <w:szCs w:val="20"/>
              </w:rPr>
              <w:t xml:space="preserve"> </w:t>
            </w:r>
            <w:r>
              <w:rPr>
                <w:rFonts w:ascii="仿宋" w:hAnsi="仿宋" w:eastAsia="仿宋" w:cs="仿宋"/>
                <w:spacing w:val="10"/>
                <w:sz w:val="20"/>
                <w:szCs w:val="20"/>
              </w:rPr>
              <w:t>式保障复垦资金。根据《云南省矿山地质环境保护与土地复垦方案编制指南》</w:t>
            </w:r>
            <w:r>
              <w:rPr>
                <w:rFonts w:ascii="仿宋" w:hAnsi="仿宋" w:eastAsia="仿宋" w:cs="仿宋"/>
                <w:spacing w:val="-40"/>
                <w:sz w:val="20"/>
                <w:szCs w:val="20"/>
              </w:rPr>
              <w:t xml:space="preserve"> </w:t>
            </w:r>
            <w:r>
              <w:rPr>
                <w:rFonts w:ascii="仿宋" w:hAnsi="仿宋" w:eastAsia="仿宋" w:cs="仿宋"/>
                <w:spacing w:val="10"/>
                <w:sz w:val="20"/>
                <w:szCs w:val="20"/>
              </w:rPr>
              <w:t>的规定</w:t>
            </w:r>
            <w:r>
              <w:rPr>
                <w:rFonts w:ascii="仿宋" w:hAnsi="仿宋" w:eastAsia="仿宋" w:cs="仿宋"/>
                <w:sz w:val="20"/>
                <w:szCs w:val="20"/>
              </w:rPr>
              <w:t xml:space="preserve"> </w:t>
            </w:r>
            <w:r>
              <w:rPr>
                <w:rFonts w:ascii="仿宋" w:hAnsi="仿宋" w:eastAsia="仿宋" w:cs="仿宋"/>
                <w:spacing w:val="10"/>
                <w:sz w:val="20"/>
                <w:szCs w:val="20"/>
              </w:rPr>
              <w:t>矿山企业第一年预存资金不低于土地复垦静态总投资的</w:t>
            </w:r>
            <w:r>
              <w:rPr>
                <w:rFonts w:ascii="仿宋" w:hAnsi="仿宋" w:eastAsia="仿宋" w:cs="仿宋"/>
                <w:spacing w:val="-40"/>
                <w:sz w:val="20"/>
                <w:szCs w:val="20"/>
              </w:rPr>
              <w:t xml:space="preserve"> </w:t>
            </w:r>
            <w:r>
              <w:rPr>
                <w:rFonts w:ascii="Times New Roman" w:hAnsi="Times New Roman" w:eastAsia="Times New Roman" w:cs="Times New Roman"/>
                <w:spacing w:val="10"/>
                <w:sz w:val="20"/>
                <w:szCs w:val="20"/>
              </w:rPr>
              <w:t>20%</w:t>
            </w:r>
            <w:r>
              <w:rPr>
                <w:rFonts w:ascii="Times New Roman" w:hAnsi="Times New Roman" w:eastAsia="Times New Roman" w:cs="Times New Roman"/>
                <w:spacing w:val="-20"/>
                <w:sz w:val="20"/>
                <w:szCs w:val="20"/>
              </w:rPr>
              <w:t xml:space="preserve"> </w:t>
            </w:r>
            <w:r>
              <w:rPr>
                <w:rFonts w:ascii="仿宋" w:hAnsi="仿宋" w:eastAsia="仿宋" w:cs="仿宋"/>
                <w:spacing w:val="10"/>
                <w:sz w:val="20"/>
                <w:szCs w:val="20"/>
              </w:rPr>
              <w:t>，余额按复</w:t>
            </w:r>
            <w:r>
              <w:rPr>
                <w:rFonts w:ascii="仿宋" w:hAnsi="仿宋" w:eastAsia="仿宋" w:cs="仿宋"/>
                <w:spacing w:val="9"/>
                <w:sz w:val="20"/>
                <w:szCs w:val="20"/>
              </w:rPr>
              <w:t>垦方案确定的</w:t>
            </w:r>
            <w:r>
              <w:rPr>
                <w:rFonts w:ascii="仿宋" w:hAnsi="仿宋" w:eastAsia="仿宋" w:cs="仿宋"/>
                <w:sz w:val="20"/>
                <w:szCs w:val="20"/>
              </w:rPr>
              <w:t xml:space="preserve"> </w:t>
            </w:r>
            <w:r>
              <w:rPr>
                <w:rFonts w:ascii="仿宋" w:hAnsi="仿宋" w:eastAsia="仿宋" w:cs="仿宋"/>
                <w:spacing w:val="11"/>
                <w:sz w:val="20"/>
                <w:szCs w:val="20"/>
              </w:rPr>
              <w:t>缴存计划确定，在生产建设活动结束前一年存储完毕。本矿山生产服务年限</w:t>
            </w:r>
            <w:r>
              <w:rPr>
                <w:rFonts w:ascii="仿宋" w:hAnsi="仿宋" w:eastAsia="仿宋" w:cs="仿宋"/>
                <w:spacing w:val="-23"/>
                <w:sz w:val="20"/>
                <w:szCs w:val="20"/>
              </w:rPr>
              <w:t xml:space="preserve"> </w:t>
            </w:r>
            <w:r>
              <w:rPr>
                <w:rFonts w:ascii="Times New Roman" w:hAnsi="Times New Roman" w:eastAsia="Times New Roman" w:cs="Times New Roman"/>
                <w:spacing w:val="11"/>
                <w:sz w:val="20"/>
                <w:szCs w:val="20"/>
              </w:rPr>
              <w:t>20.53</w:t>
            </w:r>
            <w:r>
              <w:rPr>
                <w:rFonts w:ascii="Times New Roman" w:hAnsi="Times New Roman" w:eastAsia="Times New Roman" w:cs="Times New Roman"/>
                <w:spacing w:val="25"/>
                <w:sz w:val="20"/>
                <w:szCs w:val="20"/>
              </w:rPr>
              <w:t xml:space="preserve"> </w:t>
            </w:r>
            <w:r>
              <w:rPr>
                <w:rFonts w:ascii="仿宋" w:hAnsi="仿宋" w:eastAsia="仿宋" w:cs="仿宋"/>
                <w:spacing w:val="11"/>
                <w:sz w:val="20"/>
                <w:szCs w:val="20"/>
              </w:rPr>
              <w:t>年</w:t>
            </w:r>
            <w:r>
              <w:rPr>
                <w:rFonts w:ascii="仿宋" w:hAnsi="仿宋" w:eastAsia="仿宋" w:cs="仿宋"/>
                <w:sz w:val="20"/>
                <w:szCs w:val="20"/>
              </w:rPr>
              <w:t xml:space="preserve"> </w:t>
            </w:r>
            <w:r>
              <w:rPr>
                <w:rFonts w:ascii="仿宋" w:hAnsi="仿宋" w:eastAsia="仿宋" w:cs="仿宋"/>
                <w:spacing w:val="4"/>
                <w:sz w:val="20"/>
                <w:szCs w:val="20"/>
              </w:rPr>
              <w:t>（</w:t>
            </w:r>
            <w:r>
              <w:rPr>
                <w:rFonts w:ascii="Times New Roman" w:hAnsi="Times New Roman" w:eastAsia="Times New Roman" w:cs="Times New Roman"/>
                <w:spacing w:val="4"/>
                <w:sz w:val="20"/>
                <w:szCs w:val="20"/>
              </w:rPr>
              <w:t>2024</w:t>
            </w:r>
            <w:r>
              <w:rPr>
                <w:rFonts w:ascii="Times New Roman" w:hAnsi="Times New Roman" w:eastAsia="Times New Roman" w:cs="Times New Roman"/>
                <w:spacing w:val="22"/>
                <w:w w:val="101"/>
                <w:sz w:val="20"/>
                <w:szCs w:val="20"/>
              </w:rPr>
              <w:t xml:space="preserve"> </w:t>
            </w:r>
            <w:r>
              <w:rPr>
                <w:rFonts w:ascii="仿宋" w:hAnsi="仿宋" w:eastAsia="仿宋" w:cs="仿宋"/>
                <w:spacing w:val="4"/>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4"/>
                <w:sz w:val="20"/>
                <w:szCs w:val="20"/>
              </w:rPr>
              <w:t>1</w:t>
            </w:r>
            <w:r>
              <w:rPr>
                <w:rFonts w:ascii="Times New Roman" w:hAnsi="Times New Roman" w:eastAsia="Times New Roman" w:cs="Times New Roman"/>
                <w:spacing w:val="30"/>
                <w:w w:val="101"/>
                <w:sz w:val="20"/>
                <w:szCs w:val="20"/>
              </w:rPr>
              <w:t xml:space="preserve"> </w:t>
            </w:r>
            <w:r>
              <w:rPr>
                <w:rFonts w:ascii="仿宋" w:hAnsi="仿宋" w:eastAsia="仿宋" w:cs="仿宋"/>
                <w:spacing w:val="4"/>
                <w:sz w:val="20"/>
                <w:szCs w:val="20"/>
              </w:rPr>
              <w:t>月至</w:t>
            </w:r>
            <w:r>
              <w:rPr>
                <w:rFonts w:ascii="仿宋" w:hAnsi="仿宋" w:eastAsia="仿宋" w:cs="仿宋"/>
                <w:spacing w:val="-38"/>
                <w:sz w:val="20"/>
                <w:szCs w:val="20"/>
              </w:rPr>
              <w:t xml:space="preserve"> </w:t>
            </w:r>
            <w:r>
              <w:rPr>
                <w:rFonts w:ascii="Times New Roman" w:hAnsi="Times New Roman" w:eastAsia="Times New Roman" w:cs="Times New Roman"/>
                <w:spacing w:val="4"/>
                <w:sz w:val="20"/>
                <w:szCs w:val="20"/>
              </w:rPr>
              <w:t>2044</w:t>
            </w:r>
            <w:r>
              <w:rPr>
                <w:rFonts w:ascii="Times New Roman" w:hAnsi="Times New Roman" w:eastAsia="Times New Roman" w:cs="Times New Roman"/>
                <w:spacing w:val="22"/>
                <w:sz w:val="20"/>
                <w:szCs w:val="20"/>
              </w:rPr>
              <w:t xml:space="preserve"> </w:t>
            </w:r>
            <w:r>
              <w:rPr>
                <w:rFonts w:ascii="仿宋" w:hAnsi="仿宋" w:eastAsia="仿宋" w:cs="仿宋"/>
                <w:spacing w:val="4"/>
                <w:sz w:val="20"/>
                <w:szCs w:val="20"/>
              </w:rPr>
              <w:t>年</w:t>
            </w:r>
            <w:r>
              <w:rPr>
                <w:rFonts w:ascii="仿宋" w:hAnsi="仿宋" w:eastAsia="仿宋" w:cs="仿宋"/>
                <w:spacing w:val="-35"/>
                <w:sz w:val="20"/>
                <w:szCs w:val="20"/>
              </w:rPr>
              <w:t xml:space="preserve"> </w:t>
            </w:r>
            <w:r>
              <w:rPr>
                <w:rFonts w:ascii="Times New Roman" w:hAnsi="Times New Roman" w:eastAsia="Times New Roman" w:cs="Times New Roman"/>
                <w:spacing w:val="4"/>
                <w:sz w:val="20"/>
                <w:szCs w:val="20"/>
              </w:rPr>
              <w:t>7</w:t>
            </w:r>
            <w:r>
              <w:rPr>
                <w:rFonts w:ascii="Times New Roman" w:hAnsi="Times New Roman" w:eastAsia="Times New Roman" w:cs="Times New Roman"/>
                <w:spacing w:val="27"/>
                <w:w w:val="101"/>
                <w:sz w:val="20"/>
                <w:szCs w:val="20"/>
              </w:rPr>
              <w:t xml:space="preserve"> </w:t>
            </w:r>
            <w:r>
              <w:rPr>
                <w:rFonts w:ascii="仿宋" w:hAnsi="仿宋" w:eastAsia="仿宋" w:cs="仿宋"/>
                <w:spacing w:val="4"/>
                <w:sz w:val="20"/>
                <w:szCs w:val="20"/>
              </w:rPr>
              <w:t>月</w:t>
            </w:r>
            <w:r>
              <w:rPr>
                <w:rFonts w:ascii="仿宋" w:hAnsi="仿宋" w:eastAsia="仿宋" w:cs="仿宋"/>
                <w:spacing w:val="7"/>
                <w:sz w:val="20"/>
                <w:szCs w:val="20"/>
              </w:rPr>
              <w:t>）</w:t>
            </w:r>
            <w:r>
              <w:rPr>
                <w:rFonts w:ascii="仿宋" w:hAnsi="仿宋" w:eastAsia="仿宋" w:cs="仿宋"/>
                <w:spacing w:val="-56"/>
                <w:sz w:val="20"/>
                <w:szCs w:val="20"/>
              </w:rPr>
              <w:t xml:space="preserve"> </w:t>
            </w:r>
            <w:r>
              <w:rPr>
                <w:rFonts w:ascii="仿宋" w:hAnsi="仿宋" w:eastAsia="仿宋" w:cs="仿宋"/>
                <w:spacing w:val="7"/>
                <w:sz w:val="20"/>
                <w:szCs w:val="20"/>
              </w:rPr>
              <w:t>，</w:t>
            </w:r>
            <w:r>
              <w:rPr>
                <w:rFonts w:ascii="仿宋" w:hAnsi="仿宋" w:eastAsia="仿宋" w:cs="仿宋"/>
                <w:spacing w:val="4"/>
                <w:sz w:val="20"/>
                <w:szCs w:val="20"/>
              </w:rPr>
              <w:t>方案设计土地复垦资金在矿山闭坑前</w:t>
            </w:r>
            <w:r>
              <w:rPr>
                <w:rFonts w:ascii="仿宋" w:hAnsi="仿宋" w:eastAsia="仿宋" w:cs="仿宋"/>
                <w:spacing w:val="-20"/>
                <w:sz w:val="20"/>
                <w:szCs w:val="20"/>
              </w:rPr>
              <w:t xml:space="preserve"> </w:t>
            </w:r>
            <w:r>
              <w:rPr>
                <w:rFonts w:ascii="Times New Roman" w:hAnsi="Times New Roman" w:eastAsia="Times New Roman" w:cs="Times New Roman"/>
                <w:spacing w:val="4"/>
                <w:sz w:val="20"/>
                <w:szCs w:val="20"/>
              </w:rPr>
              <w:t>1.53</w:t>
            </w:r>
            <w:r>
              <w:rPr>
                <w:rFonts w:ascii="Times New Roman" w:hAnsi="Times New Roman" w:eastAsia="Times New Roman" w:cs="Times New Roman"/>
                <w:spacing w:val="22"/>
                <w:sz w:val="20"/>
                <w:szCs w:val="20"/>
              </w:rPr>
              <w:t xml:space="preserve"> </w:t>
            </w:r>
            <w:r>
              <w:rPr>
                <w:rFonts w:ascii="仿宋" w:hAnsi="仿宋" w:eastAsia="仿宋" w:cs="仿宋"/>
                <w:spacing w:val="4"/>
                <w:sz w:val="20"/>
                <w:szCs w:val="20"/>
              </w:rPr>
              <w:t>年计提完</w:t>
            </w:r>
            <w:r>
              <w:rPr>
                <w:rFonts w:ascii="仿宋" w:hAnsi="仿宋" w:eastAsia="仿宋" w:cs="仿宋"/>
                <w:sz w:val="20"/>
                <w:szCs w:val="20"/>
              </w:rPr>
              <w:t xml:space="preserve"> </w:t>
            </w:r>
            <w:r>
              <w:rPr>
                <w:rFonts w:ascii="仿宋" w:hAnsi="仿宋" w:eastAsia="仿宋" w:cs="仿宋"/>
                <w:spacing w:val="7"/>
                <w:sz w:val="20"/>
                <w:szCs w:val="20"/>
              </w:rPr>
              <w:t>毕，设计费用分</w:t>
            </w:r>
            <w:r>
              <w:rPr>
                <w:rFonts w:ascii="仿宋" w:hAnsi="仿宋" w:eastAsia="仿宋" w:cs="仿宋"/>
                <w:spacing w:val="-20"/>
                <w:sz w:val="20"/>
                <w:szCs w:val="20"/>
              </w:rPr>
              <w:t xml:space="preserve"> </w:t>
            </w:r>
            <w:r>
              <w:rPr>
                <w:rFonts w:ascii="Times New Roman" w:hAnsi="Times New Roman" w:eastAsia="Times New Roman" w:cs="Times New Roman"/>
                <w:spacing w:val="7"/>
                <w:sz w:val="20"/>
                <w:szCs w:val="20"/>
              </w:rPr>
              <w:t>19</w:t>
            </w:r>
            <w:r>
              <w:rPr>
                <w:rFonts w:ascii="Times New Roman" w:hAnsi="Times New Roman" w:eastAsia="Times New Roman" w:cs="Times New Roman"/>
                <w:spacing w:val="15"/>
                <w:w w:val="101"/>
                <w:sz w:val="20"/>
                <w:szCs w:val="20"/>
              </w:rPr>
              <w:t xml:space="preserve"> </w:t>
            </w:r>
            <w:r>
              <w:rPr>
                <w:rFonts w:ascii="仿宋" w:hAnsi="仿宋" w:eastAsia="仿宋" w:cs="仿宋"/>
                <w:spacing w:val="7"/>
                <w:sz w:val="20"/>
                <w:szCs w:val="20"/>
              </w:rPr>
              <w:t>期进行计提，具体预存</w:t>
            </w:r>
            <w:r>
              <w:rPr>
                <w:rFonts w:ascii="仿宋" w:hAnsi="仿宋" w:eastAsia="仿宋" w:cs="仿宋"/>
                <w:spacing w:val="6"/>
                <w:sz w:val="20"/>
                <w:szCs w:val="20"/>
              </w:rPr>
              <w:t>方式如下：</w:t>
            </w:r>
          </w:p>
          <w:p>
            <w:pPr>
              <w:spacing w:before="24" w:line="228" w:lineRule="auto"/>
              <w:ind w:left="545"/>
              <w:rPr>
                <w:rFonts w:ascii="仿宋" w:hAnsi="仿宋" w:eastAsia="仿宋" w:cs="仿宋"/>
                <w:sz w:val="20"/>
                <w:szCs w:val="20"/>
              </w:rPr>
            </w:pPr>
            <w:r>
              <w:rPr>
                <w:rFonts w:ascii="仿宋" w:hAnsi="仿宋" w:eastAsia="仿宋" w:cs="仿宋"/>
                <w:spacing w:val="6"/>
                <w:sz w:val="20"/>
                <w:szCs w:val="20"/>
              </w:rPr>
              <w:t>第一期：存储金额人民币</w:t>
            </w:r>
            <w:r>
              <w:rPr>
                <w:rFonts w:ascii="仿宋" w:hAnsi="仿宋" w:eastAsia="仿宋" w:cs="仿宋"/>
                <w:spacing w:val="-23"/>
                <w:sz w:val="20"/>
                <w:szCs w:val="20"/>
              </w:rPr>
              <w:t xml:space="preserve"> </w:t>
            </w:r>
            <w:r>
              <w:rPr>
                <w:rFonts w:ascii="Times New Roman" w:hAnsi="Times New Roman" w:eastAsia="Times New Roman" w:cs="Times New Roman"/>
                <w:spacing w:val="6"/>
                <w:sz w:val="20"/>
                <w:szCs w:val="20"/>
              </w:rPr>
              <w:t>28</w:t>
            </w:r>
            <w:r>
              <w:rPr>
                <w:rFonts w:ascii="Times New Roman" w:hAnsi="Times New Roman" w:eastAsia="Times New Roman" w:cs="Times New Roman"/>
                <w:spacing w:val="17"/>
                <w:sz w:val="20"/>
                <w:szCs w:val="20"/>
              </w:rPr>
              <w:t xml:space="preserve"> </w:t>
            </w:r>
            <w:r>
              <w:rPr>
                <w:rFonts w:ascii="仿宋" w:hAnsi="仿宋" w:eastAsia="仿宋" w:cs="仿宋"/>
                <w:spacing w:val="6"/>
                <w:sz w:val="20"/>
                <w:szCs w:val="20"/>
              </w:rPr>
              <w:t>万元，存储时间公示结束后</w:t>
            </w:r>
            <w:r>
              <w:rPr>
                <w:rFonts w:ascii="仿宋" w:hAnsi="仿宋" w:eastAsia="仿宋" w:cs="仿宋"/>
                <w:spacing w:val="-37"/>
                <w:sz w:val="20"/>
                <w:szCs w:val="20"/>
              </w:rPr>
              <w:t xml:space="preserve"> </w:t>
            </w:r>
            <w:r>
              <w:rPr>
                <w:rFonts w:ascii="Times New Roman" w:hAnsi="Times New Roman" w:eastAsia="Times New Roman" w:cs="Times New Roman"/>
                <w:spacing w:val="6"/>
                <w:sz w:val="20"/>
                <w:szCs w:val="20"/>
              </w:rPr>
              <w:t>30</w:t>
            </w:r>
            <w:r>
              <w:rPr>
                <w:rFonts w:ascii="Times New Roman" w:hAnsi="Times New Roman" w:eastAsia="Times New Roman" w:cs="Times New Roman"/>
                <w:spacing w:val="17"/>
                <w:sz w:val="20"/>
                <w:szCs w:val="20"/>
              </w:rPr>
              <w:t xml:space="preserve"> </w:t>
            </w:r>
            <w:r>
              <w:rPr>
                <w:rFonts w:ascii="仿宋" w:hAnsi="仿宋" w:eastAsia="仿宋" w:cs="仿宋"/>
                <w:spacing w:val="6"/>
                <w:sz w:val="20"/>
                <w:szCs w:val="20"/>
              </w:rPr>
              <w:t>天内；</w:t>
            </w:r>
          </w:p>
          <w:p>
            <w:pPr>
              <w:spacing w:before="24" w:line="228" w:lineRule="auto"/>
              <w:ind w:left="545"/>
              <w:rPr>
                <w:rFonts w:ascii="仿宋" w:hAnsi="仿宋" w:eastAsia="仿宋" w:cs="仿宋"/>
                <w:sz w:val="20"/>
                <w:szCs w:val="20"/>
              </w:rPr>
            </w:pPr>
            <w:r>
              <w:rPr>
                <w:rFonts w:ascii="仿宋" w:hAnsi="仿宋" w:eastAsia="仿宋" w:cs="仿宋"/>
                <w:spacing w:val="2"/>
                <w:sz w:val="20"/>
                <w:szCs w:val="20"/>
              </w:rPr>
              <w:t>第二期：存储金额人民币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026</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7" w:line="228" w:lineRule="auto"/>
              <w:ind w:left="545"/>
              <w:rPr>
                <w:rFonts w:ascii="仿宋" w:hAnsi="仿宋" w:eastAsia="仿宋" w:cs="仿宋"/>
                <w:sz w:val="20"/>
                <w:szCs w:val="20"/>
              </w:rPr>
            </w:pPr>
            <w:r>
              <w:rPr>
                <w:rFonts w:ascii="仿宋" w:hAnsi="仿宋" w:eastAsia="仿宋" w:cs="仿宋"/>
                <w:spacing w:val="2"/>
                <w:sz w:val="20"/>
                <w:szCs w:val="20"/>
              </w:rPr>
              <w:t>第三期：存储金额人民币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027</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4" w:line="228" w:lineRule="auto"/>
              <w:ind w:left="545"/>
              <w:rPr>
                <w:rFonts w:ascii="仿宋" w:hAnsi="仿宋" w:eastAsia="仿宋" w:cs="仿宋"/>
                <w:sz w:val="20"/>
                <w:szCs w:val="20"/>
              </w:rPr>
            </w:pPr>
            <w:r>
              <w:rPr>
                <w:rFonts w:ascii="仿宋" w:hAnsi="仿宋" w:eastAsia="仿宋" w:cs="仿宋"/>
                <w:spacing w:val="2"/>
                <w:sz w:val="20"/>
                <w:szCs w:val="20"/>
              </w:rPr>
              <w:t>第四期：存储金额人民币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028</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6" w:line="228" w:lineRule="auto"/>
              <w:ind w:left="545"/>
              <w:rPr>
                <w:rFonts w:ascii="仿宋" w:hAnsi="仿宋" w:eastAsia="仿宋" w:cs="仿宋"/>
                <w:sz w:val="20"/>
                <w:szCs w:val="20"/>
              </w:rPr>
            </w:pPr>
            <w:r>
              <w:rPr>
                <w:rFonts w:ascii="仿宋" w:hAnsi="仿宋" w:eastAsia="仿宋" w:cs="仿宋"/>
                <w:spacing w:val="2"/>
                <w:sz w:val="20"/>
                <w:szCs w:val="20"/>
              </w:rPr>
              <w:t>第五期：存储金额人民币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029</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5" w:line="228" w:lineRule="auto"/>
              <w:ind w:left="545"/>
              <w:rPr>
                <w:rFonts w:ascii="仿宋" w:hAnsi="仿宋" w:eastAsia="仿宋" w:cs="仿宋"/>
                <w:sz w:val="20"/>
                <w:szCs w:val="20"/>
              </w:rPr>
            </w:pPr>
            <w:r>
              <w:rPr>
                <w:rFonts w:ascii="仿宋" w:hAnsi="仿宋" w:eastAsia="仿宋" w:cs="仿宋"/>
                <w:spacing w:val="2"/>
                <w:sz w:val="20"/>
                <w:szCs w:val="20"/>
              </w:rPr>
              <w:t>第六期：存储金额人民币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030</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6" w:line="228" w:lineRule="auto"/>
              <w:ind w:left="545"/>
              <w:rPr>
                <w:rFonts w:ascii="仿宋" w:hAnsi="仿宋" w:eastAsia="仿宋" w:cs="仿宋"/>
                <w:sz w:val="20"/>
                <w:szCs w:val="20"/>
              </w:rPr>
            </w:pPr>
            <w:r>
              <w:rPr>
                <w:rFonts w:ascii="仿宋" w:hAnsi="仿宋" w:eastAsia="仿宋" w:cs="仿宋"/>
                <w:spacing w:val="2"/>
                <w:sz w:val="20"/>
                <w:szCs w:val="20"/>
              </w:rPr>
              <w:t>第七期：存储金额人民币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031</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4" w:line="228" w:lineRule="auto"/>
              <w:ind w:left="545"/>
              <w:rPr>
                <w:rFonts w:ascii="仿宋" w:hAnsi="仿宋" w:eastAsia="仿宋" w:cs="仿宋"/>
                <w:sz w:val="20"/>
                <w:szCs w:val="20"/>
              </w:rPr>
            </w:pPr>
            <w:r>
              <w:rPr>
                <w:rFonts w:ascii="仿宋" w:hAnsi="仿宋" w:eastAsia="仿宋" w:cs="仿宋"/>
                <w:spacing w:val="2"/>
                <w:sz w:val="20"/>
                <w:szCs w:val="20"/>
              </w:rPr>
              <w:t>第八期：存储金额人民币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032</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7" w:line="228" w:lineRule="auto"/>
              <w:ind w:left="545"/>
              <w:rPr>
                <w:rFonts w:ascii="仿宋" w:hAnsi="仿宋" w:eastAsia="仿宋" w:cs="仿宋"/>
                <w:sz w:val="20"/>
                <w:szCs w:val="20"/>
              </w:rPr>
            </w:pPr>
            <w:r>
              <w:rPr>
                <w:rFonts w:ascii="仿宋" w:hAnsi="仿宋" w:eastAsia="仿宋" w:cs="仿宋"/>
                <w:spacing w:val="2"/>
                <w:sz w:val="20"/>
                <w:szCs w:val="20"/>
              </w:rPr>
              <w:t>第九期：存储金额人民币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033</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4" w:line="228" w:lineRule="auto"/>
              <w:ind w:left="545"/>
              <w:rPr>
                <w:rFonts w:ascii="仿宋" w:hAnsi="仿宋" w:eastAsia="仿宋" w:cs="仿宋"/>
                <w:sz w:val="20"/>
                <w:szCs w:val="20"/>
              </w:rPr>
            </w:pPr>
            <w:r>
              <w:rPr>
                <w:rFonts w:ascii="仿宋" w:hAnsi="仿宋" w:eastAsia="仿宋" w:cs="仿宋"/>
                <w:spacing w:val="2"/>
                <w:sz w:val="20"/>
                <w:szCs w:val="20"/>
              </w:rPr>
              <w:t>第十期：存储金额人民币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1"/>
                <w:sz w:val="20"/>
                <w:szCs w:val="20"/>
              </w:rPr>
              <w:t>034</w:t>
            </w:r>
            <w:r>
              <w:rPr>
                <w:rFonts w:ascii="Times New Roman" w:hAnsi="Times New Roman" w:eastAsia="Times New Roman" w:cs="Times New Roman"/>
                <w:spacing w:val="19"/>
                <w:w w:val="101"/>
                <w:sz w:val="20"/>
                <w:szCs w:val="20"/>
              </w:rPr>
              <w:t xml:space="preserve"> </w:t>
            </w:r>
            <w:r>
              <w:rPr>
                <w:rFonts w:ascii="仿宋" w:hAnsi="仿宋" w:eastAsia="仿宋" w:cs="仿宋"/>
                <w:spacing w:val="1"/>
                <w:sz w:val="20"/>
                <w:szCs w:val="20"/>
              </w:rPr>
              <w:t>年</w:t>
            </w:r>
            <w:r>
              <w:rPr>
                <w:rFonts w:ascii="仿宋" w:hAnsi="仿宋" w:eastAsia="仿宋" w:cs="仿宋"/>
                <w:spacing w:val="-21"/>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25"/>
                <w:w w:val="101"/>
                <w:sz w:val="20"/>
                <w:szCs w:val="20"/>
              </w:rPr>
              <w:t xml:space="preserve"> </w:t>
            </w:r>
            <w:r>
              <w:rPr>
                <w:rFonts w:ascii="仿宋" w:hAnsi="仿宋" w:eastAsia="仿宋" w:cs="仿宋"/>
                <w:spacing w:val="1"/>
                <w:sz w:val="20"/>
                <w:szCs w:val="20"/>
              </w:rPr>
              <w:t>月</w:t>
            </w:r>
            <w:r>
              <w:rPr>
                <w:rFonts w:ascii="仿宋" w:hAnsi="仿宋" w:eastAsia="仿宋" w:cs="仿宋"/>
                <w:spacing w:val="-37"/>
                <w:sz w:val="20"/>
                <w:szCs w:val="20"/>
              </w:rPr>
              <w:t xml:space="preserve"> </w:t>
            </w:r>
            <w:r>
              <w:rPr>
                <w:rFonts w:ascii="Times New Roman" w:hAnsi="Times New Roman" w:eastAsia="Times New Roman" w:cs="Times New Roman"/>
                <w:spacing w:val="1"/>
                <w:sz w:val="20"/>
                <w:szCs w:val="20"/>
              </w:rPr>
              <w:t xml:space="preserve">31  </w:t>
            </w:r>
            <w:r>
              <w:rPr>
                <w:rFonts w:ascii="仿宋" w:hAnsi="仿宋" w:eastAsia="仿宋" w:cs="仿宋"/>
                <w:spacing w:val="1"/>
                <w:sz w:val="20"/>
                <w:szCs w:val="20"/>
              </w:rPr>
              <w:t>日前；</w:t>
            </w:r>
          </w:p>
          <w:p>
            <w:pPr>
              <w:spacing w:before="24" w:line="217" w:lineRule="auto"/>
              <w:ind w:left="545"/>
              <w:rPr>
                <w:rFonts w:ascii="仿宋" w:hAnsi="仿宋" w:eastAsia="仿宋" w:cs="仿宋"/>
                <w:sz w:val="20"/>
                <w:szCs w:val="20"/>
              </w:rPr>
            </w:pPr>
            <w:r>
              <w:rPr>
                <w:rFonts w:ascii="仿宋" w:hAnsi="仿宋" w:eastAsia="仿宋" w:cs="仿宋"/>
                <w:spacing w:val="2"/>
                <w:sz w:val="20"/>
                <w:szCs w:val="20"/>
              </w:rPr>
              <w:t>第十一期：存储金额人民币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2035</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8"/>
                <w:sz w:val="20"/>
                <w:szCs w:val="20"/>
              </w:rPr>
              <w:t xml:space="preserve"> </w:t>
            </w:r>
            <w:r>
              <w:rPr>
                <w:rFonts w:ascii="仿宋" w:hAnsi="仿宋" w:eastAsia="仿宋" w:cs="仿宋"/>
                <w:spacing w:val="2"/>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 xml:space="preserve">1  </w:t>
            </w:r>
            <w:r>
              <w:rPr>
                <w:rFonts w:ascii="仿宋" w:hAnsi="仿宋" w:eastAsia="仿宋" w:cs="仿宋"/>
                <w:spacing w:val="1"/>
                <w:sz w:val="20"/>
                <w:szCs w:val="20"/>
              </w:rPr>
              <w:t>日前；</w:t>
            </w:r>
          </w:p>
        </w:tc>
      </w:tr>
    </w:tbl>
    <w:p>
      <w:pPr>
        <w:pStyle w:val="2"/>
        <w:spacing w:line="206" w:lineRule="exact"/>
        <w:rPr>
          <w:sz w:val="17"/>
        </w:rPr>
      </w:pPr>
    </w:p>
    <w:p>
      <w:pPr>
        <w:spacing w:line="206" w:lineRule="exact"/>
        <w:rPr>
          <w:sz w:val="17"/>
          <w:szCs w:val="17"/>
        </w:rPr>
        <w:sectPr>
          <w:footerReference r:id="rId18" w:type="default"/>
          <w:pgSz w:w="11906" w:h="16839"/>
          <w:pgMar w:top="1418" w:right="1469" w:bottom="1569" w:left="1469" w:header="0" w:footer="1407"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448"/>
        <w:gridCol w:w="8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83" w:hRule="atLeast"/>
        </w:trPr>
        <w:tc>
          <w:tcPr>
            <w:tcW w:w="452" w:type="dxa"/>
            <w:vAlign w:val="top"/>
          </w:tcPr>
          <w:p>
            <w:pPr>
              <w:rPr>
                <w:rFonts w:ascii="Arial"/>
                <w:sz w:val="21"/>
              </w:rPr>
            </w:pPr>
          </w:p>
        </w:tc>
        <w:tc>
          <w:tcPr>
            <w:tcW w:w="448" w:type="dxa"/>
            <w:vAlign w:val="top"/>
          </w:tcPr>
          <w:p>
            <w:pPr>
              <w:rPr>
                <w:rFonts w:ascii="Arial"/>
                <w:sz w:val="21"/>
              </w:rPr>
            </w:pPr>
          </w:p>
        </w:tc>
        <w:tc>
          <w:tcPr>
            <w:tcW w:w="8062" w:type="dxa"/>
            <w:vAlign w:val="top"/>
          </w:tcPr>
          <w:p>
            <w:pPr>
              <w:spacing w:before="33" w:line="247" w:lineRule="auto"/>
              <w:ind w:left="545" w:right="1128"/>
              <w:jc w:val="both"/>
              <w:rPr>
                <w:rFonts w:ascii="仿宋" w:hAnsi="仿宋" w:eastAsia="仿宋" w:cs="仿宋"/>
                <w:sz w:val="20"/>
                <w:szCs w:val="20"/>
              </w:rPr>
            </w:pPr>
            <w:r>
              <w:rPr>
                <w:rFonts w:ascii="仿宋" w:hAnsi="仿宋" w:eastAsia="仿宋" w:cs="仿宋"/>
                <w:spacing w:val="1"/>
                <w:sz w:val="20"/>
                <w:szCs w:val="20"/>
              </w:rPr>
              <w:t>第十二期：存储金额人民币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7"/>
                <w:sz w:val="20"/>
                <w:szCs w:val="20"/>
              </w:rPr>
              <w:t xml:space="preserve"> </w:t>
            </w:r>
            <w:r>
              <w:rPr>
                <w:rFonts w:ascii="仿宋" w:hAnsi="仿宋" w:eastAsia="仿宋" w:cs="仿宋"/>
                <w:spacing w:val="1"/>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1"/>
                <w:sz w:val="20"/>
                <w:szCs w:val="20"/>
              </w:rPr>
              <w:t>2036</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z w:val="20"/>
                <w:szCs w:val="20"/>
              </w:rPr>
              <w:t xml:space="preserve">31  </w:t>
            </w:r>
            <w:r>
              <w:rPr>
                <w:rFonts w:ascii="仿宋" w:hAnsi="仿宋" w:eastAsia="仿宋" w:cs="仿宋"/>
                <w:sz w:val="20"/>
                <w:szCs w:val="20"/>
              </w:rPr>
              <w:t xml:space="preserve">日前； </w:t>
            </w:r>
            <w:r>
              <w:rPr>
                <w:rFonts w:ascii="仿宋" w:hAnsi="仿宋" w:eastAsia="仿宋" w:cs="仿宋"/>
                <w:spacing w:val="1"/>
                <w:sz w:val="20"/>
                <w:szCs w:val="20"/>
              </w:rPr>
              <w:t>第十三期：存储金额人民币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7"/>
                <w:sz w:val="20"/>
                <w:szCs w:val="20"/>
              </w:rPr>
              <w:t xml:space="preserve"> </w:t>
            </w:r>
            <w:r>
              <w:rPr>
                <w:rFonts w:ascii="仿宋" w:hAnsi="仿宋" w:eastAsia="仿宋" w:cs="仿宋"/>
                <w:spacing w:val="1"/>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1"/>
                <w:sz w:val="20"/>
                <w:szCs w:val="20"/>
              </w:rPr>
              <w:t>2037</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z w:val="20"/>
                <w:szCs w:val="20"/>
              </w:rPr>
              <w:t xml:space="preserve">31  </w:t>
            </w:r>
            <w:r>
              <w:rPr>
                <w:rFonts w:ascii="仿宋" w:hAnsi="仿宋" w:eastAsia="仿宋" w:cs="仿宋"/>
                <w:sz w:val="20"/>
                <w:szCs w:val="20"/>
              </w:rPr>
              <w:t xml:space="preserve">日前； </w:t>
            </w:r>
            <w:r>
              <w:rPr>
                <w:rFonts w:ascii="仿宋" w:hAnsi="仿宋" w:eastAsia="仿宋" w:cs="仿宋"/>
                <w:spacing w:val="1"/>
                <w:sz w:val="20"/>
                <w:szCs w:val="20"/>
              </w:rPr>
              <w:t>第十四期：存储金额人民币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7"/>
                <w:sz w:val="20"/>
                <w:szCs w:val="20"/>
              </w:rPr>
              <w:t xml:space="preserve"> </w:t>
            </w:r>
            <w:r>
              <w:rPr>
                <w:rFonts w:ascii="仿宋" w:hAnsi="仿宋" w:eastAsia="仿宋" w:cs="仿宋"/>
                <w:spacing w:val="1"/>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1"/>
                <w:sz w:val="20"/>
                <w:szCs w:val="20"/>
              </w:rPr>
              <w:t>2038</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z w:val="20"/>
                <w:szCs w:val="20"/>
              </w:rPr>
              <w:t xml:space="preserve">31  </w:t>
            </w:r>
            <w:r>
              <w:rPr>
                <w:rFonts w:ascii="仿宋" w:hAnsi="仿宋" w:eastAsia="仿宋" w:cs="仿宋"/>
                <w:sz w:val="20"/>
                <w:szCs w:val="20"/>
              </w:rPr>
              <w:t xml:space="preserve">日前； </w:t>
            </w:r>
            <w:r>
              <w:rPr>
                <w:rFonts w:ascii="仿宋" w:hAnsi="仿宋" w:eastAsia="仿宋" w:cs="仿宋"/>
                <w:spacing w:val="1"/>
                <w:sz w:val="20"/>
                <w:szCs w:val="20"/>
              </w:rPr>
              <w:t>第十五期：存储金额人民币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7"/>
                <w:sz w:val="20"/>
                <w:szCs w:val="20"/>
              </w:rPr>
              <w:t xml:space="preserve"> </w:t>
            </w:r>
            <w:r>
              <w:rPr>
                <w:rFonts w:ascii="仿宋" w:hAnsi="仿宋" w:eastAsia="仿宋" w:cs="仿宋"/>
                <w:spacing w:val="1"/>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1"/>
                <w:sz w:val="20"/>
                <w:szCs w:val="20"/>
              </w:rPr>
              <w:t>2039</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z w:val="20"/>
                <w:szCs w:val="20"/>
              </w:rPr>
              <w:t xml:space="preserve">31  </w:t>
            </w:r>
            <w:r>
              <w:rPr>
                <w:rFonts w:ascii="仿宋" w:hAnsi="仿宋" w:eastAsia="仿宋" w:cs="仿宋"/>
                <w:sz w:val="20"/>
                <w:szCs w:val="20"/>
              </w:rPr>
              <w:t xml:space="preserve">日前； </w:t>
            </w:r>
            <w:r>
              <w:rPr>
                <w:rFonts w:ascii="仿宋" w:hAnsi="仿宋" w:eastAsia="仿宋" w:cs="仿宋"/>
                <w:spacing w:val="1"/>
                <w:sz w:val="20"/>
                <w:szCs w:val="20"/>
              </w:rPr>
              <w:t>第十六期：存储金额人民币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1"/>
                <w:sz w:val="20"/>
                <w:szCs w:val="20"/>
              </w:rPr>
              <w:t>1</w:t>
            </w:r>
            <w:r>
              <w:rPr>
                <w:rFonts w:ascii="Times New Roman" w:hAnsi="Times New Roman" w:eastAsia="Times New Roman" w:cs="Times New Roman"/>
                <w:spacing w:val="17"/>
                <w:sz w:val="20"/>
                <w:szCs w:val="20"/>
              </w:rPr>
              <w:t xml:space="preserve"> </w:t>
            </w:r>
            <w:r>
              <w:rPr>
                <w:rFonts w:ascii="仿宋" w:hAnsi="仿宋" w:eastAsia="仿宋" w:cs="仿宋"/>
                <w:spacing w:val="1"/>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1"/>
                <w:sz w:val="20"/>
                <w:szCs w:val="20"/>
              </w:rPr>
              <w:t>2040</w:t>
            </w:r>
            <w:r>
              <w:rPr>
                <w:rFonts w:ascii="Times New Roman" w:hAnsi="Times New Roman" w:eastAsia="Times New Roman" w:cs="Times New Roman"/>
                <w:spacing w:val="20"/>
                <w:sz w:val="20"/>
                <w:szCs w:val="20"/>
              </w:rPr>
              <w:t xml:space="preserve"> </w:t>
            </w:r>
            <w:r>
              <w:rPr>
                <w:rFonts w:ascii="仿宋" w:hAnsi="仿宋" w:eastAsia="仿宋" w:cs="仿宋"/>
                <w:spacing w:val="1"/>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z w:val="20"/>
                <w:szCs w:val="20"/>
              </w:rPr>
              <w:t>1</w:t>
            </w:r>
            <w:r>
              <w:rPr>
                <w:rFonts w:ascii="Times New Roman" w:hAnsi="Times New Roman" w:eastAsia="Times New Roman" w:cs="Times New Roman"/>
                <w:spacing w:val="27"/>
                <w:w w:val="101"/>
                <w:sz w:val="20"/>
                <w:szCs w:val="20"/>
              </w:rPr>
              <w:t xml:space="preserve"> </w:t>
            </w:r>
            <w:r>
              <w:rPr>
                <w:rFonts w:ascii="仿宋" w:hAnsi="仿宋" w:eastAsia="仿宋" w:cs="仿宋"/>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z w:val="20"/>
                <w:szCs w:val="20"/>
              </w:rPr>
              <w:t xml:space="preserve">31  </w:t>
            </w:r>
            <w:r>
              <w:rPr>
                <w:rFonts w:ascii="仿宋" w:hAnsi="仿宋" w:eastAsia="仿宋" w:cs="仿宋"/>
                <w:sz w:val="20"/>
                <w:szCs w:val="20"/>
              </w:rPr>
              <w:t>日前；</w:t>
            </w:r>
          </w:p>
          <w:p>
            <w:pPr>
              <w:spacing w:before="26" w:line="228" w:lineRule="auto"/>
              <w:ind w:left="545"/>
              <w:rPr>
                <w:rFonts w:ascii="仿宋" w:hAnsi="仿宋" w:eastAsia="仿宋" w:cs="仿宋"/>
                <w:sz w:val="20"/>
                <w:szCs w:val="20"/>
              </w:rPr>
            </w:pPr>
            <w:r>
              <w:rPr>
                <w:rFonts w:ascii="仿宋" w:hAnsi="仿宋" w:eastAsia="仿宋" w:cs="仿宋"/>
                <w:spacing w:val="2"/>
                <w:sz w:val="20"/>
                <w:szCs w:val="20"/>
              </w:rPr>
              <w:t>第十七期：存储金额人民币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2041</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8"/>
                <w:sz w:val="20"/>
                <w:szCs w:val="20"/>
              </w:rPr>
              <w:t xml:space="preserve"> </w:t>
            </w:r>
            <w:r>
              <w:rPr>
                <w:rFonts w:ascii="仿宋" w:hAnsi="仿宋" w:eastAsia="仿宋" w:cs="仿宋"/>
                <w:spacing w:val="2"/>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 xml:space="preserve">1  </w:t>
            </w:r>
            <w:r>
              <w:rPr>
                <w:rFonts w:ascii="仿宋" w:hAnsi="仿宋" w:eastAsia="仿宋" w:cs="仿宋"/>
                <w:spacing w:val="1"/>
                <w:sz w:val="20"/>
                <w:szCs w:val="20"/>
              </w:rPr>
              <w:t>日前；</w:t>
            </w:r>
          </w:p>
          <w:p>
            <w:pPr>
              <w:spacing w:before="24" w:line="228" w:lineRule="auto"/>
              <w:ind w:left="545"/>
              <w:rPr>
                <w:rFonts w:ascii="仿宋" w:hAnsi="仿宋" w:eastAsia="仿宋" w:cs="仿宋"/>
                <w:sz w:val="20"/>
                <w:szCs w:val="20"/>
              </w:rPr>
            </w:pPr>
            <w:r>
              <w:rPr>
                <w:rFonts w:ascii="仿宋" w:hAnsi="仿宋" w:eastAsia="仿宋" w:cs="仿宋"/>
                <w:spacing w:val="2"/>
                <w:sz w:val="20"/>
                <w:szCs w:val="20"/>
              </w:rPr>
              <w:t>第十八期：存储金额人民币</w:t>
            </w:r>
            <w:r>
              <w:rPr>
                <w:rFonts w:ascii="仿宋" w:hAnsi="仿宋" w:eastAsia="仿宋" w:cs="仿宋"/>
                <w:spacing w:val="-32"/>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17"/>
                <w:w w:val="101"/>
                <w:sz w:val="20"/>
                <w:szCs w:val="20"/>
              </w:rPr>
              <w:t xml:space="preserve"> </w:t>
            </w:r>
            <w:r>
              <w:rPr>
                <w:rFonts w:ascii="仿宋" w:hAnsi="仿宋" w:eastAsia="仿宋" w:cs="仿宋"/>
                <w:spacing w:val="2"/>
                <w:sz w:val="20"/>
                <w:szCs w:val="20"/>
              </w:rPr>
              <w:t>万元，存储时间</w:t>
            </w:r>
            <w:r>
              <w:rPr>
                <w:rFonts w:ascii="仿宋" w:hAnsi="仿宋" w:eastAsia="仿宋" w:cs="仿宋"/>
                <w:spacing w:val="-41"/>
                <w:sz w:val="20"/>
                <w:szCs w:val="20"/>
              </w:rPr>
              <w:t xml:space="preserve"> </w:t>
            </w:r>
            <w:r>
              <w:rPr>
                <w:rFonts w:ascii="Times New Roman" w:hAnsi="Times New Roman" w:eastAsia="Times New Roman" w:cs="Times New Roman"/>
                <w:spacing w:val="2"/>
                <w:sz w:val="20"/>
                <w:szCs w:val="20"/>
              </w:rPr>
              <w:t>2042</w:t>
            </w:r>
            <w:r>
              <w:rPr>
                <w:rFonts w:ascii="Times New Roman" w:hAnsi="Times New Roman" w:eastAsia="Times New Roman" w:cs="Times New Roman"/>
                <w:spacing w:val="19"/>
                <w:w w:val="101"/>
                <w:sz w:val="20"/>
                <w:szCs w:val="20"/>
              </w:rPr>
              <w:t xml:space="preserve"> </w:t>
            </w:r>
            <w:r>
              <w:rPr>
                <w:rFonts w:ascii="仿宋" w:hAnsi="仿宋" w:eastAsia="仿宋" w:cs="仿宋"/>
                <w:spacing w:val="2"/>
                <w:sz w:val="20"/>
                <w:szCs w:val="20"/>
              </w:rPr>
              <w:t>年</w:t>
            </w:r>
            <w:r>
              <w:rPr>
                <w:rFonts w:ascii="仿宋" w:hAnsi="仿宋" w:eastAsia="仿宋" w:cs="仿宋"/>
                <w:spacing w:val="-23"/>
                <w:sz w:val="20"/>
                <w:szCs w:val="20"/>
              </w:rPr>
              <w:t xml:space="preserve"> </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8"/>
                <w:sz w:val="20"/>
                <w:szCs w:val="20"/>
              </w:rPr>
              <w:t xml:space="preserve"> </w:t>
            </w:r>
            <w:r>
              <w:rPr>
                <w:rFonts w:ascii="仿宋" w:hAnsi="仿宋" w:eastAsia="仿宋" w:cs="仿宋"/>
                <w:spacing w:val="2"/>
                <w:sz w:val="20"/>
                <w:szCs w:val="20"/>
              </w:rPr>
              <w:t>月</w:t>
            </w:r>
            <w:r>
              <w:rPr>
                <w:rFonts w:ascii="仿宋" w:hAnsi="仿宋" w:eastAsia="仿宋" w:cs="仿宋"/>
                <w:spacing w:val="-39"/>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 xml:space="preserve">1  </w:t>
            </w:r>
            <w:r>
              <w:rPr>
                <w:rFonts w:ascii="仿宋" w:hAnsi="仿宋" w:eastAsia="仿宋" w:cs="仿宋"/>
                <w:spacing w:val="1"/>
                <w:sz w:val="20"/>
                <w:szCs w:val="20"/>
              </w:rPr>
              <w:t>日前；</w:t>
            </w:r>
          </w:p>
          <w:p>
            <w:pPr>
              <w:pStyle w:val="6"/>
              <w:spacing w:before="31" w:line="219" w:lineRule="auto"/>
              <w:ind w:left="545"/>
              <w:rPr>
                <w:sz w:val="24"/>
                <w:szCs w:val="24"/>
              </w:rPr>
            </w:pPr>
            <w:r>
              <w:rPr>
                <w:rFonts w:ascii="仿宋" w:hAnsi="仿宋" w:eastAsia="仿宋" w:cs="仿宋"/>
                <w:spacing w:val="3"/>
              </w:rPr>
              <w:t>第十九期：存储金额人民币</w:t>
            </w:r>
            <w:r>
              <w:rPr>
                <w:rFonts w:ascii="仿宋" w:hAnsi="仿宋" w:eastAsia="仿宋" w:cs="仿宋"/>
                <w:spacing w:val="-37"/>
              </w:rPr>
              <w:t xml:space="preserve"> </w:t>
            </w:r>
            <w:r>
              <w:rPr>
                <w:rFonts w:ascii="Times New Roman" w:hAnsi="Times New Roman" w:eastAsia="Times New Roman" w:cs="Times New Roman"/>
                <w:spacing w:val="3"/>
              </w:rPr>
              <w:t>7.50485</w:t>
            </w:r>
            <w:r>
              <w:rPr>
                <w:rFonts w:ascii="Times New Roman" w:hAnsi="Times New Roman" w:eastAsia="Times New Roman" w:cs="Times New Roman"/>
                <w:spacing w:val="17"/>
                <w:w w:val="101"/>
              </w:rPr>
              <w:t xml:space="preserve"> </w:t>
            </w:r>
            <w:r>
              <w:rPr>
                <w:rFonts w:ascii="仿宋" w:hAnsi="仿宋" w:eastAsia="仿宋" w:cs="仿宋"/>
                <w:spacing w:val="3"/>
              </w:rPr>
              <w:t>万元，存储时间</w:t>
            </w:r>
            <w:r>
              <w:rPr>
                <w:rFonts w:ascii="仿宋" w:hAnsi="仿宋" w:eastAsia="仿宋" w:cs="仿宋"/>
                <w:spacing w:val="-41"/>
              </w:rPr>
              <w:t xml:space="preserve"> </w:t>
            </w:r>
            <w:r>
              <w:rPr>
                <w:rFonts w:ascii="Times New Roman" w:hAnsi="Times New Roman" w:eastAsia="Times New Roman" w:cs="Times New Roman"/>
                <w:spacing w:val="3"/>
              </w:rPr>
              <w:t>2043</w:t>
            </w:r>
            <w:r>
              <w:rPr>
                <w:rFonts w:ascii="Times New Roman" w:hAnsi="Times New Roman" w:eastAsia="Times New Roman" w:cs="Times New Roman"/>
                <w:spacing w:val="19"/>
                <w:w w:val="101"/>
              </w:rPr>
              <w:t xml:space="preserve"> </w:t>
            </w:r>
            <w:r>
              <w:rPr>
                <w:rFonts w:ascii="仿宋" w:hAnsi="仿宋" w:eastAsia="仿宋" w:cs="仿宋"/>
                <w:spacing w:val="3"/>
              </w:rPr>
              <w:t>年</w:t>
            </w:r>
            <w:r>
              <w:rPr>
                <w:rFonts w:ascii="仿宋" w:hAnsi="仿宋" w:eastAsia="仿宋" w:cs="仿宋"/>
                <w:spacing w:val="-23"/>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28"/>
              </w:rPr>
              <w:t xml:space="preserve"> </w:t>
            </w:r>
            <w:r>
              <w:rPr>
                <w:rFonts w:ascii="仿宋" w:hAnsi="仿宋" w:eastAsia="仿宋" w:cs="仿宋"/>
                <w:spacing w:val="3"/>
              </w:rPr>
              <w:t>月</w:t>
            </w:r>
            <w:r>
              <w:rPr>
                <w:rFonts w:ascii="仿宋" w:hAnsi="仿宋" w:eastAsia="仿宋" w:cs="仿宋"/>
                <w:spacing w:val="-39"/>
              </w:rPr>
              <w:t xml:space="preserve"> </w:t>
            </w:r>
            <w:r>
              <w:rPr>
                <w:rFonts w:ascii="Times New Roman" w:hAnsi="Times New Roman" w:eastAsia="Times New Roman" w:cs="Times New Roman"/>
                <w:spacing w:val="3"/>
              </w:rPr>
              <w:t xml:space="preserve">31 </w:t>
            </w:r>
            <w:r>
              <w:rPr>
                <w:rFonts w:ascii="Times New Roman" w:hAnsi="Times New Roman" w:eastAsia="Times New Roman" w:cs="Times New Roman"/>
                <w:spacing w:val="2"/>
              </w:rPr>
              <w:t xml:space="preserve"> </w:t>
            </w:r>
            <w:r>
              <w:rPr>
                <w:rFonts w:ascii="仿宋" w:hAnsi="仿宋" w:eastAsia="仿宋" w:cs="仿宋"/>
                <w:spacing w:val="2"/>
              </w:rPr>
              <w:t>日前</w:t>
            </w:r>
            <w:r>
              <w:rPr>
                <w:spacing w:val="2"/>
                <w:sz w:val="24"/>
                <w:szCs w:val="24"/>
              </w:rPr>
              <w:t>；</w:t>
            </w:r>
          </w:p>
          <w:p>
            <w:pPr>
              <w:spacing w:before="19" w:line="241" w:lineRule="auto"/>
              <w:ind w:left="138" w:right="108" w:firstLine="408"/>
              <w:rPr>
                <w:rFonts w:ascii="仿宋" w:hAnsi="仿宋" w:eastAsia="仿宋" w:cs="仿宋"/>
                <w:sz w:val="20"/>
                <w:szCs w:val="20"/>
              </w:rPr>
            </w:pPr>
            <w:r>
              <w:rPr>
                <w:rFonts w:ascii="仿宋" w:hAnsi="仿宋" w:eastAsia="仿宋" w:cs="仿宋"/>
                <w:spacing w:val="11"/>
                <w:sz w:val="20"/>
                <w:szCs w:val="20"/>
                <w14:textOutline w14:w="3795" w14:cap="sq" w14:cmpd="sng">
                  <w14:solidFill>
                    <w14:srgbClr w14:val="000000"/>
                  </w14:solidFill>
                  <w14:prstDash w14:val="solid"/>
                  <w14:bevel/>
                </w14:textOutline>
              </w:rPr>
              <w:t>资金缴存保障：</w:t>
            </w:r>
            <w:r>
              <w:rPr>
                <w:rFonts w:ascii="仿宋" w:hAnsi="仿宋" w:eastAsia="仿宋" w:cs="仿宋"/>
                <w:spacing w:val="11"/>
                <w:sz w:val="20"/>
                <w:szCs w:val="20"/>
              </w:rPr>
              <w:t>根据《云南省矿山地质环境恢复治理保证金管理暂行办法》结合</w:t>
            </w:r>
            <w:r>
              <w:rPr>
                <w:rFonts w:ascii="仿宋" w:hAnsi="仿宋" w:eastAsia="仿宋" w:cs="仿宋"/>
                <w:spacing w:val="15"/>
                <w:sz w:val="20"/>
                <w:szCs w:val="20"/>
              </w:rPr>
              <w:t xml:space="preserve"> </w:t>
            </w:r>
            <w:r>
              <w:rPr>
                <w:rFonts w:ascii="仿宋" w:hAnsi="仿宋" w:eastAsia="仿宋" w:cs="仿宋"/>
                <w:spacing w:val="9"/>
                <w:sz w:val="20"/>
                <w:szCs w:val="20"/>
              </w:rPr>
              <w:t>当地有关部门制定的年缴费标准，按时、足额缴纳矿</w:t>
            </w:r>
            <w:r>
              <w:rPr>
                <w:rFonts w:ascii="仿宋" w:hAnsi="仿宋" w:eastAsia="仿宋" w:cs="仿宋"/>
                <w:spacing w:val="8"/>
                <w:sz w:val="20"/>
                <w:szCs w:val="20"/>
              </w:rPr>
              <w:t>山地质环境恢复治理保证金。</w:t>
            </w:r>
          </w:p>
          <w:p>
            <w:pPr>
              <w:spacing w:before="23" w:line="246" w:lineRule="auto"/>
              <w:ind w:left="119" w:right="108" w:firstLine="419"/>
              <w:rPr>
                <w:rFonts w:ascii="仿宋" w:hAnsi="仿宋" w:eastAsia="仿宋" w:cs="仿宋"/>
                <w:sz w:val="20"/>
                <w:szCs w:val="20"/>
              </w:rPr>
            </w:pPr>
            <w:r>
              <w:rPr>
                <w:rFonts w:ascii="仿宋" w:hAnsi="仿宋" w:eastAsia="仿宋" w:cs="仿宋"/>
                <w:spacing w:val="12"/>
                <w:sz w:val="20"/>
                <w:szCs w:val="20"/>
              </w:rPr>
              <w:t>西畴县安翔建材有限公司应当在土地复垦方案通过审</w:t>
            </w:r>
            <w:r>
              <w:rPr>
                <w:rFonts w:ascii="仿宋" w:hAnsi="仿宋" w:eastAsia="仿宋" w:cs="仿宋"/>
                <w:spacing w:val="11"/>
                <w:sz w:val="20"/>
                <w:szCs w:val="20"/>
              </w:rPr>
              <w:t>查，公示期满后，按照《云</w:t>
            </w:r>
            <w:r>
              <w:rPr>
                <w:rFonts w:ascii="仿宋" w:hAnsi="仿宋" w:eastAsia="仿宋" w:cs="仿宋"/>
                <w:sz w:val="20"/>
                <w:szCs w:val="20"/>
              </w:rPr>
              <w:t xml:space="preserve"> </w:t>
            </w:r>
            <w:r>
              <w:rPr>
                <w:rFonts w:ascii="仿宋" w:hAnsi="仿宋" w:eastAsia="仿宋" w:cs="仿宋"/>
                <w:spacing w:val="12"/>
                <w:sz w:val="20"/>
                <w:szCs w:val="20"/>
              </w:rPr>
              <w:t>南省土地复垦费用监管暂行办法》及本方案土</w:t>
            </w:r>
            <w:r>
              <w:rPr>
                <w:rFonts w:ascii="仿宋" w:hAnsi="仿宋" w:eastAsia="仿宋" w:cs="仿宋"/>
                <w:spacing w:val="11"/>
                <w:sz w:val="20"/>
                <w:szCs w:val="20"/>
              </w:rPr>
              <w:t>地复垦费用预存计划与西畴县自然资源</w:t>
            </w:r>
            <w:r>
              <w:rPr>
                <w:rFonts w:ascii="仿宋" w:hAnsi="仿宋" w:eastAsia="仿宋" w:cs="仿宋"/>
                <w:sz w:val="20"/>
                <w:szCs w:val="20"/>
              </w:rPr>
              <w:t xml:space="preserve"> </w:t>
            </w:r>
            <w:r>
              <w:rPr>
                <w:rFonts w:ascii="仿宋" w:hAnsi="仿宋" w:eastAsia="仿宋" w:cs="仿宋"/>
                <w:spacing w:val="12"/>
                <w:sz w:val="20"/>
                <w:szCs w:val="20"/>
              </w:rPr>
              <w:t>局在双方约定的银行建立土地复垦费用专门账</w:t>
            </w:r>
            <w:r>
              <w:rPr>
                <w:rFonts w:ascii="仿宋" w:hAnsi="仿宋" w:eastAsia="仿宋" w:cs="仿宋"/>
                <w:spacing w:val="11"/>
                <w:sz w:val="20"/>
                <w:szCs w:val="20"/>
              </w:rPr>
              <w:t>户，按照本土地复垦方案确定的土地复</w:t>
            </w:r>
            <w:r>
              <w:rPr>
                <w:rFonts w:ascii="仿宋" w:hAnsi="仿宋" w:eastAsia="仿宋" w:cs="仿宋"/>
                <w:sz w:val="20"/>
                <w:szCs w:val="20"/>
              </w:rPr>
              <w:t xml:space="preserve"> </w:t>
            </w:r>
            <w:r>
              <w:rPr>
                <w:rFonts w:ascii="仿宋" w:hAnsi="仿宋" w:eastAsia="仿宋" w:cs="仿宋"/>
                <w:spacing w:val="8"/>
                <w:sz w:val="20"/>
                <w:szCs w:val="20"/>
              </w:rPr>
              <w:t>垦费用，在</w:t>
            </w:r>
            <w:r>
              <w:rPr>
                <w:rFonts w:ascii="仿宋" w:hAnsi="仿宋" w:eastAsia="仿宋" w:cs="仿宋"/>
                <w:spacing w:val="-37"/>
                <w:sz w:val="20"/>
                <w:szCs w:val="20"/>
              </w:rPr>
              <w:t xml:space="preserve"> </w:t>
            </w:r>
            <w:r>
              <w:rPr>
                <w:rFonts w:ascii="Times New Roman" w:hAnsi="Times New Roman" w:eastAsia="Times New Roman" w:cs="Times New Roman"/>
                <w:spacing w:val="8"/>
                <w:sz w:val="20"/>
                <w:szCs w:val="20"/>
              </w:rPr>
              <w:t>30</w:t>
            </w:r>
            <w:r>
              <w:rPr>
                <w:rFonts w:ascii="Times New Roman" w:hAnsi="Times New Roman" w:eastAsia="Times New Roman" w:cs="Times New Roman"/>
                <w:spacing w:val="16"/>
                <w:sz w:val="20"/>
                <w:szCs w:val="20"/>
              </w:rPr>
              <w:t xml:space="preserve"> </w:t>
            </w:r>
            <w:r>
              <w:rPr>
                <w:rFonts w:ascii="仿宋" w:hAnsi="仿宋" w:eastAsia="仿宋" w:cs="仿宋"/>
                <w:spacing w:val="8"/>
                <w:sz w:val="20"/>
                <w:szCs w:val="20"/>
              </w:rPr>
              <w:t>天内在土地复垦费用专门账户中足额预存土地复垦费用。</w:t>
            </w:r>
          </w:p>
          <w:p>
            <w:pPr>
              <w:spacing w:before="24" w:line="229" w:lineRule="auto"/>
              <w:ind w:left="527"/>
              <w:rPr>
                <w:rFonts w:ascii="仿宋" w:hAnsi="仿宋" w:eastAsia="仿宋" w:cs="仿宋"/>
                <w:sz w:val="20"/>
                <w:szCs w:val="20"/>
              </w:rPr>
            </w:pPr>
            <w:r>
              <w:rPr>
                <w:rFonts w:ascii="Times New Roman" w:hAnsi="Times New Roman" w:eastAsia="Times New Roman" w:cs="Times New Roman"/>
                <w:b/>
                <w:bCs/>
                <w:spacing w:val="3"/>
                <w:sz w:val="20"/>
                <w:szCs w:val="20"/>
              </w:rPr>
              <w:t>4</w:t>
            </w:r>
            <w:r>
              <w:rPr>
                <w:rFonts w:ascii="Times New Roman" w:hAnsi="Times New Roman" w:eastAsia="Times New Roman" w:cs="Times New Roman"/>
                <w:b/>
                <w:bCs/>
                <w:spacing w:val="-18"/>
                <w:sz w:val="20"/>
                <w:szCs w:val="20"/>
              </w:rPr>
              <w:t xml:space="preserve"> </w:t>
            </w:r>
            <w:r>
              <w:rPr>
                <w:rFonts w:ascii="仿宋" w:hAnsi="仿宋" w:eastAsia="仿宋" w:cs="仿宋"/>
                <w:spacing w:val="3"/>
                <w:sz w:val="20"/>
                <w:szCs w:val="20"/>
                <w14:textOutline w14:w="3795" w14:cap="sq" w14:cmpd="sng">
                  <w14:solidFill>
                    <w14:srgbClr w14:val="000000"/>
                  </w14:solidFill>
                  <w14:prstDash w14:val="solid"/>
                  <w14:bevel/>
                </w14:textOutline>
              </w:rPr>
              <w:t>、监管保障</w:t>
            </w:r>
          </w:p>
          <w:p>
            <w:pPr>
              <w:spacing w:before="26" w:line="229" w:lineRule="auto"/>
              <w:ind w:left="540"/>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8"/>
                <w:sz w:val="20"/>
                <w:szCs w:val="20"/>
              </w:rPr>
              <w:t>1</w:t>
            </w:r>
            <w:r>
              <w:rPr>
                <w:rFonts w:ascii="仿宋" w:hAnsi="仿宋" w:eastAsia="仿宋" w:cs="仿宋"/>
                <w:spacing w:val="8"/>
                <w:sz w:val="20"/>
                <w:szCs w:val="20"/>
                <w14:textOutline w14:w="3795" w14:cap="sq" w14:cmpd="sng">
                  <w14:solidFill>
                    <w14:srgbClr w14:val="000000"/>
                  </w14:solidFill>
                  <w14:prstDash w14:val="solid"/>
                  <w14:bevel/>
                </w14:textOutline>
              </w:rPr>
              <w:t>）资金监管保障</w:t>
            </w:r>
          </w:p>
          <w:p>
            <w:pPr>
              <w:spacing w:before="65" w:line="285" w:lineRule="auto"/>
              <w:ind w:left="117" w:right="35" w:firstLine="419"/>
              <w:rPr>
                <w:rFonts w:ascii="仿宋" w:hAnsi="仿宋" w:eastAsia="仿宋" w:cs="仿宋"/>
                <w:sz w:val="20"/>
                <w:szCs w:val="20"/>
              </w:rPr>
            </w:pPr>
            <w:r>
              <w:rPr>
                <w:rFonts w:ascii="仿宋" w:hAnsi="仿宋" w:eastAsia="仿宋" w:cs="仿宋"/>
                <w:spacing w:val="11"/>
                <w:sz w:val="20"/>
                <w:szCs w:val="20"/>
              </w:rPr>
              <w:t xml:space="preserve">建立复垦资金监管措施。为落实土地复垦费用，保障土地复垦的顺利开展，复垦 </w:t>
            </w:r>
            <w:r>
              <w:rPr>
                <w:rFonts w:ascii="仿宋" w:hAnsi="仿宋" w:eastAsia="仿宋" w:cs="仿宋"/>
                <w:spacing w:val="10"/>
                <w:sz w:val="20"/>
                <w:szCs w:val="20"/>
              </w:rPr>
              <w:t>义务人与自然资源管理部门双方本着平等、</w:t>
            </w:r>
            <w:r>
              <w:rPr>
                <w:rFonts w:ascii="仿宋" w:hAnsi="仿宋" w:eastAsia="仿宋" w:cs="仿宋"/>
                <w:spacing w:val="-39"/>
                <w:sz w:val="20"/>
                <w:szCs w:val="20"/>
              </w:rPr>
              <w:t xml:space="preserve"> </w:t>
            </w:r>
            <w:r>
              <w:rPr>
                <w:rFonts w:ascii="仿宋" w:hAnsi="仿宋" w:eastAsia="仿宋" w:cs="仿宋"/>
                <w:spacing w:val="10"/>
                <w:sz w:val="20"/>
                <w:szCs w:val="20"/>
              </w:rPr>
              <w:t>自</w:t>
            </w:r>
            <w:r>
              <w:rPr>
                <w:rFonts w:ascii="仿宋" w:hAnsi="仿宋" w:eastAsia="仿宋" w:cs="仿宋"/>
                <w:spacing w:val="9"/>
                <w:sz w:val="20"/>
                <w:szCs w:val="20"/>
              </w:rPr>
              <w:t xml:space="preserve">愿、诚实信用的原则，签订复垦资金监 </w:t>
            </w:r>
            <w:r>
              <w:rPr>
                <w:rFonts w:ascii="仿宋" w:hAnsi="仿宋" w:eastAsia="仿宋" w:cs="仿宋"/>
                <w:spacing w:val="12"/>
                <w:sz w:val="20"/>
                <w:szCs w:val="20"/>
              </w:rPr>
              <w:t>管协议。复垦资金监管协议甲方为项目所在地</w:t>
            </w:r>
            <w:r>
              <w:rPr>
                <w:rFonts w:ascii="仿宋" w:hAnsi="仿宋" w:eastAsia="仿宋" w:cs="仿宋"/>
                <w:spacing w:val="11"/>
                <w:sz w:val="20"/>
                <w:szCs w:val="20"/>
              </w:rPr>
              <w:t>自然资源部门（西畴县自然资源局</w:t>
            </w:r>
            <w:r>
              <w:rPr>
                <w:rFonts w:ascii="仿宋" w:hAnsi="仿宋" w:eastAsia="仿宋" w:cs="仿宋"/>
                <w:sz w:val="20"/>
                <w:szCs w:val="20"/>
              </w:rPr>
              <w:t>）</w:t>
            </w:r>
            <w:r>
              <w:rPr>
                <w:rFonts w:ascii="仿宋" w:hAnsi="仿宋" w:eastAsia="仿宋" w:cs="仿宋"/>
                <w:spacing w:val="-56"/>
                <w:sz w:val="20"/>
                <w:szCs w:val="20"/>
              </w:rPr>
              <w:t xml:space="preserve"> </w:t>
            </w:r>
            <w:r>
              <w:rPr>
                <w:rFonts w:ascii="仿宋" w:hAnsi="仿宋" w:eastAsia="仿宋" w:cs="仿宋"/>
                <w:sz w:val="20"/>
                <w:szCs w:val="20"/>
              </w:rPr>
              <w:t xml:space="preserve">， </w:t>
            </w:r>
            <w:r>
              <w:rPr>
                <w:rFonts w:ascii="仿宋" w:hAnsi="仿宋" w:eastAsia="仿宋" w:cs="仿宋"/>
                <w:spacing w:val="10"/>
                <w:sz w:val="20"/>
                <w:szCs w:val="20"/>
              </w:rPr>
              <w:t>乙方为复垦义务人，即西畴县安翔建材有限公司西。</w:t>
            </w:r>
            <w:r>
              <w:rPr>
                <w:rFonts w:ascii="仿宋" w:hAnsi="仿宋" w:eastAsia="仿宋" w:cs="仿宋"/>
                <w:spacing w:val="-50"/>
                <w:sz w:val="20"/>
                <w:szCs w:val="20"/>
              </w:rPr>
              <w:t xml:space="preserve"> </w:t>
            </w:r>
            <w:r>
              <w:rPr>
                <w:rFonts w:ascii="仿宋" w:hAnsi="仿宋" w:eastAsia="仿宋" w:cs="仿宋"/>
                <w:spacing w:val="10"/>
                <w:sz w:val="20"/>
                <w:szCs w:val="20"/>
              </w:rPr>
              <w:t>甲方有权依法对本</w:t>
            </w:r>
            <w:r>
              <w:rPr>
                <w:rFonts w:ascii="仿宋" w:hAnsi="仿宋" w:eastAsia="仿宋" w:cs="仿宋"/>
                <w:spacing w:val="9"/>
                <w:sz w:val="20"/>
                <w:szCs w:val="20"/>
              </w:rPr>
              <w:t xml:space="preserve">行政区域内生 </w:t>
            </w:r>
            <w:r>
              <w:rPr>
                <w:rFonts w:ascii="仿宋" w:hAnsi="仿宋" w:eastAsia="仿宋" w:cs="仿宋"/>
                <w:spacing w:val="11"/>
                <w:sz w:val="20"/>
                <w:szCs w:val="20"/>
              </w:rPr>
              <w:t>产建设活动损毁土地的复垦进行监督管理，监督乙方（西畴县安翔建材有限公司西）</w:t>
            </w:r>
            <w:r>
              <w:rPr>
                <w:rFonts w:ascii="仿宋" w:hAnsi="仿宋" w:eastAsia="仿宋" w:cs="仿宋"/>
                <w:spacing w:val="2"/>
                <w:sz w:val="20"/>
                <w:szCs w:val="20"/>
              </w:rPr>
              <w:t xml:space="preserve">  </w:t>
            </w:r>
            <w:r>
              <w:rPr>
                <w:rFonts w:ascii="仿宋" w:hAnsi="仿宋" w:eastAsia="仿宋" w:cs="仿宋"/>
                <w:spacing w:val="8"/>
                <w:sz w:val="20"/>
                <w:szCs w:val="20"/>
              </w:rPr>
              <w:t>落实土地复垦费用，履行土地复垦义务。土地复垦义务人应当遵守土地复垦法律法规。</w:t>
            </w:r>
          </w:p>
          <w:p>
            <w:pPr>
              <w:spacing w:before="70" w:line="274" w:lineRule="auto"/>
              <w:ind w:left="116" w:right="108" w:firstLine="419"/>
              <w:rPr>
                <w:rFonts w:ascii="仿宋" w:hAnsi="仿宋" w:eastAsia="仿宋" w:cs="仿宋"/>
                <w:sz w:val="20"/>
                <w:szCs w:val="20"/>
              </w:rPr>
            </w:pPr>
            <w:r>
              <w:rPr>
                <w:rFonts w:ascii="仿宋" w:hAnsi="仿宋" w:eastAsia="仿宋" w:cs="仿宋"/>
                <w:spacing w:val="6"/>
                <w:sz w:val="20"/>
                <w:szCs w:val="20"/>
              </w:rPr>
              <w:t>按照</w:t>
            </w:r>
            <w:r>
              <w:rPr>
                <w:rFonts w:ascii="Calibri" w:hAnsi="Calibri" w:eastAsia="Calibri" w:cs="Calibri"/>
                <w:spacing w:val="6"/>
                <w:sz w:val="20"/>
                <w:szCs w:val="20"/>
              </w:rPr>
              <w:t>“</w:t>
            </w:r>
            <w:r>
              <w:rPr>
                <w:rFonts w:ascii="仿宋" w:hAnsi="仿宋" w:eastAsia="仿宋" w:cs="仿宋"/>
                <w:spacing w:val="6"/>
                <w:sz w:val="20"/>
                <w:szCs w:val="20"/>
              </w:rPr>
              <w:t>谁损毁，谁复垦</w:t>
            </w:r>
            <w:r>
              <w:rPr>
                <w:rFonts w:ascii="Calibri" w:hAnsi="Calibri" w:eastAsia="Calibri" w:cs="Calibri"/>
                <w:spacing w:val="6"/>
                <w:sz w:val="20"/>
                <w:szCs w:val="20"/>
              </w:rPr>
              <w:t>”</w:t>
            </w:r>
            <w:r>
              <w:rPr>
                <w:rFonts w:ascii="Calibri" w:hAnsi="Calibri" w:eastAsia="Calibri" w:cs="Calibri"/>
                <w:spacing w:val="-18"/>
                <w:sz w:val="20"/>
                <w:szCs w:val="20"/>
              </w:rPr>
              <w:t xml:space="preserve"> </w:t>
            </w:r>
            <w:r>
              <w:rPr>
                <w:rFonts w:ascii="仿宋" w:hAnsi="仿宋" w:eastAsia="仿宋" w:cs="仿宋"/>
                <w:spacing w:val="6"/>
                <w:sz w:val="20"/>
                <w:szCs w:val="20"/>
              </w:rPr>
              <w:t>的原则，本矿山土地复垦项目的各项土地复垦</w:t>
            </w:r>
            <w:r>
              <w:rPr>
                <w:rFonts w:ascii="仿宋" w:hAnsi="仿宋" w:eastAsia="仿宋" w:cs="仿宋"/>
                <w:spacing w:val="5"/>
                <w:sz w:val="20"/>
                <w:szCs w:val="20"/>
              </w:rPr>
              <w:t>费用，均由西</w:t>
            </w:r>
            <w:r>
              <w:rPr>
                <w:rFonts w:ascii="仿宋" w:hAnsi="仿宋" w:eastAsia="仿宋" w:cs="仿宋"/>
                <w:sz w:val="20"/>
                <w:szCs w:val="20"/>
              </w:rPr>
              <w:t xml:space="preserve"> </w:t>
            </w:r>
            <w:r>
              <w:rPr>
                <w:rFonts w:ascii="仿宋" w:hAnsi="仿宋" w:eastAsia="仿宋" w:cs="仿宋"/>
                <w:spacing w:val="12"/>
                <w:sz w:val="20"/>
                <w:szCs w:val="20"/>
              </w:rPr>
              <w:t>畴县安翔建材有限公司西支付。土地复垦的各项投资</w:t>
            </w:r>
            <w:r>
              <w:rPr>
                <w:rFonts w:ascii="仿宋" w:hAnsi="仿宋" w:eastAsia="仿宋" w:cs="仿宋"/>
                <w:spacing w:val="11"/>
                <w:sz w:val="20"/>
                <w:szCs w:val="20"/>
              </w:rPr>
              <w:t>要列入工程建设投资的总体安排</w:t>
            </w:r>
            <w:r>
              <w:rPr>
                <w:rFonts w:ascii="仿宋" w:hAnsi="仿宋" w:eastAsia="仿宋" w:cs="仿宋"/>
                <w:sz w:val="20"/>
                <w:szCs w:val="20"/>
              </w:rPr>
              <w:t xml:space="preserve"> </w:t>
            </w:r>
            <w:r>
              <w:rPr>
                <w:rFonts w:ascii="仿宋" w:hAnsi="仿宋" w:eastAsia="仿宋" w:cs="仿宋"/>
                <w:spacing w:val="9"/>
                <w:sz w:val="20"/>
                <w:szCs w:val="20"/>
              </w:rPr>
              <w:t>和年度计划中，完善土地复垦资金管理办法，确保复垦资金足额到位。</w:t>
            </w:r>
          </w:p>
          <w:p>
            <w:pPr>
              <w:spacing w:before="69" w:line="275" w:lineRule="auto"/>
              <w:ind w:left="116" w:right="108" w:firstLine="423"/>
              <w:rPr>
                <w:rFonts w:ascii="仿宋" w:hAnsi="仿宋" w:eastAsia="仿宋" w:cs="仿宋"/>
                <w:sz w:val="20"/>
                <w:szCs w:val="20"/>
              </w:rPr>
            </w:pPr>
            <w:r>
              <w:rPr>
                <w:rFonts w:ascii="Calibri" w:hAnsi="Calibri" w:eastAsia="Calibri" w:cs="Calibri"/>
                <w:spacing w:val="8"/>
                <w:sz w:val="20"/>
                <w:szCs w:val="20"/>
              </w:rPr>
              <w:t>1</w:t>
            </w:r>
            <w:r>
              <w:rPr>
                <w:rFonts w:ascii="仿宋" w:hAnsi="仿宋" w:eastAsia="仿宋" w:cs="仿宋"/>
                <w:spacing w:val="8"/>
                <w:sz w:val="20"/>
                <w:szCs w:val="20"/>
              </w:rPr>
              <w:t>）土地复垦费用是指乙方为履行土地复垦义务，依据土地复垦方案完成土地复垦</w:t>
            </w:r>
            <w:r>
              <w:rPr>
                <w:rFonts w:ascii="仿宋" w:hAnsi="仿宋" w:eastAsia="仿宋" w:cs="仿宋"/>
                <w:spacing w:val="17"/>
                <w:sz w:val="20"/>
                <w:szCs w:val="20"/>
              </w:rPr>
              <w:t xml:space="preserve"> </w:t>
            </w:r>
            <w:r>
              <w:rPr>
                <w:rFonts w:ascii="仿宋" w:hAnsi="仿宋" w:eastAsia="仿宋" w:cs="仿宋"/>
                <w:spacing w:val="12"/>
                <w:sz w:val="20"/>
                <w:szCs w:val="20"/>
              </w:rPr>
              <w:t>任务所需要的费用。土地复垦费用属于土地乙方所有</w:t>
            </w:r>
            <w:r>
              <w:rPr>
                <w:rFonts w:ascii="仿宋" w:hAnsi="仿宋" w:eastAsia="仿宋" w:cs="仿宋"/>
                <w:spacing w:val="11"/>
                <w:sz w:val="20"/>
                <w:szCs w:val="20"/>
              </w:rPr>
              <w:t>，专项用于土地乙方损毁土地的</w:t>
            </w:r>
            <w:r>
              <w:rPr>
                <w:rFonts w:ascii="仿宋" w:hAnsi="仿宋" w:eastAsia="仿宋" w:cs="仿宋"/>
                <w:sz w:val="20"/>
                <w:szCs w:val="20"/>
              </w:rPr>
              <w:t xml:space="preserve"> </w:t>
            </w:r>
            <w:r>
              <w:rPr>
                <w:rFonts w:ascii="仿宋" w:hAnsi="仿宋" w:eastAsia="仿宋" w:cs="仿宋"/>
                <w:spacing w:val="1"/>
                <w:sz w:val="20"/>
                <w:szCs w:val="20"/>
              </w:rPr>
              <w:t>复垦。</w:t>
            </w:r>
          </w:p>
          <w:p>
            <w:pPr>
              <w:spacing w:before="67" w:line="231" w:lineRule="auto"/>
              <w:ind w:left="534"/>
              <w:rPr>
                <w:rFonts w:ascii="仿宋" w:hAnsi="仿宋" w:eastAsia="仿宋" w:cs="仿宋"/>
                <w:sz w:val="20"/>
                <w:szCs w:val="20"/>
              </w:rPr>
            </w:pPr>
            <w:r>
              <w:rPr>
                <w:rFonts w:ascii="Calibri" w:hAnsi="Calibri" w:eastAsia="Calibri" w:cs="Calibri"/>
                <w:spacing w:val="7"/>
                <w:sz w:val="20"/>
                <w:szCs w:val="20"/>
              </w:rPr>
              <w:t>2</w:t>
            </w:r>
            <w:r>
              <w:rPr>
                <w:rFonts w:ascii="仿宋" w:hAnsi="仿宋" w:eastAsia="仿宋" w:cs="仿宋"/>
                <w:spacing w:val="7"/>
                <w:sz w:val="20"/>
                <w:szCs w:val="20"/>
              </w:rPr>
              <w:t>）</w:t>
            </w:r>
            <w:r>
              <w:rPr>
                <w:rFonts w:ascii="仿宋" w:hAnsi="仿宋" w:eastAsia="仿宋" w:cs="仿宋"/>
                <w:spacing w:val="-35"/>
                <w:sz w:val="20"/>
                <w:szCs w:val="20"/>
              </w:rPr>
              <w:t xml:space="preserve"> </w:t>
            </w:r>
            <w:r>
              <w:rPr>
                <w:rFonts w:ascii="仿宋" w:hAnsi="仿宋" w:eastAsia="仿宋" w:cs="仿宋"/>
                <w:spacing w:val="7"/>
                <w:sz w:val="20"/>
                <w:szCs w:val="20"/>
              </w:rPr>
              <w:t>甲方应当加强对土地复垦义务人缴纳、使用的土地复垦费用监管。</w:t>
            </w:r>
          </w:p>
          <w:p>
            <w:pPr>
              <w:spacing w:before="70" w:line="263" w:lineRule="auto"/>
              <w:ind w:left="127" w:right="108" w:firstLine="405"/>
              <w:rPr>
                <w:rFonts w:ascii="仿宋" w:hAnsi="仿宋" w:eastAsia="仿宋" w:cs="仿宋"/>
                <w:sz w:val="20"/>
                <w:szCs w:val="20"/>
              </w:rPr>
            </w:pPr>
            <w:r>
              <w:rPr>
                <w:rFonts w:ascii="Calibri" w:hAnsi="Calibri" w:eastAsia="Calibri" w:cs="Calibri"/>
                <w:spacing w:val="13"/>
                <w:sz w:val="20"/>
                <w:szCs w:val="20"/>
              </w:rPr>
              <w:t>3</w:t>
            </w:r>
            <w:r>
              <w:rPr>
                <w:rFonts w:ascii="仿宋" w:hAnsi="仿宋" w:eastAsia="仿宋" w:cs="仿宋"/>
                <w:spacing w:val="13"/>
                <w:sz w:val="20"/>
                <w:szCs w:val="20"/>
              </w:rPr>
              <w:t>）</w:t>
            </w:r>
            <w:r>
              <w:rPr>
                <w:rFonts w:ascii="仿宋" w:hAnsi="仿宋" w:eastAsia="仿宋" w:cs="仿宋"/>
                <w:spacing w:val="-36"/>
                <w:sz w:val="20"/>
                <w:szCs w:val="20"/>
              </w:rPr>
              <w:t xml:space="preserve"> </w:t>
            </w:r>
            <w:r>
              <w:rPr>
                <w:rFonts w:ascii="仿宋" w:hAnsi="仿宋" w:eastAsia="仿宋" w:cs="仿宋"/>
                <w:spacing w:val="13"/>
                <w:sz w:val="20"/>
                <w:szCs w:val="20"/>
              </w:rPr>
              <w:t>甲方应督促土地复垦义务人将土地复垦费用列入生产成本或</w:t>
            </w:r>
            <w:r>
              <w:rPr>
                <w:rFonts w:ascii="仿宋" w:hAnsi="仿宋" w:eastAsia="仿宋" w:cs="仿宋"/>
                <w:spacing w:val="12"/>
                <w:sz w:val="20"/>
                <w:szCs w:val="20"/>
              </w:rPr>
              <w:t>者建设项目总投</w:t>
            </w:r>
            <w:r>
              <w:rPr>
                <w:rFonts w:ascii="仿宋" w:hAnsi="仿宋" w:eastAsia="仿宋" w:cs="仿宋"/>
                <w:sz w:val="20"/>
                <w:szCs w:val="20"/>
              </w:rPr>
              <w:t xml:space="preserve"> </w:t>
            </w:r>
            <w:r>
              <w:rPr>
                <w:rFonts w:ascii="仿宋" w:hAnsi="仿宋" w:eastAsia="仿宋" w:cs="仿宋"/>
                <w:spacing w:val="7"/>
                <w:sz w:val="20"/>
                <w:szCs w:val="20"/>
              </w:rPr>
              <w:t>资，确保土地复垦费用足额到位。</w:t>
            </w:r>
          </w:p>
          <w:p>
            <w:pPr>
              <w:spacing w:before="71" w:line="263" w:lineRule="auto"/>
              <w:ind w:left="131" w:right="115" w:firstLine="396"/>
              <w:rPr>
                <w:rFonts w:ascii="仿宋" w:hAnsi="仿宋" w:eastAsia="仿宋" w:cs="仿宋"/>
                <w:sz w:val="20"/>
                <w:szCs w:val="20"/>
              </w:rPr>
            </w:pPr>
            <w:r>
              <w:rPr>
                <w:rFonts w:ascii="Calibri" w:hAnsi="Calibri" w:eastAsia="Calibri" w:cs="Calibri"/>
                <w:spacing w:val="7"/>
                <w:sz w:val="20"/>
                <w:szCs w:val="20"/>
              </w:rPr>
              <w:t>4</w:t>
            </w:r>
            <w:r>
              <w:rPr>
                <w:rFonts w:ascii="仿宋" w:hAnsi="仿宋" w:eastAsia="仿宋" w:cs="仿宋"/>
                <w:spacing w:val="7"/>
                <w:sz w:val="20"/>
                <w:szCs w:val="20"/>
              </w:rPr>
              <w:t>）</w:t>
            </w:r>
            <w:r>
              <w:rPr>
                <w:rFonts w:ascii="仿宋" w:hAnsi="仿宋" w:eastAsia="仿宋" w:cs="仿宋"/>
                <w:spacing w:val="-41"/>
                <w:sz w:val="20"/>
                <w:szCs w:val="20"/>
              </w:rPr>
              <w:t xml:space="preserve"> </w:t>
            </w:r>
            <w:r>
              <w:rPr>
                <w:rFonts w:ascii="仿宋" w:hAnsi="仿宋" w:eastAsia="仿宋" w:cs="仿宋"/>
                <w:spacing w:val="7"/>
                <w:sz w:val="20"/>
                <w:szCs w:val="20"/>
              </w:rPr>
              <w:t>甲方和乙方应开设土地复垦费用共管账户，其账户资金的存储使用须由甲方、</w:t>
            </w:r>
            <w:r>
              <w:rPr>
                <w:rFonts w:ascii="仿宋" w:hAnsi="仿宋" w:eastAsia="仿宋" w:cs="仿宋"/>
                <w:sz w:val="20"/>
                <w:szCs w:val="20"/>
              </w:rPr>
              <w:t xml:space="preserve"> </w:t>
            </w:r>
            <w:r>
              <w:rPr>
                <w:rFonts w:ascii="仿宋" w:hAnsi="仿宋" w:eastAsia="仿宋" w:cs="仿宋"/>
                <w:spacing w:val="6"/>
                <w:sz w:val="20"/>
                <w:szCs w:val="20"/>
              </w:rPr>
              <w:t>乙方双方共同签字后认可。</w:t>
            </w:r>
          </w:p>
          <w:p>
            <w:pPr>
              <w:spacing w:before="71" w:line="261" w:lineRule="auto"/>
              <w:ind w:left="118" w:right="125" w:firstLine="413"/>
              <w:rPr>
                <w:rFonts w:ascii="仿宋" w:hAnsi="仿宋" w:eastAsia="仿宋" w:cs="仿宋"/>
                <w:sz w:val="20"/>
                <w:szCs w:val="20"/>
              </w:rPr>
            </w:pPr>
            <w:r>
              <w:rPr>
                <w:rFonts w:ascii="Calibri" w:hAnsi="Calibri" w:eastAsia="Calibri" w:cs="Calibri"/>
                <w:spacing w:val="8"/>
                <w:sz w:val="20"/>
                <w:szCs w:val="20"/>
              </w:rPr>
              <w:t>5</w:t>
            </w:r>
            <w:r>
              <w:rPr>
                <w:rFonts w:ascii="仿宋" w:hAnsi="仿宋" w:eastAsia="仿宋" w:cs="仿宋"/>
                <w:spacing w:val="8"/>
                <w:sz w:val="20"/>
                <w:szCs w:val="20"/>
              </w:rPr>
              <w:t xml:space="preserve">）乙方应依据批复的土地复垦方案及阶段土地复垦计划中确定的费用预存计划， </w:t>
            </w:r>
            <w:r>
              <w:rPr>
                <w:rFonts w:ascii="仿宋" w:hAnsi="仿宋" w:eastAsia="仿宋" w:cs="仿宋"/>
                <w:spacing w:val="7"/>
                <w:sz w:val="20"/>
                <w:szCs w:val="20"/>
              </w:rPr>
              <w:t>分</w:t>
            </w:r>
            <w:r>
              <w:rPr>
                <w:rFonts w:ascii="仿宋" w:hAnsi="仿宋" w:eastAsia="仿宋" w:cs="仿宋"/>
                <w:spacing w:val="-27"/>
                <w:sz w:val="20"/>
                <w:szCs w:val="20"/>
              </w:rPr>
              <w:t xml:space="preserve"> </w:t>
            </w:r>
            <w:r>
              <w:rPr>
                <w:rFonts w:ascii="Calibri" w:hAnsi="Calibri" w:eastAsia="Calibri" w:cs="Calibri"/>
                <w:spacing w:val="7"/>
                <w:sz w:val="20"/>
                <w:szCs w:val="20"/>
              </w:rPr>
              <w:t>19</w:t>
            </w:r>
            <w:r>
              <w:rPr>
                <w:rFonts w:ascii="Calibri" w:hAnsi="Calibri" w:eastAsia="Calibri" w:cs="Calibri"/>
                <w:spacing w:val="21"/>
                <w:sz w:val="20"/>
                <w:szCs w:val="20"/>
              </w:rPr>
              <w:t xml:space="preserve"> </w:t>
            </w:r>
            <w:r>
              <w:rPr>
                <w:rFonts w:ascii="仿宋" w:hAnsi="仿宋" w:eastAsia="仿宋" w:cs="仿宋"/>
                <w:spacing w:val="7"/>
                <w:sz w:val="20"/>
                <w:szCs w:val="20"/>
              </w:rPr>
              <w:t>期将土地复垦费用存入土地复垦费用共管账</w:t>
            </w:r>
            <w:r>
              <w:rPr>
                <w:rFonts w:ascii="仿宋" w:hAnsi="仿宋" w:eastAsia="仿宋" w:cs="仿宋"/>
                <w:spacing w:val="6"/>
                <w:sz w:val="20"/>
                <w:szCs w:val="20"/>
              </w:rPr>
              <w:t>户。</w:t>
            </w:r>
          </w:p>
          <w:p>
            <w:pPr>
              <w:spacing w:before="71" w:line="265" w:lineRule="auto"/>
              <w:ind w:left="116" w:right="108" w:firstLine="422"/>
              <w:rPr>
                <w:rFonts w:ascii="仿宋" w:hAnsi="仿宋" w:eastAsia="仿宋" w:cs="仿宋"/>
                <w:sz w:val="20"/>
                <w:szCs w:val="20"/>
              </w:rPr>
            </w:pPr>
            <w:r>
              <w:rPr>
                <w:rFonts w:ascii="仿宋" w:hAnsi="仿宋" w:eastAsia="仿宋" w:cs="仿宋"/>
                <w:spacing w:val="12"/>
                <w:sz w:val="20"/>
                <w:szCs w:val="20"/>
              </w:rPr>
              <w:t>土地复垦费用所产生的利息归乙方所有，可用于抵减</w:t>
            </w:r>
            <w:r>
              <w:rPr>
                <w:rFonts w:ascii="仿宋" w:hAnsi="仿宋" w:eastAsia="仿宋" w:cs="仿宋"/>
                <w:spacing w:val="11"/>
                <w:sz w:val="20"/>
                <w:szCs w:val="20"/>
              </w:rPr>
              <w:t>下一期应存储的土地复垦费</w:t>
            </w:r>
            <w:r>
              <w:rPr>
                <w:rFonts w:ascii="仿宋" w:hAnsi="仿宋" w:eastAsia="仿宋" w:cs="仿宋"/>
                <w:sz w:val="20"/>
                <w:szCs w:val="20"/>
              </w:rPr>
              <w:t xml:space="preserve"> </w:t>
            </w:r>
            <w:r>
              <w:rPr>
                <w:rFonts w:ascii="仿宋" w:hAnsi="仿宋" w:eastAsia="仿宋" w:cs="仿宋"/>
                <w:spacing w:val="-3"/>
                <w:sz w:val="20"/>
                <w:szCs w:val="20"/>
              </w:rPr>
              <w:t>用。</w:t>
            </w:r>
          </w:p>
          <w:p>
            <w:pPr>
              <w:spacing w:before="65" w:line="286" w:lineRule="auto"/>
              <w:ind w:left="114" w:right="108" w:firstLine="419"/>
              <w:rPr>
                <w:rFonts w:ascii="仿宋" w:hAnsi="仿宋" w:eastAsia="仿宋" w:cs="仿宋"/>
                <w:sz w:val="20"/>
                <w:szCs w:val="20"/>
              </w:rPr>
            </w:pPr>
            <w:r>
              <w:rPr>
                <w:rFonts w:ascii="Calibri" w:hAnsi="Calibri" w:eastAsia="Calibri" w:cs="Calibri"/>
                <w:spacing w:val="9"/>
                <w:sz w:val="20"/>
                <w:szCs w:val="20"/>
              </w:rPr>
              <w:t>6</w:t>
            </w:r>
            <w:r>
              <w:rPr>
                <w:rFonts w:ascii="仿宋" w:hAnsi="仿宋" w:eastAsia="仿宋" w:cs="仿宋"/>
                <w:spacing w:val="9"/>
                <w:sz w:val="20"/>
                <w:szCs w:val="20"/>
              </w:rPr>
              <w:t>）资金的使用：甲方按照土地复垦方案和阶段土地复</w:t>
            </w:r>
            <w:r>
              <w:rPr>
                <w:rFonts w:ascii="仿宋" w:hAnsi="仿宋" w:eastAsia="仿宋" w:cs="仿宋"/>
                <w:spacing w:val="8"/>
                <w:sz w:val="20"/>
                <w:szCs w:val="20"/>
              </w:rPr>
              <w:t>垦计划的要求对乙方实施的</w:t>
            </w:r>
            <w:r>
              <w:rPr>
                <w:rFonts w:ascii="仿宋" w:hAnsi="仿宋" w:eastAsia="仿宋" w:cs="仿宋"/>
                <w:sz w:val="20"/>
                <w:szCs w:val="20"/>
              </w:rPr>
              <w:t xml:space="preserve"> </w:t>
            </w:r>
            <w:r>
              <w:rPr>
                <w:rFonts w:ascii="仿宋" w:hAnsi="仿宋" w:eastAsia="仿宋" w:cs="仿宋"/>
                <w:spacing w:val="12"/>
                <w:sz w:val="20"/>
                <w:szCs w:val="20"/>
              </w:rPr>
              <w:t>土地复垦工作进行验收。验收合格后，乙方可向甲方申请</w:t>
            </w:r>
            <w:r>
              <w:rPr>
                <w:rFonts w:ascii="仿宋" w:hAnsi="仿宋" w:eastAsia="仿宋" w:cs="仿宋"/>
                <w:spacing w:val="11"/>
                <w:sz w:val="20"/>
                <w:szCs w:val="20"/>
              </w:rPr>
              <w:t>从土地复垦费用共管账户中</w:t>
            </w:r>
            <w:r>
              <w:rPr>
                <w:rFonts w:ascii="仿宋" w:hAnsi="仿宋" w:eastAsia="仿宋" w:cs="仿宋"/>
                <w:sz w:val="20"/>
                <w:szCs w:val="20"/>
              </w:rPr>
              <w:t xml:space="preserve"> </w:t>
            </w:r>
            <w:r>
              <w:rPr>
                <w:rFonts w:ascii="仿宋" w:hAnsi="仿宋" w:eastAsia="仿宋" w:cs="仿宋"/>
                <w:spacing w:val="12"/>
                <w:sz w:val="20"/>
                <w:szCs w:val="20"/>
              </w:rPr>
              <w:t>支取费用；乙方在按照土地复垦方案和阶段土地复垦计划</w:t>
            </w:r>
            <w:r>
              <w:rPr>
                <w:rFonts w:ascii="仿宋" w:hAnsi="仿宋" w:eastAsia="仿宋" w:cs="仿宋"/>
                <w:spacing w:val="11"/>
                <w:sz w:val="20"/>
                <w:szCs w:val="20"/>
              </w:rPr>
              <w:t>完成全部复垦任务后向甲方</w:t>
            </w:r>
            <w:r>
              <w:rPr>
                <w:rFonts w:ascii="仿宋" w:hAnsi="仿宋" w:eastAsia="仿宋" w:cs="仿宋"/>
                <w:sz w:val="20"/>
                <w:szCs w:val="20"/>
              </w:rPr>
              <w:t xml:space="preserve"> </w:t>
            </w:r>
            <w:r>
              <w:rPr>
                <w:rFonts w:ascii="仿宋" w:hAnsi="仿宋" w:eastAsia="仿宋" w:cs="仿宋"/>
                <w:spacing w:val="12"/>
                <w:sz w:val="20"/>
                <w:szCs w:val="20"/>
              </w:rPr>
              <w:t>提出最终验收申请。验收合格后，乙方可向甲方申请从土</w:t>
            </w:r>
            <w:r>
              <w:rPr>
                <w:rFonts w:ascii="仿宋" w:hAnsi="仿宋" w:eastAsia="仿宋" w:cs="仿宋"/>
                <w:spacing w:val="11"/>
                <w:sz w:val="20"/>
                <w:szCs w:val="20"/>
              </w:rPr>
              <w:t>地复垦费用共管账户中支取</w:t>
            </w:r>
            <w:r>
              <w:rPr>
                <w:rFonts w:ascii="仿宋" w:hAnsi="仿宋" w:eastAsia="仿宋" w:cs="仿宋"/>
                <w:sz w:val="20"/>
                <w:szCs w:val="20"/>
              </w:rPr>
              <w:t xml:space="preserve"> </w:t>
            </w:r>
            <w:r>
              <w:rPr>
                <w:rFonts w:ascii="仿宋" w:hAnsi="仿宋" w:eastAsia="仿宋" w:cs="仿宋"/>
                <w:spacing w:val="9"/>
                <w:sz w:val="20"/>
                <w:szCs w:val="20"/>
              </w:rPr>
              <w:t>结余费用；</w:t>
            </w:r>
            <w:r>
              <w:rPr>
                <w:rFonts w:ascii="仿宋" w:hAnsi="仿宋" w:eastAsia="仿宋" w:cs="仿宋"/>
                <w:spacing w:val="-43"/>
                <w:sz w:val="20"/>
                <w:szCs w:val="20"/>
              </w:rPr>
              <w:t xml:space="preserve"> </w:t>
            </w:r>
            <w:r>
              <w:rPr>
                <w:rFonts w:ascii="仿宋" w:hAnsi="仿宋" w:eastAsia="仿宋" w:cs="仿宋"/>
                <w:spacing w:val="9"/>
                <w:sz w:val="20"/>
                <w:szCs w:val="20"/>
              </w:rPr>
              <w:t>甲方应当会同有关部门在最终验收合格后的</w:t>
            </w:r>
            <w:r>
              <w:rPr>
                <w:rFonts w:ascii="仿宋" w:hAnsi="仿宋" w:eastAsia="仿宋" w:cs="仿宋"/>
                <w:spacing w:val="-32"/>
                <w:sz w:val="20"/>
                <w:szCs w:val="20"/>
              </w:rPr>
              <w:t xml:space="preserve"> </w:t>
            </w:r>
            <w:r>
              <w:rPr>
                <w:rFonts w:ascii="Calibri" w:hAnsi="Calibri" w:eastAsia="Calibri" w:cs="Calibri"/>
                <w:spacing w:val="9"/>
                <w:sz w:val="20"/>
                <w:szCs w:val="20"/>
              </w:rPr>
              <w:t>5</w:t>
            </w:r>
            <w:r>
              <w:rPr>
                <w:rFonts w:ascii="Calibri" w:hAnsi="Calibri" w:eastAsia="Calibri" w:cs="Calibri"/>
                <w:spacing w:val="28"/>
                <w:w w:val="101"/>
                <w:sz w:val="20"/>
                <w:szCs w:val="20"/>
              </w:rPr>
              <w:t xml:space="preserve"> </w:t>
            </w:r>
            <w:r>
              <w:rPr>
                <w:rFonts w:ascii="仿宋" w:hAnsi="仿宋" w:eastAsia="仿宋" w:cs="仿宋"/>
                <w:spacing w:val="9"/>
                <w:sz w:val="20"/>
                <w:szCs w:val="20"/>
              </w:rPr>
              <w:t>年内对土地复垦效果进行跟</w:t>
            </w:r>
            <w:r>
              <w:rPr>
                <w:rFonts w:ascii="仿宋" w:hAnsi="仿宋" w:eastAsia="仿宋" w:cs="仿宋"/>
                <w:sz w:val="20"/>
                <w:szCs w:val="20"/>
              </w:rPr>
              <w:t xml:space="preserve"> </w:t>
            </w:r>
            <w:r>
              <w:rPr>
                <w:rFonts w:ascii="仿宋" w:hAnsi="仿宋" w:eastAsia="仿宋" w:cs="仿宋"/>
                <w:spacing w:val="12"/>
                <w:sz w:val="20"/>
                <w:szCs w:val="20"/>
              </w:rPr>
              <w:t>踪评价。复垦效果达到土地复垦方案要求的，乙方可向甲</w:t>
            </w:r>
            <w:r>
              <w:rPr>
                <w:rFonts w:ascii="仿宋" w:hAnsi="仿宋" w:eastAsia="仿宋" w:cs="仿宋"/>
                <w:spacing w:val="11"/>
                <w:sz w:val="20"/>
                <w:szCs w:val="20"/>
              </w:rPr>
              <w:t>方申请从土地复垦费用共管</w:t>
            </w:r>
            <w:r>
              <w:rPr>
                <w:rFonts w:ascii="仿宋" w:hAnsi="仿宋" w:eastAsia="仿宋" w:cs="仿宋"/>
                <w:sz w:val="20"/>
                <w:szCs w:val="20"/>
              </w:rPr>
              <w:t xml:space="preserve"> </w:t>
            </w:r>
            <w:r>
              <w:rPr>
                <w:rFonts w:ascii="仿宋" w:hAnsi="仿宋" w:eastAsia="仿宋" w:cs="仿宋"/>
                <w:spacing w:val="7"/>
                <w:sz w:val="20"/>
                <w:szCs w:val="20"/>
              </w:rPr>
              <w:t>账户中支取结余所有费用；甲方接到乙方支取费用申请后，应当在</w:t>
            </w:r>
            <w:r>
              <w:rPr>
                <w:rFonts w:ascii="仿宋" w:hAnsi="仿宋" w:eastAsia="仿宋" w:cs="仿宋"/>
                <w:spacing w:val="-29"/>
                <w:sz w:val="20"/>
                <w:szCs w:val="20"/>
              </w:rPr>
              <w:t xml:space="preserve"> </w:t>
            </w:r>
            <w:r>
              <w:rPr>
                <w:rFonts w:ascii="Calibri" w:hAnsi="Calibri" w:eastAsia="Calibri" w:cs="Calibri"/>
                <w:spacing w:val="6"/>
                <w:sz w:val="20"/>
                <w:szCs w:val="20"/>
              </w:rPr>
              <w:t xml:space="preserve">15  </w:t>
            </w:r>
            <w:r>
              <w:rPr>
                <w:rFonts w:ascii="仿宋" w:hAnsi="仿宋" w:eastAsia="仿宋" w:cs="仿宋"/>
                <w:spacing w:val="6"/>
                <w:sz w:val="20"/>
                <w:szCs w:val="20"/>
              </w:rPr>
              <w:t>日内配合乙方办</w:t>
            </w:r>
            <w:r>
              <w:rPr>
                <w:rFonts w:ascii="仿宋" w:hAnsi="仿宋" w:eastAsia="仿宋" w:cs="仿宋"/>
                <w:sz w:val="20"/>
                <w:szCs w:val="20"/>
              </w:rPr>
              <w:t xml:space="preserve"> </w:t>
            </w:r>
            <w:r>
              <w:rPr>
                <w:rFonts w:ascii="仿宋" w:hAnsi="仿宋" w:eastAsia="仿宋" w:cs="仿宋"/>
                <w:spacing w:val="7"/>
                <w:sz w:val="20"/>
                <w:szCs w:val="20"/>
              </w:rPr>
              <w:t>理费用支取手续。</w:t>
            </w:r>
          </w:p>
        </w:tc>
      </w:tr>
    </w:tbl>
    <w:p>
      <w:pPr>
        <w:pStyle w:val="2"/>
        <w:spacing w:line="147" w:lineRule="exact"/>
        <w:rPr>
          <w:sz w:val="12"/>
        </w:rPr>
      </w:pPr>
    </w:p>
    <w:p>
      <w:pPr>
        <w:spacing w:line="147" w:lineRule="exact"/>
        <w:rPr>
          <w:sz w:val="12"/>
          <w:szCs w:val="12"/>
        </w:rPr>
        <w:sectPr>
          <w:footerReference r:id="rId19" w:type="default"/>
          <w:pgSz w:w="11906" w:h="16839"/>
          <w:pgMar w:top="1418" w:right="1469" w:bottom="1569" w:left="1469" w:header="0" w:footer="1406"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4"/>
        <w:gridCol w:w="449"/>
        <w:gridCol w:w="512"/>
        <w:gridCol w:w="1885"/>
        <w:gridCol w:w="1193"/>
        <w:gridCol w:w="1841"/>
        <w:gridCol w:w="1180"/>
        <w:gridCol w:w="14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7" w:hRule="atLeast"/>
        </w:trPr>
        <w:tc>
          <w:tcPr>
            <w:tcW w:w="454" w:type="dxa"/>
            <w:vMerge w:val="restart"/>
            <w:tcBorders>
              <w:bottom w:val="nil"/>
            </w:tcBorders>
            <w:vAlign w:val="top"/>
          </w:tcPr>
          <w:p>
            <w:pPr>
              <w:rPr>
                <w:rFonts w:ascii="Arial"/>
                <w:sz w:val="21"/>
              </w:rPr>
            </w:pPr>
            <w:r>
              <mc:AlternateContent>
                <mc:Choice Requires="wps">
                  <w:drawing>
                    <wp:anchor distT="0" distB="0" distL="0" distR="0" simplePos="0" relativeHeight="251659264" behindDoc="1" locked="0" layoutInCell="0" allowOverlap="1">
                      <wp:simplePos x="0" y="0"/>
                      <wp:positionH relativeFrom="page">
                        <wp:posOffset>6593840</wp:posOffset>
                      </wp:positionH>
                      <wp:positionV relativeFrom="page">
                        <wp:posOffset>4785995</wp:posOffset>
                      </wp:positionV>
                      <wp:extent cx="18415" cy="4699000"/>
                      <wp:effectExtent l="0" t="0" r="0" b="0"/>
                      <wp:wrapNone/>
                      <wp:docPr id="8" name="Rect 8"/>
                      <wp:cNvGraphicFramePr/>
                      <a:graphic xmlns:a="http://schemas.openxmlformats.org/drawingml/2006/main">
                        <a:graphicData uri="http://schemas.microsoft.com/office/word/2010/wordprocessingShape">
                          <wps:wsp>
                            <wps:cNvSpPr/>
                            <wps:spPr>
                              <a:xfrm>
                                <a:off x="6594221" y="4786502"/>
                                <a:ext cx="18415" cy="469900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8" o:spid="_x0000_s1026" o:spt="1" style="position:absolute;left:0pt;margin-left:519.2pt;margin-top:376.85pt;height:370pt;width:1.45pt;mso-position-horizontal-relative:page;mso-position-vertical-relative:page;z-index:-251657216;mso-width-relative:page;mso-height-relative:page;" fillcolor="#000000" filled="t" stroked="f" coordsize="21600,21600" o:allowincell="f" o:gfxdata="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Xh6ZfaAAAADgEAAA8AAAAA&#10;AAAAAQAgAAAAIgAAAGRycy9kb3ducmV2LnhtbFBLAQIUABQAAAAIAIdO4kB4uBDZEgIAAB8EAAAO&#10;AAAAAAAAAAEAIAAAACkBAABkcnMvZTJvRG9jLnhtbFBLBQYAAAAABgAGAFkBAACtBQAAAAA=&#10;">
                      <v:fill on="t" focussize="0,0"/>
                      <v:stroke on="f" weight="0pt"/>
                      <v:imagedata o:title=""/>
                      <o:lock v:ext="edit" aspectratio="f"/>
                      <v:textbox inset="0mm,0mm,0mm,0mm"/>
                    </v:rect>
                  </w:pict>
                </mc:Fallback>
              </mc:AlternateContent>
            </w:r>
            <w:r>
              <w:pict>
                <v:shape id="_x0000_s1026" o:spid="_x0000_s1026" o:spt="202" type="#_x0000_t202" style="position:absolute;left:0pt;margin-left:127.75pt;margin-top:741.55pt;height:12.8pt;width:10.65pt;mso-position-horizontal-relative:page;mso-position-vertical-relative:page;z-index:-251658240;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宋体" w:hAnsi="宋体" w:eastAsia="宋体" w:cs="宋体"/>
                            <w:sz w:val="18"/>
                            <w:szCs w:val="18"/>
                          </w:rPr>
                        </w:pPr>
                        <w:r>
                          <w:rPr>
                            <w:rFonts w:ascii="宋体" w:hAnsi="宋体" w:eastAsia="宋体" w:cs="宋体"/>
                            <w:sz w:val="18"/>
                            <w:szCs w:val="18"/>
                          </w:rPr>
                          <w:t>段</w:t>
                        </w:r>
                      </w:p>
                    </w:txbxContent>
                  </v:textbox>
                </v:shape>
              </w:pict>
            </w:r>
          </w:p>
        </w:tc>
        <w:tc>
          <w:tcPr>
            <w:tcW w:w="449" w:type="dxa"/>
            <w:vAlign w:val="top"/>
          </w:tcPr>
          <w:p>
            <w:pPr>
              <w:rPr>
                <w:rFonts w:ascii="Arial"/>
                <w:sz w:val="21"/>
              </w:rPr>
            </w:pPr>
          </w:p>
        </w:tc>
        <w:tc>
          <w:tcPr>
            <w:tcW w:w="8059" w:type="dxa"/>
            <w:gridSpan w:val="6"/>
            <w:vAlign w:val="top"/>
          </w:tcPr>
          <w:p>
            <w:pPr>
              <w:spacing w:before="81" w:line="229" w:lineRule="auto"/>
              <w:ind w:left="537"/>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w:t>
            </w:r>
            <w:r>
              <w:rPr>
                <w:rFonts w:ascii="Calibri" w:hAnsi="Calibri" w:eastAsia="Calibri" w:cs="Calibri"/>
                <w:b/>
                <w:bCs/>
                <w:spacing w:val="8"/>
                <w:sz w:val="20"/>
                <w:szCs w:val="20"/>
              </w:rPr>
              <w:t>2</w:t>
            </w:r>
            <w:r>
              <w:rPr>
                <w:rFonts w:ascii="仿宋" w:hAnsi="仿宋" w:eastAsia="仿宋" w:cs="仿宋"/>
                <w:spacing w:val="8"/>
                <w:sz w:val="20"/>
                <w:szCs w:val="20"/>
                <w14:textOutline w14:w="3795" w14:cap="sq" w14:cmpd="sng">
                  <w14:solidFill>
                    <w14:srgbClr w14:val="000000"/>
                  </w14:solidFill>
                  <w14:prstDash w14:val="solid"/>
                  <w14:bevel/>
                </w14:textOutline>
              </w:rPr>
              <w:t>）资金使用保障</w:t>
            </w:r>
          </w:p>
          <w:p>
            <w:pPr>
              <w:spacing w:before="74" w:line="273" w:lineRule="auto"/>
              <w:ind w:left="114" w:right="108" w:firstLine="421"/>
              <w:rPr>
                <w:rFonts w:ascii="仿宋" w:hAnsi="仿宋" w:eastAsia="仿宋" w:cs="仿宋"/>
                <w:sz w:val="20"/>
                <w:szCs w:val="20"/>
              </w:rPr>
            </w:pPr>
            <w:r>
              <w:rPr>
                <w:rFonts w:ascii="仿宋" w:hAnsi="仿宋" w:eastAsia="仿宋" w:cs="仿宋"/>
                <w:spacing w:val="12"/>
                <w:sz w:val="20"/>
                <w:szCs w:val="20"/>
              </w:rPr>
              <w:t>土地复垦资金严格按照专款专用、单独核算的办法进</w:t>
            </w:r>
            <w:r>
              <w:rPr>
                <w:rFonts w:ascii="仿宋" w:hAnsi="仿宋" w:eastAsia="仿宋" w:cs="仿宋"/>
                <w:spacing w:val="11"/>
                <w:sz w:val="20"/>
                <w:szCs w:val="20"/>
              </w:rPr>
              <w:t>行管理；按照规定的开支范</w:t>
            </w:r>
            <w:r>
              <w:rPr>
                <w:rFonts w:ascii="仿宋" w:hAnsi="仿宋" w:eastAsia="仿宋" w:cs="仿宋"/>
                <w:sz w:val="20"/>
                <w:szCs w:val="20"/>
              </w:rPr>
              <w:t xml:space="preserve"> </w:t>
            </w:r>
            <w:r>
              <w:rPr>
                <w:rFonts w:ascii="仿宋" w:hAnsi="仿宋" w:eastAsia="仿宋" w:cs="仿宋"/>
                <w:spacing w:val="12"/>
                <w:sz w:val="20"/>
                <w:szCs w:val="20"/>
              </w:rPr>
              <w:t>围支出；实行专管，严格财务制度，规范财务手续</w:t>
            </w:r>
            <w:r>
              <w:rPr>
                <w:rFonts w:ascii="仿宋" w:hAnsi="仿宋" w:eastAsia="仿宋" w:cs="仿宋"/>
                <w:spacing w:val="11"/>
                <w:sz w:val="20"/>
                <w:szCs w:val="20"/>
              </w:rPr>
              <w:t>，注明每一笔款项的使用情况，具</w:t>
            </w:r>
            <w:r>
              <w:rPr>
                <w:rFonts w:ascii="仿宋" w:hAnsi="仿宋" w:eastAsia="仿宋" w:cs="仿宋"/>
                <w:sz w:val="20"/>
                <w:szCs w:val="20"/>
              </w:rPr>
              <w:t xml:space="preserve"> </w:t>
            </w:r>
            <w:r>
              <w:rPr>
                <w:rFonts w:ascii="仿宋" w:hAnsi="仿宋" w:eastAsia="仿宋" w:cs="仿宋"/>
                <w:spacing w:val="3"/>
                <w:sz w:val="20"/>
                <w:szCs w:val="20"/>
              </w:rPr>
              <w:t>体措施：</w:t>
            </w:r>
          </w:p>
          <w:p>
            <w:pPr>
              <w:spacing w:before="72" w:line="262" w:lineRule="auto"/>
              <w:ind w:left="115" w:right="108" w:firstLine="422"/>
              <w:rPr>
                <w:rFonts w:ascii="仿宋" w:hAnsi="仿宋" w:eastAsia="仿宋" w:cs="仿宋"/>
                <w:sz w:val="20"/>
                <w:szCs w:val="20"/>
              </w:rPr>
            </w:pPr>
            <w:r>
              <w:rPr>
                <w:rFonts w:ascii="Calibri" w:hAnsi="Calibri" w:eastAsia="Calibri" w:cs="Calibri"/>
                <w:spacing w:val="8"/>
                <w:sz w:val="20"/>
                <w:szCs w:val="20"/>
              </w:rPr>
              <w:t>1</w:t>
            </w:r>
            <w:r>
              <w:rPr>
                <w:rFonts w:ascii="仿宋" w:hAnsi="仿宋" w:eastAsia="仿宋" w:cs="仿宋"/>
                <w:spacing w:val="8"/>
                <w:sz w:val="20"/>
                <w:szCs w:val="20"/>
              </w:rPr>
              <w:t>）按照统一管理、分级核算的原则，设置和健全财务管理机构，为土地复垦配备</w:t>
            </w:r>
            <w:r>
              <w:rPr>
                <w:rFonts w:ascii="仿宋" w:hAnsi="仿宋" w:eastAsia="仿宋" w:cs="仿宋"/>
                <w:spacing w:val="17"/>
                <w:sz w:val="20"/>
                <w:szCs w:val="20"/>
              </w:rPr>
              <w:t xml:space="preserve"> </w:t>
            </w:r>
            <w:r>
              <w:rPr>
                <w:rFonts w:ascii="仿宋" w:hAnsi="仿宋" w:eastAsia="仿宋" w:cs="仿宋"/>
                <w:spacing w:val="6"/>
                <w:sz w:val="20"/>
                <w:szCs w:val="20"/>
              </w:rPr>
              <w:t>相应的财务人员。</w:t>
            </w:r>
          </w:p>
          <w:p>
            <w:pPr>
              <w:spacing w:before="70" w:line="263" w:lineRule="auto"/>
              <w:ind w:left="124" w:right="108" w:firstLine="406"/>
              <w:rPr>
                <w:rFonts w:ascii="仿宋" w:hAnsi="仿宋" w:eastAsia="仿宋" w:cs="仿宋"/>
                <w:sz w:val="20"/>
                <w:szCs w:val="20"/>
              </w:rPr>
            </w:pPr>
            <w:r>
              <w:rPr>
                <w:rFonts w:ascii="Calibri" w:hAnsi="Calibri" w:eastAsia="Calibri" w:cs="Calibri"/>
                <w:spacing w:val="9"/>
                <w:sz w:val="20"/>
                <w:szCs w:val="20"/>
              </w:rPr>
              <w:t>2</w:t>
            </w:r>
            <w:r>
              <w:rPr>
                <w:rFonts w:ascii="仿宋" w:hAnsi="仿宋" w:eastAsia="仿宋" w:cs="仿宋"/>
                <w:spacing w:val="9"/>
                <w:sz w:val="20"/>
                <w:szCs w:val="20"/>
              </w:rPr>
              <w:t>）财务人员应当制订有效的预算制度，合理使用资</w:t>
            </w:r>
            <w:r>
              <w:rPr>
                <w:rFonts w:ascii="仿宋" w:hAnsi="仿宋" w:eastAsia="仿宋" w:cs="仿宋"/>
                <w:spacing w:val="8"/>
                <w:sz w:val="20"/>
                <w:szCs w:val="20"/>
              </w:rPr>
              <w:t>金，加强成本费用的管理，规</w:t>
            </w:r>
            <w:r>
              <w:rPr>
                <w:rFonts w:ascii="仿宋" w:hAnsi="仿宋" w:eastAsia="仿宋" w:cs="仿宋"/>
                <w:sz w:val="20"/>
                <w:szCs w:val="20"/>
              </w:rPr>
              <w:t xml:space="preserve"> </w:t>
            </w:r>
            <w:r>
              <w:rPr>
                <w:rFonts w:ascii="仿宋" w:hAnsi="仿宋" w:eastAsia="仿宋" w:cs="仿宋"/>
                <w:spacing w:val="7"/>
                <w:sz w:val="20"/>
                <w:szCs w:val="20"/>
              </w:rPr>
              <w:t>范财务会计报告和对外财务信息披露。</w:t>
            </w:r>
          </w:p>
          <w:p>
            <w:pPr>
              <w:spacing w:before="69" w:line="262" w:lineRule="auto"/>
              <w:ind w:left="114" w:right="40" w:firstLine="415"/>
              <w:rPr>
                <w:rFonts w:ascii="仿宋" w:hAnsi="仿宋" w:eastAsia="仿宋" w:cs="仿宋"/>
                <w:sz w:val="20"/>
                <w:szCs w:val="20"/>
              </w:rPr>
            </w:pPr>
            <w:r>
              <w:rPr>
                <w:rFonts w:ascii="Calibri" w:hAnsi="Calibri" w:eastAsia="Calibri" w:cs="Calibri"/>
                <w:spacing w:val="5"/>
                <w:sz w:val="20"/>
                <w:szCs w:val="20"/>
              </w:rPr>
              <w:t>3</w:t>
            </w:r>
            <w:r>
              <w:rPr>
                <w:rFonts w:ascii="仿宋" w:hAnsi="仿宋" w:eastAsia="仿宋" w:cs="仿宋"/>
                <w:spacing w:val="5"/>
                <w:sz w:val="20"/>
                <w:szCs w:val="20"/>
              </w:rPr>
              <w:t>）财务人员应根据土地复垦资金需要，及时按土地复垦费用监管协议向</w:t>
            </w:r>
            <w:r>
              <w:rPr>
                <w:rFonts w:ascii="仿宋" w:hAnsi="仿宋" w:eastAsia="仿宋" w:cs="仿宋"/>
                <w:spacing w:val="4"/>
                <w:sz w:val="20"/>
                <w:szCs w:val="20"/>
              </w:rPr>
              <w:t>主管部门、</w:t>
            </w:r>
            <w:r>
              <w:rPr>
                <w:rFonts w:ascii="仿宋" w:hAnsi="仿宋" w:eastAsia="仿宋" w:cs="仿宋"/>
                <w:sz w:val="20"/>
                <w:szCs w:val="20"/>
              </w:rPr>
              <w:t xml:space="preserve"> </w:t>
            </w:r>
            <w:r>
              <w:rPr>
                <w:rFonts w:ascii="仿宋" w:hAnsi="仿宋" w:eastAsia="仿宋" w:cs="仿宋"/>
                <w:spacing w:val="8"/>
                <w:sz w:val="20"/>
                <w:szCs w:val="20"/>
              </w:rPr>
              <w:t>银行报送现金使用计划，并签字审批。</w:t>
            </w:r>
          </w:p>
          <w:p>
            <w:pPr>
              <w:spacing w:before="73" w:line="273" w:lineRule="auto"/>
              <w:ind w:left="115" w:right="108" w:firstLine="409"/>
              <w:rPr>
                <w:rFonts w:ascii="仿宋" w:hAnsi="仿宋" w:eastAsia="仿宋" w:cs="仿宋"/>
                <w:sz w:val="20"/>
                <w:szCs w:val="20"/>
              </w:rPr>
            </w:pPr>
            <w:r>
              <w:rPr>
                <w:rFonts w:ascii="Calibri" w:hAnsi="Calibri" w:eastAsia="Calibri" w:cs="Calibri"/>
                <w:spacing w:val="9"/>
                <w:sz w:val="20"/>
                <w:szCs w:val="20"/>
              </w:rPr>
              <w:t>4</w:t>
            </w:r>
            <w:r>
              <w:rPr>
                <w:rFonts w:ascii="仿宋" w:hAnsi="仿宋" w:eastAsia="仿宋" w:cs="仿宋"/>
                <w:spacing w:val="9"/>
                <w:sz w:val="20"/>
                <w:szCs w:val="20"/>
              </w:rPr>
              <w:t>）不允许不符合会计制度的凭证或白条顶替土地复垦资金；不允许</w:t>
            </w:r>
            <w:r>
              <w:rPr>
                <w:rFonts w:ascii="仿宋" w:hAnsi="仿宋" w:eastAsia="仿宋" w:cs="仿宋"/>
                <w:spacing w:val="8"/>
                <w:sz w:val="20"/>
                <w:szCs w:val="20"/>
              </w:rPr>
              <w:t>编造用途套取</w:t>
            </w:r>
            <w:r>
              <w:rPr>
                <w:rFonts w:ascii="仿宋" w:hAnsi="仿宋" w:eastAsia="仿宋" w:cs="仿宋"/>
                <w:sz w:val="20"/>
                <w:szCs w:val="20"/>
              </w:rPr>
              <w:t xml:space="preserve"> </w:t>
            </w:r>
            <w:r>
              <w:rPr>
                <w:rFonts w:ascii="仿宋" w:hAnsi="仿宋" w:eastAsia="仿宋" w:cs="仿宋"/>
                <w:spacing w:val="9"/>
                <w:sz w:val="20"/>
                <w:szCs w:val="20"/>
              </w:rPr>
              <w:t>土地复垦费用；</w:t>
            </w:r>
            <w:r>
              <w:rPr>
                <w:rFonts w:ascii="仿宋" w:hAnsi="仿宋" w:eastAsia="仿宋" w:cs="仿宋"/>
                <w:spacing w:val="-51"/>
                <w:sz w:val="20"/>
                <w:szCs w:val="20"/>
              </w:rPr>
              <w:t xml:space="preserve"> </w:t>
            </w:r>
            <w:r>
              <w:rPr>
                <w:rFonts w:ascii="仿宋" w:hAnsi="仿宋" w:eastAsia="仿宋" w:cs="仿宋"/>
                <w:spacing w:val="9"/>
                <w:sz w:val="20"/>
                <w:szCs w:val="20"/>
              </w:rPr>
              <w:t>出纳人员未经主管部门审批不允许私自支配土地复垦资金；</w:t>
            </w:r>
            <w:r>
              <w:rPr>
                <w:rFonts w:ascii="仿宋" w:hAnsi="仿宋" w:eastAsia="仿宋" w:cs="仿宋"/>
                <w:spacing w:val="-54"/>
                <w:sz w:val="20"/>
                <w:szCs w:val="20"/>
              </w:rPr>
              <w:t xml:space="preserve"> </w:t>
            </w:r>
            <w:r>
              <w:rPr>
                <w:rFonts w:ascii="仿宋" w:hAnsi="仿宋" w:eastAsia="仿宋" w:cs="仿宋"/>
                <w:spacing w:val="9"/>
                <w:sz w:val="20"/>
                <w:szCs w:val="20"/>
              </w:rPr>
              <w:t>出纳人员</w:t>
            </w:r>
            <w:r>
              <w:rPr>
                <w:rFonts w:ascii="仿宋" w:hAnsi="仿宋" w:eastAsia="仿宋" w:cs="仿宋"/>
                <w:sz w:val="20"/>
                <w:szCs w:val="20"/>
              </w:rPr>
              <w:t xml:space="preserve"> </w:t>
            </w:r>
            <w:r>
              <w:rPr>
                <w:rFonts w:ascii="仿宋" w:hAnsi="仿宋" w:eastAsia="仿宋" w:cs="仿宋"/>
                <w:spacing w:val="9"/>
                <w:sz w:val="20"/>
                <w:szCs w:val="20"/>
              </w:rPr>
              <w:t>严禁使用现金进行土地复垦工程费用的支付，且支付对象必须为法人。</w:t>
            </w:r>
          </w:p>
          <w:p>
            <w:pPr>
              <w:spacing w:before="74" w:line="262" w:lineRule="auto"/>
              <w:ind w:left="115" w:right="108" w:firstLine="413"/>
              <w:rPr>
                <w:rFonts w:ascii="仿宋" w:hAnsi="仿宋" w:eastAsia="仿宋" w:cs="仿宋"/>
                <w:sz w:val="20"/>
                <w:szCs w:val="20"/>
              </w:rPr>
            </w:pPr>
            <w:r>
              <w:rPr>
                <w:rFonts w:ascii="Calibri" w:hAnsi="Calibri" w:eastAsia="Calibri" w:cs="Calibri"/>
                <w:spacing w:val="9"/>
                <w:sz w:val="20"/>
                <w:szCs w:val="20"/>
              </w:rPr>
              <w:t>5</w:t>
            </w:r>
            <w:r>
              <w:rPr>
                <w:rFonts w:ascii="仿宋" w:hAnsi="仿宋" w:eastAsia="仿宋" w:cs="仿宋"/>
                <w:spacing w:val="9"/>
                <w:sz w:val="20"/>
                <w:szCs w:val="20"/>
              </w:rPr>
              <w:t>）出纳人员要逐笔登记发生费用日</w:t>
            </w:r>
            <w:r>
              <w:rPr>
                <w:rFonts w:hint="eastAsia" w:ascii="仿宋" w:hAnsi="仿宋" w:eastAsia="仿宋" w:cs="仿宋"/>
                <w:spacing w:val="9"/>
                <w:sz w:val="20"/>
                <w:szCs w:val="20"/>
                <w:lang w:eastAsia="zh-CN"/>
              </w:rPr>
              <w:t>记账</w:t>
            </w:r>
            <w:r>
              <w:rPr>
                <w:rFonts w:ascii="仿宋" w:hAnsi="仿宋" w:eastAsia="仿宋" w:cs="仿宋"/>
                <w:spacing w:val="9"/>
                <w:sz w:val="20"/>
                <w:szCs w:val="20"/>
              </w:rPr>
              <w:t>，做到日清月结</w:t>
            </w:r>
            <w:r>
              <w:rPr>
                <w:rFonts w:ascii="仿宋" w:hAnsi="仿宋" w:eastAsia="仿宋" w:cs="仿宋"/>
                <w:spacing w:val="8"/>
                <w:sz w:val="20"/>
                <w:szCs w:val="20"/>
              </w:rPr>
              <w:t>，保证土地复垦资金使用</w:t>
            </w:r>
            <w:r>
              <w:rPr>
                <w:rFonts w:ascii="仿宋" w:hAnsi="仿宋" w:eastAsia="仿宋" w:cs="仿宋"/>
                <w:sz w:val="20"/>
                <w:szCs w:val="20"/>
              </w:rPr>
              <w:t xml:space="preserve"> </w:t>
            </w:r>
            <w:r>
              <w:rPr>
                <w:rFonts w:ascii="仿宋" w:hAnsi="仿宋" w:eastAsia="仿宋" w:cs="仿宋"/>
                <w:spacing w:val="6"/>
                <w:sz w:val="20"/>
                <w:szCs w:val="20"/>
              </w:rPr>
              <w:t>安全、到位、有效。</w:t>
            </w:r>
          </w:p>
          <w:p>
            <w:pPr>
              <w:spacing w:before="69" w:line="270" w:lineRule="auto"/>
              <w:ind w:left="114" w:right="108" w:firstLine="443"/>
              <w:rPr>
                <w:rFonts w:ascii="仿宋" w:hAnsi="仿宋" w:eastAsia="仿宋" w:cs="仿宋"/>
                <w:sz w:val="20"/>
                <w:szCs w:val="20"/>
              </w:rPr>
            </w:pPr>
            <w:r>
              <w:rPr>
                <w:rFonts w:ascii="仿宋" w:hAnsi="仿宋" w:eastAsia="仿宋" w:cs="仿宋"/>
                <w:spacing w:val="11"/>
                <w:sz w:val="20"/>
                <w:szCs w:val="20"/>
              </w:rPr>
              <w:t>同时，土地复垦义务人缴纳的土地复垦费专项用于土地复垦。任何单位和个人不</w:t>
            </w:r>
            <w:r>
              <w:rPr>
                <w:rFonts w:ascii="仿宋" w:hAnsi="仿宋" w:eastAsia="仿宋" w:cs="仿宋"/>
                <w:spacing w:val="1"/>
                <w:sz w:val="20"/>
                <w:szCs w:val="20"/>
              </w:rPr>
              <w:t xml:space="preserve"> </w:t>
            </w:r>
            <w:r>
              <w:rPr>
                <w:rFonts w:ascii="仿宋" w:hAnsi="仿宋" w:eastAsia="仿宋" w:cs="仿宋"/>
                <w:spacing w:val="12"/>
                <w:sz w:val="20"/>
                <w:szCs w:val="20"/>
              </w:rPr>
              <w:t>得截留、挤占、挪用。对滥用、挪用资金的，追究</w:t>
            </w:r>
            <w:r>
              <w:rPr>
                <w:rFonts w:ascii="仿宋" w:hAnsi="仿宋" w:eastAsia="仿宋" w:cs="仿宋"/>
                <w:spacing w:val="11"/>
                <w:sz w:val="20"/>
                <w:szCs w:val="20"/>
              </w:rPr>
              <w:t>当事人、相关责任人的责任，给予</w:t>
            </w:r>
            <w:r>
              <w:rPr>
                <w:rFonts w:ascii="仿宋" w:hAnsi="仿宋" w:eastAsia="仿宋" w:cs="仿宋"/>
                <w:sz w:val="20"/>
                <w:szCs w:val="20"/>
              </w:rPr>
              <w:t xml:space="preserve"> </w:t>
            </w:r>
            <w:r>
              <w:rPr>
                <w:rFonts w:ascii="仿宋" w:hAnsi="仿宋" w:eastAsia="仿宋" w:cs="仿宋"/>
                <w:spacing w:val="8"/>
                <w:sz w:val="20"/>
                <w:szCs w:val="20"/>
              </w:rPr>
              <w:t>相当的行政、经济、刑事处罚。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5" w:hRule="atLeast"/>
        </w:trPr>
        <w:tc>
          <w:tcPr>
            <w:tcW w:w="454" w:type="dxa"/>
            <w:vMerge w:val="continue"/>
            <w:tcBorders>
              <w:top w:val="nil"/>
              <w:bottom w:val="nil"/>
            </w:tcBorders>
            <w:vAlign w:val="top"/>
          </w:tcPr>
          <w:p>
            <w:pPr>
              <w:rPr>
                <w:rFonts w:ascii="Arial"/>
                <w:sz w:val="21"/>
              </w:rPr>
            </w:pPr>
          </w:p>
        </w:tc>
        <w:tc>
          <w:tcPr>
            <w:tcW w:w="449" w:type="dxa"/>
            <w:vMerge w:val="restart"/>
            <w:tcBorders>
              <w:bottom w:val="nil"/>
            </w:tcBorders>
            <w:textDirection w:val="tbRlV"/>
            <w:vAlign w:val="top"/>
          </w:tcPr>
          <w:p>
            <w:pPr>
              <w:spacing w:before="101" w:line="199" w:lineRule="auto"/>
              <w:ind w:left="2504"/>
              <w:rPr>
                <w:rFonts w:ascii="仿宋" w:hAnsi="仿宋" w:eastAsia="仿宋" w:cs="仿宋"/>
                <w:sz w:val="24"/>
                <w:szCs w:val="24"/>
              </w:rPr>
            </w:pPr>
            <w:r>
              <w:rPr>
                <w:rFonts w:ascii="仿宋" w:hAnsi="仿宋" w:eastAsia="仿宋" w:cs="仿宋"/>
                <w:spacing w:val="16"/>
                <w:w w:val="120"/>
                <w:sz w:val="24"/>
                <w:szCs w:val="24"/>
              </w:rPr>
              <w:t>费用使用和预存计划</w:t>
            </w:r>
          </w:p>
        </w:tc>
        <w:tc>
          <w:tcPr>
            <w:tcW w:w="8059" w:type="dxa"/>
            <w:gridSpan w:val="6"/>
            <w:tcBorders>
              <w:bottom w:val="single" w:color="000000" w:sz="10" w:space="0"/>
            </w:tcBorders>
            <w:vAlign w:val="top"/>
          </w:tcPr>
          <w:p>
            <w:pPr>
              <w:pStyle w:val="6"/>
              <w:spacing w:before="39" w:line="212" w:lineRule="auto"/>
              <w:ind w:left="1103"/>
              <w:rPr>
                <w:sz w:val="24"/>
                <w:szCs w:val="24"/>
              </w:rPr>
            </w:pPr>
            <w:r>
              <w:rPr>
                <w:sz w:val="24"/>
                <w:szCs w:val="24"/>
                <w14:textOutline w14:w="4358" w14:cap="sq" w14:cmpd="sng">
                  <w14:solidFill>
                    <w14:srgbClr w14:val="000000"/>
                  </w14:solidFill>
                  <w14:prstDash w14:val="solid"/>
                  <w14:bevel/>
                </w14:textOutline>
              </w:rPr>
              <w:t>矿山恢复治理年度计提计划及预存情况表（单位：万元）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2397" w:type="dxa"/>
            <w:gridSpan w:val="2"/>
            <w:tcBorders>
              <w:top w:val="single" w:color="000000" w:sz="10" w:space="0"/>
            </w:tcBorders>
            <w:vAlign w:val="top"/>
          </w:tcPr>
          <w:p>
            <w:pPr>
              <w:pStyle w:val="6"/>
              <w:spacing w:before="29" w:line="183" w:lineRule="auto"/>
              <w:ind w:left="1045"/>
              <w:rPr>
                <w:sz w:val="18"/>
                <w:szCs w:val="18"/>
              </w:rPr>
            </w:pPr>
            <w:r>
              <w:rPr>
                <w:spacing w:val="-4"/>
                <w:sz w:val="18"/>
                <w:szCs w:val="18"/>
              </w:rPr>
              <w:t>年份</w:t>
            </w:r>
          </w:p>
        </w:tc>
        <w:tc>
          <w:tcPr>
            <w:tcW w:w="1193" w:type="dxa"/>
            <w:tcBorders>
              <w:top w:val="single" w:color="000000" w:sz="10" w:space="0"/>
            </w:tcBorders>
            <w:vAlign w:val="top"/>
          </w:tcPr>
          <w:p>
            <w:pPr>
              <w:pStyle w:val="6"/>
              <w:spacing w:before="29" w:line="183" w:lineRule="auto"/>
              <w:ind w:left="440"/>
              <w:rPr>
                <w:sz w:val="18"/>
                <w:szCs w:val="18"/>
              </w:rPr>
            </w:pPr>
            <w:r>
              <w:rPr>
                <w:spacing w:val="-5"/>
                <w:sz w:val="18"/>
                <w:szCs w:val="18"/>
              </w:rPr>
              <w:t>投资</w:t>
            </w:r>
          </w:p>
        </w:tc>
        <w:tc>
          <w:tcPr>
            <w:tcW w:w="1841" w:type="dxa"/>
            <w:tcBorders>
              <w:top w:val="single" w:color="000000" w:sz="10" w:space="0"/>
            </w:tcBorders>
            <w:vAlign w:val="top"/>
          </w:tcPr>
          <w:p>
            <w:pPr>
              <w:pStyle w:val="6"/>
              <w:spacing w:before="29" w:line="183" w:lineRule="auto"/>
              <w:ind w:left="578"/>
              <w:rPr>
                <w:sz w:val="18"/>
                <w:szCs w:val="18"/>
              </w:rPr>
            </w:pPr>
            <w:r>
              <w:rPr>
                <w:spacing w:val="-2"/>
                <w:sz w:val="18"/>
                <w:szCs w:val="18"/>
              </w:rPr>
              <w:t>缴存时间</w:t>
            </w:r>
          </w:p>
        </w:tc>
        <w:tc>
          <w:tcPr>
            <w:tcW w:w="1180" w:type="dxa"/>
            <w:tcBorders>
              <w:top w:val="single" w:color="000000" w:sz="10" w:space="0"/>
            </w:tcBorders>
            <w:vAlign w:val="top"/>
          </w:tcPr>
          <w:p>
            <w:pPr>
              <w:pStyle w:val="6"/>
              <w:spacing w:before="29" w:line="183" w:lineRule="auto"/>
              <w:ind w:left="242"/>
              <w:rPr>
                <w:sz w:val="18"/>
                <w:szCs w:val="18"/>
              </w:rPr>
            </w:pPr>
            <w:r>
              <w:rPr>
                <w:spacing w:val="-2"/>
                <w:sz w:val="18"/>
                <w:szCs w:val="18"/>
              </w:rPr>
              <w:t>缴存金额</w:t>
            </w:r>
          </w:p>
        </w:tc>
        <w:tc>
          <w:tcPr>
            <w:tcW w:w="1448" w:type="dxa"/>
            <w:tcBorders>
              <w:top w:val="single" w:color="000000" w:sz="10" w:space="0"/>
            </w:tcBorders>
            <w:vAlign w:val="top"/>
          </w:tcPr>
          <w:p>
            <w:pPr>
              <w:pStyle w:val="6"/>
              <w:spacing w:before="29" w:line="183" w:lineRule="auto"/>
              <w:ind w:left="293"/>
              <w:rPr>
                <w:sz w:val="18"/>
                <w:szCs w:val="18"/>
              </w:rPr>
            </w:pPr>
            <w:r>
              <w:rPr>
                <w:spacing w:val="-8"/>
                <w:sz w:val="18"/>
                <w:szCs w:val="18"/>
              </w:rPr>
              <w:t>占投资比例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restart"/>
            <w:tcBorders>
              <w:bottom w:val="nil"/>
            </w:tcBorders>
            <w:textDirection w:val="tbRlV"/>
            <w:vAlign w:val="top"/>
          </w:tcPr>
          <w:p>
            <w:pPr>
              <w:pStyle w:val="6"/>
              <w:spacing w:before="136" w:line="208" w:lineRule="auto"/>
              <w:ind w:left="183"/>
              <w:rPr>
                <w:sz w:val="18"/>
                <w:szCs w:val="18"/>
              </w:rPr>
            </w:pPr>
            <w:r>
              <w:rPr>
                <w:sz w:val="18"/>
                <w:szCs w:val="18"/>
              </w:rPr>
              <w:t>第</w:t>
            </w:r>
            <w:r>
              <w:rPr>
                <w:spacing w:val="38"/>
                <w:sz w:val="18"/>
                <w:szCs w:val="18"/>
              </w:rPr>
              <w:t xml:space="preserve"> </w:t>
            </w:r>
            <w:r>
              <w:rPr>
                <w:spacing w:val="-62"/>
                <w:w w:val="44"/>
                <w:sz w:val="18"/>
                <w:szCs w:val="18"/>
              </w:rPr>
              <w:t>一</w:t>
            </w:r>
            <w:r>
              <w:rPr>
                <w:spacing w:val="63"/>
                <w:sz w:val="18"/>
                <w:szCs w:val="18"/>
              </w:rPr>
              <w:t xml:space="preserve"> </w:t>
            </w:r>
            <w:r>
              <w:rPr>
                <w:sz w:val="18"/>
                <w:szCs w:val="18"/>
              </w:rPr>
              <w:t>阶</w:t>
            </w:r>
            <w:r>
              <w:rPr>
                <w:spacing w:val="-30"/>
                <w:sz w:val="18"/>
                <w:szCs w:val="18"/>
              </w:rPr>
              <w:t xml:space="preserve"> </w:t>
            </w:r>
            <w:r>
              <w:rPr>
                <w:sz w:val="18"/>
                <w:szCs w:val="18"/>
              </w:rPr>
              <w:t>段</w:t>
            </w:r>
          </w:p>
        </w:tc>
        <w:tc>
          <w:tcPr>
            <w:tcW w:w="1885" w:type="dxa"/>
            <w:vAlign w:val="top"/>
          </w:tcPr>
          <w:p>
            <w:pPr>
              <w:pStyle w:val="6"/>
              <w:spacing w:before="39" w:line="204" w:lineRule="auto"/>
              <w:ind w:left="340"/>
              <w:rPr>
                <w:sz w:val="18"/>
                <w:szCs w:val="18"/>
              </w:rPr>
            </w:pPr>
            <w:r>
              <w:rPr>
                <w:spacing w:val="-1"/>
                <w:sz w:val="18"/>
                <w:szCs w:val="18"/>
              </w:rPr>
              <w:t>2024.1～2025.1</w:t>
            </w:r>
          </w:p>
        </w:tc>
        <w:tc>
          <w:tcPr>
            <w:tcW w:w="1193" w:type="dxa"/>
            <w:vAlign w:val="top"/>
          </w:tcPr>
          <w:p>
            <w:pPr>
              <w:pStyle w:val="6"/>
              <w:spacing w:before="67" w:line="175" w:lineRule="auto"/>
              <w:ind w:left="353"/>
              <w:rPr>
                <w:sz w:val="18"/>
                <w:szCs w:val="18"/>
              </w:rPr>
            </w:pPr>
            <w:r>
              <w:rPr>
                <w:spacing w:val="-2"/>
                <w:sz w:val="18"/>
                <w:szCs w:val="18"/>
              </w:rPr>
              <w:t>7.5172</w:t>
            </w:r>
          </w:p>
        </w:tc>
        <w:tc>
          <w:tcPr>
            <w:tcW w:w="1841" w:type="dxa"/>
            <w:vAlign w:val="top"/>
          </w:tcPr>
          <w:p>
            <w:pPr>
              <w:pStyle w:val="6"/>
              <w:spacing w:before="39" w:line="204" w:lineRule="auto"/>
              <w:ind w:left="179"/>
              <w:rPr>
                <w:sz w:val="18"/>
                <w:szCs w:val="18"/>
              </w:rPr>
            </w:pPr>
            <w:r>
              <w:rPr>
                <w:spacing w:val="-4"/>
                <w:sz w:val="18"/>
                <w:szCs w:val="18"/>
              </w:rPr>
              <w:t>公示结束后</w:t>
            </w:r>
            <w:r>
              <w:rPr>
                <w:spacing w:val="-32"/>
                <w:sz w:val="18"/>
                <w:szCs w:val="18"/>
              </w:rPr>
              <w:t xml:space="preserve"> </w:t>
            </w:r>
            <w:r>
              <w:rPr>
                <w:spacing w:val="-4"/>
                <w:sz w:val="18"/>
                <w:szCs w:val="18"/>
              </w:rPr>
              <w:t>30</w:t>
            </w:r>
            <w:r>
              <w:rPr>
                <w:spacing w:val="-37"/>
                <w:sz w:val="18"/>
                <w:szCs w:val="18"/>
              </w:rPr>
              <w:t xml:space="preserve"> </w:t>
            </w:r>
            <w:r>
              <w:rPr>
                <w:spacing w:val="-4"/>
                <w:sz w:val="18"/>
                <w:szCs w:val="18"/>
              </w:rPr>
              <w:t>天内</w:t>
            </w:r>
          </w:p>
        </w:tc>
        <w:tc>
          <w:tcPr>
            <w:tcW w:w="1180" w:type="dxa"/>
            <w:vAlign w:val="top"/>
          </w:tcPr>
          <w:p>
            <w:pPr>
              <w:pStyle w:val="6"/>
              <w:spacing w:before="67" w:line="175" w:lineRule="auto"/>
              <w:ind w:left="528"/>
              <w:rPr>
                <w:sz w:val="18"/>
                <w:szCs w:val="18"/>
              </w:rPr>
            </w:pPr>
            <w:r>
              <w:rPr>
                <w:spacing w:val="-10"/>
                <w:sz w:val="18"/>
                <w:szCs w:val="18"/>
              </w:rPr>
              <w:t>19</w:t>
            </w:r>
          </w:p>
        </w:tc>
        <w:tc>
          <w:tcPr>
            <w:tcW w:w="1448" w:type="dxa"/>
            <w:vAlign w:val="top"/>
          </w:tcPr>
          <w:p>
            <w:pPr>
              <w:pStyle w:val="6"/>
              <w:spacing w:before="67" w:line="175" w:lineRule="auto"/>
              <w:ind w:left="491"/>
              <w:rPr>
                <w:sz w:val="18"/>
                <w:szCs w:val="18"/>
              </w:rPr>
            </w:pPr>
            <w:r>
              <w:rPr>
                <w:spacing w:val="-2"/>
                <w:sz w:val="18"/>
                <w:szCs w:val="18"/>
              </w:rPr>
              <w:t>27.97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0" w:line="203" w:lineRule="auto"/>
              <w:ind w:left="340"/>
              <w:rPr>
                <w:sz w:val="18"/>
                <w:szCs w:val="18"/>
              </w:rPr>
            </w:pPr>
            <w:r>
              <w:rPr>
                <w:spacing w:val="-1"/>
                <w:sz w:val="18"/>
                <w:szCs w:val="18"/>
              </w:rPr>
              <w:t>2025.1～2026.1</w:t>
            </w:r>
          </w:p>
        </w:tc>
        <w:tc>
          <w:tcPr>
            <w:tcW w:w="1193" w:type="dxa"/>
            <w:vAlign w:val="top"/>
          </w:tcPr>
          <w:p>
            <w:pPr>
              <w:pStyle w:val="6"/>
              <w:spacing w:before="66" w:line="176" w:lineRule="auto"/>
              <w:ind w:left="351"/>
              <w:rPr>
                <w:sz w:val="18"/>
                <w:szCs w:val="18"/>
              </w:rPr>
            </w:pPr>
            <w:r>
              <w:rPr>
                <w:spacing w:val="-2"/>
                <w:sz w:val="18"/>
                <w:szCs w:val="18"/>
              </w:rPr>
              <w:t>2.8858</w:t>
            </w:r>
          </w:p>
        </w:tc>
        <w:tc>
          <w:tcPr>
            <w:tcW w:w="1841" w:type="dxa"/>
            <w:vAlign w:val="top"/>
          </w:tcPr>
          <w:p>
            <w:pPr>
              <w:pStyle w:val="6"/>
              <w:spacing w:before="38" w:line="205" w:lineRule="auto"/>
              <w:ind w:left="152"/>
              <w:rPr>
                <w:sz w:val="18"/>
                <w:szCs w:val="18"/>
              </w:rPr>
            </w:pPr>
            <w:r>
              <w:rPr>
                <w:spacing w:val="-9"/>
                <w:sz w:val="18"/>
                <w:szCs w:val="18"/>
              </w:rPr>
              <w:t>2026</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6" w:line="176" w:lineRule="auto"/>
              <w:ind w:left="471"/>
              <w:rPr>
                <w:sz w:val="18"/>
                <w:szCs w:val="18"/>
              </w:rPr>
            </w:pPr>
            <w:r>
              <w:rPr>
                <w:spacing w:val="-3"/>
                <w:sz w:val="18"/>
                <w:szCs w:val="18"/>
              </w:rPr>
              <w:t>2.7</w:t>
            </w:r>
          </w:p>
        </w:tc>
        <w:tc>
          <w:tcPr>
            <w:tcW w:w="1448" w:type="dxa"/>
            <w:vAlign w:val="top"/>
          </w:tcPr>
          <w:p>
            <w:pPr>
              <w:pStyle w:val="6"/>
              <w:spacing w:before="66" w:line="176"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39" w:line="204" w:lineRule="auto"/>
              <w:ind w:left="340"/>
              <w:rPr>
                <w:sz w:val="18"/>
                <w:szCs w:val="18"/>
              </w:rPr>
            </w:pPr>
            <w:r>
              <w:rPr>
                <w:spacing w:val="-1"/>
                <w:sz w:val="18"/>
                <w:szCs w:val="18"/>
              </w:rPr>
              <w:t>2026.1～2027.1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pStyle w:val="6"/>
              <w:spacing w:before="37" w:line="206" w:lineRule="auto"/>
              <w:ind w:left="152"/>
              <w:rPr>
                <w:sz w:val="18"/>
                <w:szCs w:val="18"/>
              </w:rPr>
            </w:pPr>
            <w:r>
              <w:rPr>
                <w:spacing w:val="-9"/>
                <w:sz w:val="18"/>
                <w:szCs w:val="18"/>
              </w:rPr>
              <w:t>2027</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8" w:line="174" w:lineRule="auto"/>
              <w:ind w:left="471"/>
              <w:rPr>
                <w:sz w:val="18"/>
                <w:szCs w:val="18"/>
              </w:rPr>
            </w:pPr>
            <w:r>
              <w:rPr>
                <w:spacing w:val="-3"/>
                <w:sz w:val="18"/>
                <w:szCs w:val="18"/>
              </w:rPr>
              <w:t>2.7</w:t>
            </w:r>
          </w:p>
        </w:tc>
        <w:tc>
          <w:tcPr>
            <w:tcW w:w="1448" w:type="dxa"/>
            <w:vAlign w:val="top"/>
          </w:tcPr>
          <w:p>
            <w:pPr>
              <w:pStyle w:val="6"/>
              <w:spacing w:before="68" w:line="174"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1" w:line="202" w:lineRule="auto"/>
              <w:ind w:left="340"/>
              <w:rPr>
                <w:sz w:val="18"/>
                <w:szCs w:val="18"/>
              </w:rPr>
            </w:pPr>
            <w:r>
              <w:rPr>
                <w:spacing w:val="-1"/>
                <w:sz w:val="18"/>
                <w:szCs w:val="18"/>
              </w:rPr>
              <w:t>2027.1～2028.1</w:t>
            </w:r>
          </w:p>
        </w:tc>
        <w:tc>
          <w:tcPr>
            <w:tcW w:w="1193" w:type="dxa"/>
            <w:vAlign w:val="top"/>
          </w:tcPr>
          <w:p>
            <w:pPr>
              <w:pStyle w:val="6"/>
              <w:spacing w:before="67" w:line="175" w:lineRule="auto"/>
              <w:ind w:left="348"/>
              <w:rPr>
                <w:sz w:val="18"/>
                <w:szCs w:val="18"/>
              </w:rPr>
            </w:pPr>
            <w:r>
              <w:rPr>
                <w:spacing w:val="-1"/>
                <w:sz w:val="18"/>
                <w:szCs w:val="18"/>
              </w:rPr>
              <w:t>4.5959</w:t>
            </w:r>
          </w:p>
        </w:tc>
        <w:tc>
          <w:tcPr>
            <w:tcW w:w="1841" w:type="dxa"/>
            <w:vAlign w:val="top"/>
          </w:tcPr>
          <w:p>
            <w:pPr>
              <w:pStyle w:val="6"/>
              <w:spacing w:before="38" w:line="205" w:lineRule="auto"/>
              <w:ind w:left="152"/>
              <w:rPr>
                <w:sz w:val="18"/>
                <w:szCs w:val="18"/>
              </w:rPr>
            </w:pPr>
            <w:r>
              <w:rPr>
                <w:spacing w:val="-9"/>
                <w:sz w:val="18"/>
                <w:szCs w:val="18"/>
              </w:rPr>
              <w:t>2028</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7" w:line="175" w:lineRule="auto"/>
              <w:ind w:left="471"/>
              <w:rPr>
                <w:sz w:val="18"/>
                <w:szCs w:val="18"/>
              </w:rPr>
            </w:pPr>
            <w:r>
              <w:rPr>
                <w:spacing w:val="-3"/>
                <w:sz w:val="18"/>
                <w:szCs w:val="18"/>
              </w:rPr>
              <w:t>2.7</w:t>
            </w:r>
          </w:p>
        </w:tc>
        <w:tc>
          <w:tcPr>
            <w:tcW w:w="1448" w:type="dxa"/>
            <w:vAlign w:val="top"/>
          </w:tcPr>
          <w:p>
            <w:pPr>
              <w:pStyle w:val="6"/>
              <w:spacing w:before="67" w:line="175"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tcBorders>
            <w:textDirection w:val="tbRlV"/>
            <w:vAlign w:val="top"/>
          </w:tcPr>
          <w:p>
            <w:pPr>
              <w:rPr>
                <w:rFonts w:ascii="Arial"/>
                <w:sz w:val="21"/>
              </w:rPr>
            </w:pPr>
          </w:p>
        </w:tc>
        <w:tc>
          <w:tcPr>
            <w:tcW w:w="1885" w:type="dxa"/>
            <w:vAlign w:val="top"/>
          </w:tcPr>
          <w:p>
            <w:pPr>
              <w:pStyle w:val="6"/>
              <w:spacing w:before="40" w:line="203" w:lineRule="auto"/>
              <w:ind w:left="340"/>
              <w:rPr>
                <w:sz w:val="18"/>
                <w:szCs w:val="18"/>
              </w:rPr>
            </w:pPr>
            <w:r>
              <w:rPr>
                <w:spacing w:val="-1"/>
                <w:sz w:val="18"/>
                <w:szCs w:val="18"/>
              </w:rPr>
              <w:t>2028.1～2029.1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pStyle w:val="6"/>
              <w:spacing w:before="37" w:line="206" w:lineRule="auto"/>
              <w:ind w:left="152"/>
              <w:rPr>
                <w:sz w:val="18"/>
                <w:szCs w:val="18"/>
              </w:rPr>
            </w:pPr>
            <w:r>
              <w:rPr>
                <w:spacing w:val="-9"/>
                <w:sz w:val="18"/>
                <w:szCs w:val="18"/>
              </w:rPr>
              <w:t>2029</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8" w:line="174" w:lineRule="auto"/>
              <w:ind w:left="471"/>
              <w:rPr>
                <w:sz w:val="18"/>
                <w:szCs w:val="18"/>
              </w:rPr>
            </w:pPr>
            <w:r>
              <w:rPr>
                <w:spacing w:val="-3"/>
                <w:sz w:val="18"/>
                <w:szCs w:val="18"/>
              </w:rPr>
              <w:t>2.7</w:t>
            </w:r>
          </w:p>
        </w:tc>
        <w:tc>
          <w:tcPr>
            <w:tcW w:w="1448" w:type="dxa"/>
            <w:vAlign w:val="top"/>
          </w:tcPr>
          <w:p>
            <w:pPr>
              <w:pStyle w:val="6"/>
              <w:spacing w:before="68" w:line="174"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2397" w:type="dxa"/>
            <w:gridSpan w:val="2"/>
            <w:vAlign w:val="top"/>
          </w:tcPr>
          <w:p>
            <w:pPr>
              <w:pStyle w:val="6"/>
              <w:spacing w:before="39" w:line="204" w:lineRule="auto"/>
              <w:ind w:left="1049"/>
              <w:rPr>
                <w:sz w:val="18"/>
                <w:szCs w:val="18"/>
              </w:rPr>
            </w:pPr>
            <w:r>
              <w:rPr>
                <w:spacing w:val="-6"/>
                <w:sz w:val="18"/>
                <w:szCs w:val="18"/>
              </w:rPr>
              <w:t>小计</w:t>
            </w:r>
          </w:p>
        </w:tc>
        <w:tc>
          <w:tcPr>
            <w:tcW w:w="1193" w:type="dxa"/>
            <w:vAlign w:val="top"/>
          </w:tcPr>
          <w:p>
            <w:pPr>
              <w:pStyle w:val="6"/>
              <w:spacing w:before="66" w:line="176" w:lineRule="auto"/>
              <w:ind w:left="317"/>
              <w:rPr>
                <w:sz w:val="18"/>
                <w:szCs w:val="18"/>
              </w:rPr>
            </w:pPr>
            <w:r>
              <w:rPr>
                <w:spacing w:val="-3"/>
                <w:sz w:val="18"/>
                <w:szCs w:val="18"/>
              </w:rPr>
              <w:t>18.7043</w:t>
            </w:r>
          </w:p>
        </w:tc>
        <w:tc>
          <w:tcPr>
            <w:tcW w:w="1841" w:type="dxa"/>
            <w:vAlign w:val="top"/>
          </w:tcPr>
          <w:p>
            <w:pPr>
              <w:spacing w:line="237" w:lineRule="exact"/>
              <w:rPr>
                <w:rFonts w:ascii="Arial"/>
                <w:sz w:val="20"/>
              </w:rPr>
            </w:pPr>
          </w:p>
        </w:tc>
        <w:tc>
          <w:tcPr>
            <w:tcW w:w="1180" w:type="dxa"/>
            <w:vAlign w:val="top"/>
          </w:tcPr>
          <w:p>
            <w:pPr>
              <w:pStyle w:val="6"/>
              <w:spacing w:before="67" w:line="175" w:lineRule="auto"/>
              <w:ind w:left="425"/>
              <w:rPr>
                <w:sz w:val="18"/>
                <w:szCs w:val="18"/>
              </w:rPr>
            </w:pPr>
            <w:r>
              <w:rPr>
                <w:spacing w:val="-3"/>
                <w:sz w:val="18"/>
                <w:szCs w:val="18"/>
              </w:rPr>
              <w:t>29.8</w:t>
            </w:r>
          </w:p>
        </w:tc>
        <w:tc>
          <w:tcPr>
            <w:tcW w:w="144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restart"/>
            <w:tcBorders>
              <w:bottom w:val="nil"/>
            </w:tcBorders>
            <w:textDirection w:val="tbRlV"/>
            <w:vAlign w:val="top"/>
          </w:tcPr>
          <w:p>
            <w:pPr>
              <w:pStyle w:val="6"/>
              <w:spacing w:before="136" w:line="208" w:lineRule="auto"/>
              <w:ind w:left="184"/>
              <w:rPr>
                <w:sz w:val="18"/>
                <w:szCs w:val="18"/>
              </w:rPr>
            </w:pPr>
            <w:r>
              <w:rPr>
                <w:spacing w:val="-17"/>
                <w:sz w:val="18"/>
                <w:szCs w:val="18"/>
              </w:rPr>
              <w:t>第</w:t>
            </w:r>
            <w:r>
              <w:rPr>
                <w:spacing w:val="5"/>
                <w:sz w:val="18"/>
                <w:szCs w:val="18"/>
              </w:rPr>
              <w:t xml:space="preserve"> </w:t>
            </w:r>
            <w:r>
              <w:rPr>
                <w:spacing w:val="-17"/>
                <w:sz w:val="18"/>
                <w:szCs w:val="18"/>
              </w:rPr>
              <w:t>二</w:t>
            </w:r>
            <w:r>
              <w:rPr>
                <w:spacing w:val="1"/>
                <w:sz w:val="18"/>
                <w:szCs w:val="18"/>
              </w:rPr>
              <w:t xml:space="preserve"> </w:t>
            </w:r>
            <w:r>
              <w:rPr>
                <w:spacing w:val="-17"/>
                <w:sz w:val="18"/>
                <w:szCs w:val="18"/>
              </w:rPr>
              <w:t>阶</w:t>
            </w:r>
            <w:r>
              <w:rPr>
                <w:spacing w:val="-29"/>
                <w:sz w:val="18"/>
                <w:szCs w:val="18"/>
              </w:rPr>
              <w:t xml:space="preserve"> </w:t>
            </w:r>
            <w:r>
              <w:rPr>
                <w:spacing w:val="-17"/>
                <w:sz w:val="18"/>
                <w:szCs w:val="18"/>
              </w:rPr>
              <w:t>段</w:t>
            </w:r>
          </w:p>
        </w:tc>
        <w:tc>
          <w:tcPr>
            <w:tcW w:w="1885" w:type="dxa"/>
            <w:vAlign w:val="top"/>
          </w:tcPr>
          <w:p>
            <w:pPr>
              <w:pStyle w:val="6"/>
              <w:spacing w:before="40" w:line="203" w:lineRule="auto"/>
              <w:ind w:left="340"/>
              <w:rPr>
                <w:sz w:val="18"/>
                <w:szCs w:val="18"/>
              </w:rPr>
            </w:pPr>
            <w:r>
              <w:rPr>
                <w:spacing w:val="-1"/>
                <w:sz w:val="18"/>
                <w:szCs w:val="18"/>
              </w:rPr>
              <w:t>2029.1～2030.1</w:t>
            </w:r>
          </w:p>
        </w:tc>
        <w:tc>
          <w:tcPr>
            <w:tcW w:w="1193" w:type="dxa"/>
            <w:vAlign w:val="top"/>
          </w:tcPr>
          <w:p>
            <w:pPr>
              <w:pStyle w:val="6"/>
              <w:spacing w:before="68" w:line="174" w:lineRule="auto"/>
              <w:ind w:left="362"/>
              <w:rPr>
                <w:sz w:val="18"/>
                <w:szCs w:val="18"/>
              </w:rPr>
            </w:pPr>
            <w:r>
              <w:rPr>
                <w:spacing w:val="-4"/>
                <w:sz w:val="18"/>
                <w:szCs w:val="18"/>
              </w:rPr>
              <w:t>1.8527</w:t>
            </w:r>
          </w:p>
        </w:tc>
        <w:tc>
          <w:tcPr>
            <w:tcW w:w="1841" w:type="dxa"/>
            <w:vAlign w:val="top"/>
          </w:tcPr>
          <w:p>
            <w:pPr>
              <w:pStyle w:val="6"/>
              <w:spacing w:before="38" w:line="205" w:lineRule="auto"/>
              <w:ind w:left="152"/>
              <w:rPr>
                <w:sz w:val="18"/>
                <w:szCs w:val="18"/>
              </w:rPr>
            </w:pPr>
            <w:r>
              <w:rPr>
                <w:spacing w:val="-9"/>
                <w:sz w:val="18"/>
                <w:szCs w:val="18"/>
              </w:rPr>
              <w:t>2030</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8" w:line="174" w:lineRule="auto"/>
              <w:ind w:left="471"/>
              <w:rPr>
                <w:sz w:val="18"/>
                <w:szCs w:val="18"/>
              </w:rPr>
            </w:pPr>
            <w:r>
              <w:rPr>
                <w:spacing w:val="-3"/>
                <w:sz w:val="18"/>
                <w:szCs w:val="18"/>
              </w:rPr>
              <w:t>2.7</w:t>
            </w:r>
          </w:p>
        </w:tc>
        <w:tc>
          <w:tcPr>
            <w:tcW w:w="1448" w:type="dxa"/>
            <w:vAlign w:val="top"/>
          </w:tcPr>
          <w:p>
            <w:pPr>
              <w:pStyle w:val="6"/>
              <w:spacing w:before="68" w:line="174"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39" w:line="204" w:lineRule="auto"/>
              <w:ind w:left="340"/>
              <w:rPr>
                <w:sz w:val="18"/>
                <w:szCs w:val="18"/>
              </w:rPr>
            </w:pPr>
            <w:r>
              <w:rPr>
                <w:spacing w:val="-1"/>
                <w:sz w:val="18"/>
                <w:szCs w:val="18"/>
              </w:rPr>
              <w:t>2030.1～2031.1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pStyle w:val="6"/>
              <w:spacing w:before="39" w:line="204" w:lineRule="auto"/>
              <w:ind w:left="152"/>
              <w:rPr>
                <w:sz w:val="18"/>
                <w:szCs w:val="18"/>
              </w:rPr>
            </w:pPr>
            <w:r>
              <w:rPr>
                <w:spacing w:val="-9"/>
                <w:sz w:val="18"/>
                <w:szCs w:val="18"/>
              </w:rPr>
              <w:t>2031</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7" w:line="175" w:lineRule="auto"/>
              <w:ind w:left="471"/>
              <w:rPr>
                <w:sz w:val="18"/>
                <w:szCs w:val="18"/>
              </w:rPr>
            </w:pPr>
            <w:r>
              <w:rPr>
                <w:spacing w:val="-3"/>
                <w:sz w:val="18"/>
                <w:szCs w:val="18"/>
              </w:rPr>
              <w:t>2.7</w:t>
            </w:r>
          </w:p>
        </w:tc>
        <w:tc>
          <w:tcPr>
            <w:tcW w:w="1448" w:type="dxa"/>
            <w:vAlign w:val="top"/>
          </w:tcPr>
          <w:p>
            <w:pPr>
              <w:pStyle w:val="6"/>
              <w:spacing w:before="67" w:line="175"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1" w:line="202" w:lineRule="auto"/>
              <w:ind w:left="340"/>
              <w:rPr>
                <w:sz w:val="18"/>
                <w:szCs w:val="18"/>
              </w:rPr>
            </w:pPr>
            <w:r>
              <w:rPr>
                <w:spacing w:val="-1"/>
                <w:sz w:val="18"/>
                <w:szCs w:val="18"/>
              </w:rPr>
              <w:t>2031.1～2032.1</w:t>
            </w:r>
          </w:p>
        </w:tc>
        <w:tc>
          <w:tcPr>
            <w:tcW w:w="1193" w:type="dxa"/>
            <w:vAlign w:val="top"/>
          </w:tcPr>
          <w:p>
            <w:pPr>
              <w:pStyle w:val="6"/>
              <w:spacing w:before="66" w:line="176" w:lineRule="auto"/>
              <w:ind w:left="353"/>
              <w:rPr>
                <w:sz w:val="18"/>
                <w:szCs w:val="18"/>
              </w:rPr>
            </w:pPr>
            <w:r>
              <w:rPr>
                <w:spacing w:val="-2"/>
                <w:sz w:val="18"/>
                <w:szCs w:val="18"/>
              </w:rPr>
              <w:t>5.9675</w:t>
            </w:r>
          </w:p>
        </w:tc>
        <w:tc>
          <w:tcPr>
            <w:tcW w:w="1841" w:type="dxa"/>
            <w:vAlign w:val="top"/>
          </w:tcPr>
          <w:p>
            <w:pPr>
              <w:pStyle w:val="6"/>
              <w:spacing w:before="38" w:line="205" w:lineRule="auto"/>
              <w:ind w:left="152"/>
              <w:rPr>
                <w:sz w:val="18"/>
                <w:szCs w:val="18"/>
              </w:rPr>
            </w:pPr>
            <w:r>
              <w:rPr>
                <w:spacing w:val="-9"/>
                <w:sz w:val="18"/>
                <w:szCs w:val="18"/>
              </w:rPr>
              <w:t>2032</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6" w:line="176" w:lineRule="auto"/>
              <w:ind w:left="471"/>
              <w:rPr>
                <w:sz w:val="18"/>
                <w:szCs w:val="18"/>
              </w:rPr>
            </w:pPr>
            <w:r>
              <w:rPr>
                <w:spacing w:val="-3"/>
                <w:sz w:val="18"/>
                <w:szCs w:val="18"/>
              </w:rPr>
              <w:t>2.7</w:t>
            </w:r>
          </w:p>
        </w:tc>
        <w:tc>
          <w:tcPr>
            <w:tcW w:w="1448" w:type="dxa"/>
            <w:vAlign w:val="top"/>
          </w:tcPr>
          <w:p>
            <w:pPr>
              <w:pStyle w:val="6"/>
              <w:spacing w:before="66" w:line="176"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0" w:line="203" w:lineRule="auto"/>
              <w:ind w:left="340"/>
              <w:rPr>
                <w:sz w:val="18"/>
                <w:szCs w:val="18"/>
              </w:rPr>
            </w:pPr>
            <w:r>
              <w:rPr>
                <w:spacing w:val="-1"/>
                <w:sz w:val="18"/>
                <w:szCs w:val="18"/>
              </w:rPr>
              <w:t>2032.1～2033.1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pStyle w:val="6"/>
              <w:spacing w:before="37" w:line="206" w:lineRule="auto"/>
              <w:ind w:left="152"/>
              <w:rPr>
                <w:sz w:val="18"/>
                <w:szCs w:val="18"/>
              </w:rPr>
            </w:pPr>
            <w:r>
              <w:rPr>
                <w:spacing w:val="-9"/>
                <w:sz w:val="18"/>
                <w:szCs w:val="18"/>
              </w:rPr>
              <w:t>2033</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8" w:line="174" w:lineRule="auto"/>
              <w:ind w:left="471"/>
              <w:rPr>
                <w:sz w:val="18"/>
                <w:szCs w:val="18"/>
              </w:rPr>
            </w:pPr>
            <w:r>
              <w:rPr>
                <w:spacing w:val="-3"/>
                <w:sz w:val="18"/>
                <w:szCs w:val="18"/>
              </w:rPr>
              <w:t>2.7</w:t>
            </w:r>
          </w:p>
        </w:tc>
        <w:tc>
          <w:tcPr>
            <w:tcW w:w="1448" w:type="dxa"/>
            <w:vAlign w:val="top"/>
          </w:tcPr>
          <w:p>
            <w:pPr>
              <w:pStyle w:val="6"/>
              <w:spacing w:before="68" w:line="174"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tcBorders>
            <w:textDirection w:val="tbRlV"/>
            <w:vAlign w:val="top"/>
          </w:tcPr>
          <w:p>
            <w:pPr>
              <w:rPr>
                <w:rFonts w:ascii="Arial"/>
                <w:sz w:val="21"/>
              </w:rPr>
            </w:pPr>
          </w:p>
        </w:tc>
        <w:tc>
          <w:tcPr>
            <w:tcW w:w="1885" w:type="dxa"/>
            <w:vAlign w:val="top"/>
          </w:tcPr>
          <w:p>
            <w:pPr>
              <w:pStyle w:val="6"/>
              <w:spacing w:before="41" w:line="202" w:lineRule="auto"/>
              <w:ind w:left="340"/>
              <w:rPr>
                <w:sz w:val="18"/>
                <w:szCs w:val="18"/>
              </w:rPr>
            </w:pPr>
            <w:r>
              <w:rPr>
                <w:spacing w:val="-1"/>
                <w:sz w:val="18"/>
                <w:szCs w:val="18"/>
              </w:rPr>
              <w:t>2033.1～2034.1</w:t>
            </w:r>
          </w:p>
        </w:tc>
        <w:tc>
          <w:tcPr>
            <w:tcW w:w="1193" w:type="dxa"/>
            <w:vAlign w:val="top"/>
          </w:tcPr>
          <w:p>
            <w:pPr>
              <w:pStyle w:val="6"/>
              <w:spacing w:before="66" w:line="176" w:lineRule="auto"/>
              <w:ind w:left="362"/>
              <w:rPr>
                <w:sz w:val="18"/>
                <w:szCs w:val="18"/>
              </w:rPr>
            </w:pPr>
            <w:r>
              <w:rPr>
                <w:spacing w:val="-4"/>
                <w:sz w:val="18"/>
                <w:szCs w:val="18"/>
              </w:rPr>
              <w:t>1.8527</w:t>
            </w:r>
          </w:p>
        </w:tc>
        <w:tc>
          <w:tcPr>
            <w:tcW w:w="1841" w:type="dxa"/>
            <w:vAlign w:val="top"/>
          </w:tcPr>
          <w:p>
            <w:pPr>
              <w:pStyle w:val="6"/>
              <w:spacing w:before="39" w:line="204" w:lineRule="auto"/>
              <w:ind w:left="152"/>
              <w:rPr>
                <w:sz w:val="18"/>
                <w:szCs w:val="18"/>
              </w:rPr>
            </w:pPr>
            <w:r>
              <w:rPr>
                <w:spacing w:val="-9"/>
                <w:sz w:val="18"/>
                <w:szCs w:val="18"/>
              </w:rPr>
              <w:t>2034</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7" w:line="175" w:lineRule="auto"/>
              <w:ind w:left="471"/>
              <w:rPr>
                <w:sz w:val="18"/>
                <w:szCs w:val="18"/>
              </w:rPr>
            </w:pPr>
            <w:r>
              <w:rPr>
                <w:spacing w:val="-3"/>
                <w:sz w:val="18"/>
                <w:szCs w:val="18"/>
              </w:rPr>
              <w:t>2.7</w:t>
            </w:r>
          </w:p>
        </w:tc>
        <w:tc>
          <w:tcPr>
            <w:tcW w:w="1448" w:type="dxa"/>
            <w:vAlign w:val="top"/>
          </w:tcPr>
          <w:p>
            <w:pPr>
              <w:pStyle w:val="6"/>
              <w:spacing w:before="67" w:line="175"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7"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2397" w:type="dxa"/>
            <w:gridSpan w:val="2"/>
            <w:vAlign w:val="top"/>
          </w:tcPr>
          <w:p>
            <w:pPr>
              <w:pStyle w:val="6"/>
              <w:spacing w:before="38" w:line="204" w:lineRule="auto"/>
              <w:ind w:left="1049"/>
              <w:rPr>
                <w:sz w:val="18"/>
                <w:szCs w:val="18"/>
              </w:rPr>
            </w:pPr>
            <w:r>
              <w:rPr>
                <w:spacing w:val="-6"/>
                <w:sz w:val="18"/>
                <w:szCs w:val="18"/>
              </w:rPr>
              <w:t>小计</w:t>
            </w:r>
          </w:p>
        </w:tc>
        <w:tc>
          <w:tcPr>
            <w:tcW w:w="1193" w:type="dxa"/>
            <w:vAlign w:val="top"/>
          </w:tcPr>
          <w:p>
            <w:pPr>
              <w:pStyle w:val="6"/>
              <w:spacing w:before="68" w:line="173" w:lineRule="auto"/>
              <w:ind w:left="317"/>
              <w:rPr>
                <w:sz w:val="18"/>
                <w:szCs w:val="18"/>
              </w:rPr>
            </w:pPr>
            <w:r>
              <w:rPr>
                <w:spacing w:val="-3"/>
                <w:sz w:val="18"/>
                <w:szCs w:val="18"/>
              </w:rPr>
              <w:t>13.3782</w:t>
            </w:r>
          </w:p>
        </w:tc>
        <w:tc>
          <w:tcPr>
            <w:tcW w:w="1841" w:type="dxa"/>
            <w:vAlign w:val="top"/>
          </w:tcPr>
          <w:p>
            <w:pPr>
              <w:spacing w:line="237" w:lineRule="exact"/>
              <w:rPr>
                <w:rFonts w:ascii="Arial"/>
                <w:sz w:val="20"/>
              </w:rPr>
            </w:pPr>
          </w:p>
        </w:tc>
        <w:tc>
          <w:tcPr>
            <w:tcW w:w="1180" w:type="dxa"/>
            <w:vAlign w:val="top"/>
          </w:tcPr>
          <w:p>
            <w:pPr>
              <w:pStyle w:val="6"/>
              <w:spacing w:before="68" w:line="173" w:lineRule="auto"/>
              <w:ind w:left="436"/>
              <w:rPr>
                <w:sz w:val="18"/>
                <w:szCs w:val="18"/>
              </w:rPr>
            </w:pPr>
            <w:r>
              <w:rPr>
                <w:spacing w:val="-5"/>
                <w:sz w:val="18"/>
                <w:szCs w:val="18"/>
              </w:rPr>
              <w:t>13.5</w:t>
            </w:r>
          </w:p>
        </w:tc>
        <w:tc>
          <w:tcPr>
            <w:tcW w:w="144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restart"/>
            <w:tcBorders>
              <w:bottom w:val="nil"/>
            </w:tcBorders>
            <w:textDirection w:val="tbRlV"/>
            <w:vAlign w:val="top"/>
          </w:tcPr>
          <w:p>
            <w:pPr>
              <w:pStyle w:val="6"/>
              <w:spacing w:before="136" w:line="208" w:lineRule="auto"/>
              <w:ind w:left="184"/>
              <w:rPr>
                <w:sz w:val="18"/>
                <w:szCs w:val="18"/>
              </w:rPr>
            </w:pPr>
            <w:r>
              <w:rPr>
                <w:spacing w:val="-1"/>
                <w:sz w:val="18"/>
                <w:szCs w:val="18"/>
              </w:rPr>
              <w:t>第</w:t>
            </w:r>
            <w:r>
              <w:rPr>
                <w:spacing w:val="-28"/>
                <w:sz w:val="18"/>
                <w:szCs w:val="18"/>
              </w:rPr>
              <w:t xml:space="preserve"> </w:t>
            </w:r>
            <w:r>
              <w:rPr>
                <w:spacing w:val="-1"/>
                <w:sz w:val="18"/>
                <w:szCs w:val="18"/>
              </w:rPr>
              <w:t>三</w:t>
            </w:r>
            <w:r>
              <w:rPr>
                <w:spacing w:val="-30"/>
                <w:sz w:val="18"/>
                <w:szCs w:val="18"/>
              </w:rPr>
              <w:t xml:space="preserve"> </w:t>
            </w:r>
            <w:r>
              <w:rPr>
                <w:spacing w:val="-1"/>
                <w:sz w:val="18"/>
                <w:szCs w:val="18"/>
              </w:rPr>
              <w:t>阶</w:t>
            </w:r>
            <w:r>
              <w:rPr>
                <w:spacing w:val="-29"/>
                <w:sz w:val="18"/>
                <w:szCs w:val="18"/>
              </w:rPr>
              <w:t xml:space="preserve"> </w:t>
            </w:r>
            <w:r>
              <w:rPr>
                <w:spacing w:val="-1"/>
                <w:sz w:val="18"/>
                <w:szCs w:val="18"/>
              </w:rPr>
              <w:t>段</w:t>
            </w:r>
          </w:p>
        </w:tc>
        <w:tc>
          <w:tcPr>
            <w:tcW w:w="1885" w:type="dxa"/>
            <w:vAlign w:val="top"/>
          </w:tcPr>
          <w:p>
            <w:pPr>
              <w:pStyle w:val="6"/>
              <w:spacing w:before="40" w:line="203" w:lineRule="auto"/>
              <w:ind w:left="340"/>
              <w:rPr>
                <w:sz w:val="18"/>
                <w:szCs w:val="18"/>
              </w:rPr>
            </w:pPr>
            <w:r>
              <w:rPr>
                <w:spacing w:val="-1"/>
                <w:sz w:val="18"/>
                <w:szCs w:val="18"/>
              </w:rPr>
              <w:t>2034.1～2035.1</w:t>
            </w:r>
          </w:p>
        </w:tc>
        <w:tc>
          <w:tcPr>
            <w:tcW w:w="1193" w:type="dxa"/>
            <w:vAlign w:val="top"/>
          </w:tcPr>
          <w:p>
            <w:pPr>
              <w:pStyle w:val="6"/>
              <w:spacing w:before="68" w:line="174" w:lineRule="auto"/>
              <w:ind w:left="362"/>
              <w:rPr>
                <w:sz w:val="18"/>
                <w:szCs w:val="18"/>
              </w:rPr>
            </w:pPr>
            <w:r>
              <w:rPr>
                <w:spacing w:val="-4"/>
                <w:sz w:val="18"/>
                <w:szCs w:val="18"/>
              </w:rPr>
              <w:t>1.8527</w:t>
            </w:r>
          </w:p>
        </w:tc>
        <w:tc>
          <w:tcPr>
            <w:tcW w:w="1841" w:type="dxa"/>
            <w:vAlign w:val="top"/>
          </w:tcPr>
          <w:p>
            <w:pPr>
              <w:pStyle w:val="6"/>
              <w:spacing w:before="40" w:line="203" w:lineRule="auto"/>
              <w:ind w:left="152"/>
              <w:rPr>
                <w:sz w:val="18"/>
                <w:szCs w:val="18"/>
              </w:rPr>
            </w:pPr>
            <w:r>
              <w:rPr>
                <w:spacing w:val="-9"/>
                <w:sz w:val="18"/>
                <w:szCs w:val="18"/>
              </w:rPr>
              <w:t>2035</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8" w:line="174" w:lineRule="auto"/>
              <w:ind w:left="471"/>
              <w:rPr>
                <w:sz w:val="18"/>
                <w:szCs w:val="18"/>
              </w:rPr>
            </w:pPr>
            <w:r>
              <w:rPr>
                <w:spacing w:val="-3"/>
                <w:sz w:val="18"/>
                <w:szCs w:val="18"/>
              </w:rPr>
              <w:t>2.7</w:t>
            </w:r>
          </w:p>
        </w:tc>
        <w:tc>
          <w:tcPr>
            <w:tcW w:w="1448" w:type="dxa"/>
            <w:vAlign w:val="top"/>
          </w:tcPr>
          <w:p>
            <w:pPr>
              <w:pStyle w:val="6"/>
              <w:spacing w:before="68" w:line="174"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2" w:line="201" w:lineRule="auto"/>
              <w:ind w:left="340"/>
              <w:rPr>
                <w:sz w:val="18"/>
                <w:szCs w:val="18"/>
              </w:rPr>
            </w:pPr>
            <w:r>
              <w:rPr>
                <w:spacing w:val="-1"/>
                <w:sz w:val="18"/>
                <w:szCs w:val="18"/>
              </w:rPr>
              <w:t>2035.1～2036.1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pStyle w:val="6"/>
              <w:spacing w:before="39" w:line="204" w:lineRule="auto"/>
              <w:ind w:left="152"/>
              <w:rPr>
                <w:sz w:val="18"/>
                <w:szCs w:val="18"/>
              </w:rPr>
            </w:pPr>
            <w:r>
              <w:rPr>
                <w:spacing w:val="-9"/>
                <w:sz w:val="18"/>
                <w:szCs w:val="18"/>
              </w:rPr>
              <w:t>2036</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7" w:line="175" w:lineRule="auto"/>
              <w:ind w:left="471"/>
              <w:rPr>
                <w:sz w:val="18"/>
                <w:szCs w:val="18"/>
              </w:rPr>
            </w:pPr>
            <w:r>
              <w:rPr>
                <w:spacing w:val="-3"/>
                <w:sz w:val="18"/>
                <w:szCs w:val="18"/>
              </w:rPr>
              <w:t>2.7</w:t>
            </w:r>
          </w:p>
        </w:tc>
        <w:tc>
          <w:tcPr>
            <w:tcW w:w="1448" w:type="dxa"/>
            <w:vAlign w:val="top"/>
          </w:tcPr>
          <w:p>
            <w:pPr>
              <w:pStyle w:val="6"/>
              <w:spacing w:before="67" w:line="175"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0" w:line="203" w:lineRule="auto"/>
              <w:ind w:left="340"/>
              <w:rPr>
                <w:sz w:val="18"/>
                <w:szCs w:val="18"/>
              </w:rPr>
            </w:pPr>
            <w:r>
              <w:rPr>
                <w:spacing w:val="-1"/>
                <w:sz w:val="18"/>
                <w:szCs w:val="18"/>
              </w:rPr>
              <w:t>2036.1～2037.1</w:t>
            </w:r>
          </w:p>
        </w:tc>
        <w:tc>
          <w:tcPr>
            <w:tcW w:w="1193" w:type="dxa"/>
            <w:vAlign w:val="top"/>
          </w:tcPr>
          <w:p>
            <w:pPr>
              <w:pStyle w:val="6"/>
              <w:spacing w:before="68" w:line="174" w:lineRule="auto"/>
              <w:ind w:left="353"/>
              <w:rPr>
                <w:sz w:val="18"/>
                <w:szCs w:val="18"/>
              </w:rPr>
            </w:pPr>
            <w:r>
              <w:rPr>
                <w:spacing w:val="-2"/>
                <w:sz w:val="18"/>
                <w:szCs w:val="18"/>
              </w:rPr>
              <w:t>7.2144</w:t>
            </w:r>
          </w:p>
        </w:tc>
        <w:tc>
          <w:tcPr>
            <w:tcW w:w="1841" w:type="dxa"/>
            <w:vAlign w:val="top"/>
          </w:tcPr>
          <w:p>
            <w:pPr>
              <w:pStyle w:val="6"/>
              <w:spacing w:before="38" w:line="205" w:lineRule="auto"/>
              <w:ind w:left="152"/>
              <w:rPr>
                <w:sz w:val="18"/>
                <w:szCs w:val="18"/>
              </w:rPr>
            </w:pPr>
            <w:r>
              <w:rPr>
                <w:spacing w:val="-9"/>
                <w:sz w:val="18"/>
                <w:szCs w:val="18"/>
              </w:rPr>
              <w:t>2037</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9" w:line="173" w:lineRule="auto"/>
              <w:ind w:left="471"/>
              <w:rPr>
                <w:sz w:val="18"/>
                <w:szCs w:val="18"/>
              </w:rPr>
            </w:pPr>
            <w:r>
              <w:rPr>
                <w:spacing w:val="-3"/>
                <w:sz w:val="18"/>
                <w:szCs w:val="18"/>
              </w:rPr>
              <w:t>2.7</w:t>
            </w:r>
          </w:p>
        </w:tc>
        <w:tc>
          <w:tcPr>
            <w:tcW w:w="1448" w:type="dxa"/>
            <w:vAlign w:val="top"/>
          </w:tcPr>
          <w:p>
            <w:pPr>
              <w:pStyle w:val="6"/>
              <w:spacing w:before="69" w:line="173"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2" w:line="201" w:lineRule="auto"/>
              <w:ind w:left="340"/>
              <w:rPr>
                <w:sz w:val="18"/>
                <w:szCs w:val="18"/>
              </w:rPr>
            </w:pPr>
            <w:r>
              <w:rPr>
                <w:spacing w:val="-1"/>
                <w:sz w:val="18"/>
                <w:szCs w:val="18"/>
              </w:rPr>
              <w:t>2037.1～2038.1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pStyle w:val="6"/>
              <w:spacing w:before="39" w:line="204" w:lineRule="auto"/>
              <w:ind w:left="152"/>
              <w:rPr>
                <w:sz w:val="18"/>
                <w:szCs w:val="18"/>
              </w:rPr>
            </w:pPr>
            <w:r>
              <w:rPr>
                <w:spacing w:val="-9"/>
                <w:sz w:val="18"/>
                <w:szCs w:val="18"/>
              </w:rPr>
              <w:t>2038</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8" w:line="174" w:lineRule="auto"/>
              <w:ind w:left="471"/>
              <w:rPr>
                <w:sz w:val="18"/>
                <w:szCs w:val="18"/>
              </w:rPr>
            </w:pPr>
            <w:r>
              <w:rPr>
                <w:spacing w:val="-3"/>
                <w:sz w:val="18"/>
                <w:szCs w:val="18"/>
              </w:rPr>
              <w:t>2.7</w:t>
            </w:r>
          </w:p>
        </w:tc>
        <w:tc>
          <w:tcPr>
            <w:tcW w:w="1448" w:type="dxa"/>
            <w:vAlign w:val="top"/>
          </w:tcPr>
          <w:p>
            <w:pPr>
              <w:pStyle w:val="6"/>
              <w:spacing w:before="68" w:line="174"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tcBorders>
            <w:textDirection w:val="tbRlV"/>
            <w:vAlign w:val="top"/>
          </w:tcPr>
          <w:p>
            <w:pPr>
              <w:rPr>
                <w:rFonts w:ascii="Arial"/>
                <w:sz w:val="21"/>
              </w:rPr>
            </w:pPr>
          </w:p>
        </w:tc>
        <w:tc>
          <w:tcPr>
            <w:tcW w:w="1885" w:type="dxa"/>
            <w:vAlign w:val="top"/>
          </w:tcPr>
          <w:p>
            <w:pPr>
              <w:pStyle w:val="6"/>
              <w:spacing w:before="41" w:line="202" w:lineRule="auto"/>
              <w:ind w:left="340"/>
              <w:rPr>
                <w:sz w:val="18"/>
                <w:szCs w:val="18"/>
              </w:rPr>
            </w:pPr>
            <w:r>
              <w:rPr>
                <w:spacing w:val="-1"/>
                <w:sz w:val="18"/>
                <w:szCs w:val="18"/>
              </w:rPr>
              <w:t>2038.1～2039.1</w:t>
            </w:r>
          </w:p>
        </w:tc>
        <w:tc>
          <w:tcPr>
            <w:tcW w:w="1193" w:type="dxa"/>
            <w:vAlign w:val="top"/>
          </w:tcPr>
          <w:p>
            <w:pPr>
              <w:pStyle w:val="6"/>
              <w:spacing w:before="68" w:line="174" w:lineRule="auto"/>
              <w:ind w:left="362"/>
              <w:rPr>
                <w:sz w:val="18"/>
                <w:szCs w:val="18"/>
              </w:rPr>
            </w:pPr>
            <w:r>
              <w:rPr>
                <w:spacing w:val="-4"/>
                <w:sz w:val="18"/>
                <w:szCs w:val="18"/>
              </w:rPr>
              <w:t>1.8527</w:t>
            </w:r>
          </w:p>
        </w:tc>
        <w:tc>
          <w:tcPr>
            <w:tcW w:w="1841" w:type="dxa"/>
            <w:vAlign w:val="top"/>
          </w:tcPr>
          <w:p>
            <w:pPr>
              <w:pStyle w:val="6"/>
              <w:spacing w:before="38" w:line="205" w:lineRule="auto"/>
              <w:ind w:left="152"/>
              <w:rPr>
                <w:sz w:val="18"/>
                <w:szCs w:val="18"/>
              </w:rPr>
            </w:pPr>
            <w:r>
              <w:rPr>
                <w:spacing w:val="-9"/>
                <w:sz w:val="18"/>
                <w:szCs w:val="18"/>
              </w:rPr>
              <w:t>2039</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9" w:line="173" w:lineRule="auto"/>
              <w:ind w:left="471"/>
              <w:rPr>
                <w:sz w:val="18"/>
                <w:szCs w:val="18"/>
              </w:rPr>
            </w:pPr>
            <w:r>
              <w:rPr>
                <w:spacing w:val="-3"/>
                <w:sz w:val="18"/>
                <w:szCs w:val="18"/>
              </w:rPr>
              <w:t>2.7</w:t>
            </w:r>
          </w:p>
        </w:tc>
        <w:tc>
          <w:tcPr>
            <w:tcW w:w="1448" w:type="dxa"/>
            <w:vAlign w:val="top"/>
          </w:tcPr>
          <w:p>
            <w:pPr>
              <w:pStyle w:val="6"/>
              <w:spacing w:before="69" w:line="173"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2397" w:type="dxa"/>
            <w:gridSpan w:val="2"/>
            <w:vAlign w:val="top"/>
          </w:tcPr>
          <w:p>
            <w:pPr>
              <w:pStyle w:val="6"/>
              <w:spacing w:before="40" w:line="203" w:lineRule="auto"/>
              <w:ind w:left="1049"/>
              <w:rPr>
                <w:sz w:val="18"/>
                <w:szCs w:val="18"/>
              </w:rPr>
            </w:pPr>
            <w:r>
              <w:rPr>
                <w:spacing w:val="-6"/>
                <w:sz w:val="18"/>
                <w:szCs w:val="18"/>
              </w:rPr>
              <w:t>小计</w:t>
            </w:r>
          </w:p>
        </w:tc>
        <w:tc>
          <w:tcPr>
            <w:tcW w:w="1193" w:type="dxa"/>
            <w:vAlign w:val="top"/>
          </w:tcPr>
          <w:p>
            <w:pPr>
              <w:pStyle w:val="6"/>
              <w:spacing w:before="67" w:line="175" w:lineRule="auto"/>
              <w:ind w:left="317"/>
              <w:rPr>
                <w:sz w:val="18"/>
                <w:szCs w:val="18"/>
              </w:rPr>
            </w:pPr>
            <w:r>
              <w:rPr>
                <w:spacing w:val="-3"/>
                <w:sz w:val="18"/>
                <w:szCs w:val="18"/>
              </w:rPr>
              <w:t>14.6251</w:t>
            </w:r>
          </w:p>
        </w:tc>
        <w:tc>
          <w:tcPr>
            <w:tcW w:w="1841" w:type="dxa"/>
            <w:vAlign w:val="top"/>
          </w:tcPr>
          <w:p>
            <w:pPr>
              <w:spacing w:line="237" w:lineRule="exact"/>
              <w:rPr>
                <w:rFonts w:ascii="Arial"/>
                <w:sz w:val="20"/>
              </w:rPr>
            </w:pPr>
          </w:p>
        </w:tc>
        <w:tc>
          <w:tcPr>
            <w:tcW w:w="1180" w:type="dxa"/>
            <w:vAlign w:val="top"/>
          </w:tcPr>
          <w:p>
            <w:pPr>
              <w:pStyle w:val="6"/>
              <w:spacing w:before="67" w:line="175" w:lineRule="auto"/>
              <w:ind w:left="436"/>
              <w:rPr>
                <w:sz w:val="18"/>
                <w:szCs w:val="18"/>
              </w:rPr>
            </w:pPr>
            <w:r>
              <w:rPr>
                <w:spacing w:val="-5"/>
                <w:sz w:val="18"/>
                <w:szCs w:val="18"/>
              </w:rPr>
              <w:t>13.5</w:t>
            </w:r>
          </w:p>
        </w:tc>
        <w:tc>
          <w:tcPr>
            <w:tcW w:w="144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restart"/>
            <w:tcBorders>
              <w:bottom w:val="nil"/>
            </w:tcBorders>
            <w:textDirection w:val="tbRlV"/>
            <w:vAlign w:val="top"/>
          </w:tcPr>
          <w:p>
            <w:pPr>
              <w:pStyle w:val="6"/>
              <w:spacing w:before="136" w:line="208" w:lineRule="auto"/>
              <w:ind w:left="312"/>
              <w:rPr>
                <w:sz w:val="18"/>
                <w:szCs w:val="18"/>
              </w:rPr>
            </w:pPr>
            <w:r>
              <w:rPr>
                <w:spacing w:val="-1"/>
                <w:sz w:val="18"/>
                <w:szCs w:val="18"/>
              </w:rPr>
              <w:t>第</w:t>
            </w:r>
            <w:r>
              <w:rPr>
                <w:spacing w:val="-28"/>
                <w:sz w:val="18"/>
                <w:szCs w:val="18"/>
              </w:rPr>
              <w:t xml:space="preserve"> </w:t>
            </w:r>
            <w:r>
              <w:rPr>
                <w:spacing w:val="-1"/>
                <w:sz w:val="18"/>
                <w:szCs w:val="18"/>
              </w:rPr>
              <w:t>四</w:t>
            </w:r>
            <w:r>
              <w:rPr>
                <w:spacing w:val="-30"/>
                <w:sz w:val="18"/>
                <w:szCs w:val="18"/>
              </w:rPr>
              <w:t xml:space="preserve"> </w:t>
            </w:r>
            <w:r>
              <w:rPr>
                <w:spacing w:val="-1"/>
                <w:sz w:val="18"/>
                <w:szCs w:val="18"/>
              </w:rPr>
              <w:t>阶</w:t>
            </w:r>
            <w:r>
              <w:rPr>
                <w:spacing w:val="-29"/>
                <w:sz w:val="18"/>
                <w:szCs w:val="18"/>
              </w:rPr>
              <w:t xml:space="preserve"> </w:t>
            </w:r>
            <w:r>
              <w:rPr>
                <w:spacing w:val="-1"/>
                <w:sz w:val="18"/>
                <w:szCs w:val="18"/>
              </w:rPr>
              <w:t>段</w:t>
            </w:r>
          </w:p>
        </w:tc>
        <w:tc>
          <w:tcPr>
            <w:tcW w:w="1885" w:type="dxa"/>
            <w:vAlign w:val="top"/>
          </w:tcPr>
          <w:p>
            <w:pPr>
              <w:pStyle w:val="6"/>
              <w:spacing w:before="41" w:line="202" w:lineRule="auto"/>
              <w:ind w:left="340"/>
              <w:rPr>
                <w:sz w:val="18"/>
                <w:szCs w:val="18"/>
              </w:rPr>
            </w:pPr>
            <w:r>
              <w:rPr>
                <w:spacing w:val="-1"/>
                <w:sz w:val="18"/>
                <w:szCs w:val="18"/>
              </w:rPr>
              <w:t>2039.1～2040.1</w:t>
            </w:r>
          </w:p>
        </w:tc>
        <w:tc>
          <w:tcPr>
            <w:tcW w:w="1193" w:type="dxa"/>
            <w:vAlign w:val="top"/>
          </w:tcPr>
          <w:p>
            <w:pPr>
              <w:pStyle w:val="6"/>
              <w:spacing w:before="69" w:line="173" w:lineRule="auto"/>
              <w:ind w:left="362"/>
              <w:rPr>
                <w:sz w:val="18"/>
                <w:szCs w:val="18"/>
              </w:rPr>
            </w:pPr>
            <w:r>
              <w:rPr>
                <w:spacing w:val="-4"/>
                <w:sz w:val="18"/>
                <w:szCs w:val="18"/>
              </w:rPr>
              <w:t>1.8527</w:t>
            </w:r>
          </w:p>
        </w:tc>
        <w:tc>
          <w:tcPr>
            <w:tcW w:w="1841" w:type="dxa"/>
            <w:vAlign w:val="top"/>
          </w:tcPr>
          <w:p>
            <w:pPr>
              <w:pStyle w:val="6"/>
              <w:spacing w:before="39" w:line="204" w:lineRule="auto"/>
              <w:ind w:left="152"/>
              <w:rPr>
                <w:sz w:val="18"/>
                <w:szCs w:val="18"/>
              </w:rPr>
            </w:pPr>
            <w:r>
              <w:rPr>
                <w:spacing w:val="-9"/>
                <w:sz w:val="18"/>
                <w:szCs w:val="18"/>
              </w:rPr>
              <w:t>2040</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70" w:line="172" w:lineRule="auto"/>
              <w:ind w:left="471"/>
              <w:rPr>
                <w:sz w:val="18"/>
                <w:szCs w:val="18"/>
              </w:rPr>
            </w:pPr>
            <w:r>
              <w:rPr>
                <w:spacing w:val="-3"/>
                <w:sz w:val="18"/>
                <w:szCs w:val="18"/>
              </w:rPr>
              <w:t>2.7</w:t>
            </w:r>
          </w:p>
        </w:tc>
        <w:tc>
          <w:tcPr>
            <w:tcW w:w="1448" w:type="dxa"/>
            <w:vAlign w:val="top"/>
          </w:tcPr>
          <w:p>
            <w:pPr>
              <w:pStyle w:val="6"/>
              <w:spacing w:before="70" w:line="172"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0" w:line="203" w:lineRule="auto"/>
              <w:ind w:left="340"/>
              <w:rPr>
                <w:sz w:val="18"/>
                <w:szCs w:val="18"/>
              </w:rPr>
            </w:pPr>
            <w:r>
              <w:rPr>
                <w:spacing w:val="-1"/>
                <w:sz w:val="18"/>
                <w:szCs w:val="18"/>
              </w:rPr>
              <w:t>2040.1～2041.1</w:t>
            </w:r>
          </w:p>
        </w:tc>
        <w:tc>
          <w:tcPr>
            <w:tcW w:w="1193" w:type="dxa"/>
            <w:vAlign w:val="top"/>
          </w:tcPr>
          <w:p>
            <w:pPr>
              <w:pStyle w:val="6"/>
              <w:spacing w:before="68" w:line="174" w:lineRule="auto"/>
              <w:ind w:left="362"/>
              <w:rPr>
                <w:sz w:val="18"/>
                <w:szCs w:val="18"/>
              </w:rPr>
            </w:pPr>
            <w:r>
              <w:rPr>
                <w:spacing w:val="-4"/>
                <w:sz w:val="18"/>
                <w:szCs w:val="18"/>
              </w:rPr>
              <w:t>1.8527</w:t>
            </w:r>
          </w:p>
        </w:tc>
        <w:tc>
          <w:tcPr>
            <w:tcW w:w="1841" w:type="dxa"/>
            <w:vAlign w:val="top"/>
          </w:tcPr>
          <w:p>
            <w:pPr>
              <w:pStyle w:val="6"/>
              <w:spacing w:before="40" w:line="203" w:lineRule="auto"/>
              <w:ind w:left="152"/>
              <w:rPr>
                <w:sz w:val="18"/>
                <w:szCs w:val="18"/>
              </w:rPr>
            </w:pPr>
            <w:r>
              <w:rPr>
                <w:spacing w:val="-9"/>
                <w:sz w:val="18"/>
                <w:szCs w:val="18"/>
              </w:rPr>
              <w:t>2041</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8" w:line="174" w:lineRule="auto"/>
              <w:ind w:left="471"/>
              <w:rPr>
                <w:sz w:val="18"/>
                <w:szCs w:val="18"/>
              </w:rPr>
            </w:pPr>
            <w:r>
              <w:rPr>
                <w:spacing w:val="-3"/>
                <w:sz w:val="18"/>
                <w:szCs w:val="18"/>
              </w:rPr>
              <w:t>2.7</w:t>
            </w:r>
          </w:p>
        </w:tc>
        <w:tc>
          <w:tcPr>
            <w:tcW w:w="1448" w:type="dxa"/>
            <w:vAlign w:val="top"/>
          </w:tcPr>
          <w:p>
            <w:pPr>
              <w:pStyle w:val="6"/>
              <w:spacing w:before="68" w:line="174"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2" w:line="201" w:lineRule="auto"/>
              <w:ind w:left="340"/>
              <w:rPr>
                <w:sz w:val="18"/>
                <w:szCs w:val="18"/>
              </w:rPr>
            </w:pPr>
            <w:r>
              <w:rPr>
                <w:spacing w:val="-1"/>
                <w:sz w:val="18"/>
                <w:szCs w:val="18"/>
              </w:rPr>
              <w:t>2041.1～2042.1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pStyle w:val="6"/>
              <w:spacing w:before="39" w:line="204" w:lineRule="auto"/>
              <w:ind w:left="152"/>
              <w:rPr>
                <w:sz w:val="18"/>
                <w:szCs w:val="18"/>
              </w:rPr>
            </w:pPr>
            <w:r>
              <w:rPr>
                <w:spacing w:val="-9"/>
                <w:sz w:val="18"/>
                <w:szCs w:val="18"/>
              </w:rPr>
              <w:t>2042</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7" w:line="175" w:lineRule="auto"/>
              <w:ind w:left="471"/>
              <w:rPr>
                <w:sz w:val="18"/>
                <w:szCs w:val="18"/>
              </w:rPr>
            </w:pPr>
            <w:r>
              <w:rPr>
                <w:spacing w:val="-3"/>
                <w:sz w:val="18"/>
                <w:szCs w:val="18"/>
              </w:rPr>
              <w:t>2.7</w:t>
            </w:r>
          </w:p>
        </w:tc>
        <w:tc>
          <w:tcPr>
            <w:tcW w:w="1448" w:type="dxa"/>
            <w:vAlign w:val="top"/>
          </w:tcPr>
          <w:p>
            <w:pPr>
              <w:pStyle w:val="6"/>
              <w:spacing w:before="67" w:line="175" w:lineRule="auto"/>
              <w:ind w:left="538"/>
              <w:rPr>
                <w:sz w:val="18"/>
                <w:szCs w:val="18"/>
              </w:rPr>
            </w:pPr>
            <w:r>
              <w:rPr>
                <w:spacing w:val="-3"/>
                <w:sz w:val="18"/>
                <w:szCs w:val="18"/>
              </w:rPr>
              <w:t>3.97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1" w:line="202" w:lineRule="auto"/>
              <w:ind w:left="340"/>
              <w:rPr>
                <w:sz w:val="18"/>
                <w:szCs w:val="18"/>
              </w:rPr>
            </w:pPr>
            <w:r>
              <w:rPr>
                <w:spacing w:val="-1"/>
                <w:sz w:val="18"/>
                <w:szCs w:val="18"/>
              </w:rPr>
              <w:t>2042.1～2043.1</w:t>
            </w:r>
          </w:p>
        </w:tc>
        <w:tc>
          <w:tcPr>
            <w:tcW w:w="1193" w:type="dxa"/>
            <w:vAlign w:val="top"/>
          </w:tcPr>
          <w:p>
            <w:pPr>
              <w:pStyle w:val="6"/>
              <w:spacing w:before="68" w:line="174" w:lineRule="auto"/>
              <w:ind w:left="362"/>
              <w:rPr>
                <w:sz w:val="18"/>
                <w:szCs w:val="18"/>
              </w:rPr>
            </w:pPr>
            <w:r>
              <w:rPr>
                <w:spacing w:val="-4"/>
                <w:sz w:val="18"/>
                <w:szCs w:val="18"/>
              </w:rPr>
              <w:t>1.8527</w:t>
            </w:r>
          </w:p>
        </w:tc>
        <w:tc>
          <w:tcPr>
            <w:tcW w:w="1841" w:type="dxa"/>
            <w:vAlign w:val="top"/>
          </w:tcPr>
          <w:p>
            <w:pPr>
              <w:pStyle w:val="6"/>
              <w:spacing w:before="38" w:line="205" w:lineRule="auto"/>
              <w:ind w:left="152"/>
              <w:rPr>
                <w:sz w:val="18"/>
                <w:szCs w:val="18"/>
              </w:rPr>
            </w:pPr>
            <w:r>
              <w:rPr>
                <w:spacing w:val="-9"/>
                <w:sz w:val="18"/>
                <w:szCs w:val="18"/>
              </w:rPr>
              <w:t>2043</w:t>
            </w:r>
            <w:r>
              <w:rPr>
                <w:spacing w:val="-36"/>
                <w:sz w:val="18"/>
                <w:szCs w:val="18"/>
              </w:rPr>
              <w:t xml:space="preserve"> </w:t>
            </w:r>
            <w:r>
              <w:rPr>
                <w:spacing w:val="-9"/>
                <w:sz w:val="18"/>
                <w:szCs w:val="18"/>
              </w:rPr>
              <w:t>年</w:t>
            </w:r>
            <w:r>
              <w:rPr>
                <w:spacing w:val="-24"/>
                <w:sz w:val="18"/>
                <w:szCs w:val="18"/>
              </w:rPr>
              <w:t xml:space="preserve"> </w:t>
            </w:r>
            <w:r>
              <w:rPr>
                <w:spacing w:val="-9"/>
                <w:sz w:val="18"/>
                <w:szCs w:val="18"/>
              </w:rPr>
              <w:t>1</w:t>
            </w:r>
            <w:r>
              <w:rPr>
                <w:spacing w:val="-34"/>
                <w:sz w:val="18"/>
                <w:szCs w:val="18"/>
              </w:rPr>
              <w:t xml:space="preserve"> </w:t>
            </w:r>
            <w:r>
              <w:rPr>
                <w:spacing w:val="-9"/>
                <w:sz w:val="18"/>
                <w:szCs w:val="18"/>
              </w:rPr>
              <w:t>月</w:t>
            </w:r>
            <w:r>
              <w:rPr>
                <w:spacing w:val="-34"/>
                <w:sz w:val="18"/>
                <w:szCs w:val="18"/>
              </w:rPr>
              <w:t xml:space="preserve"> </w:t>
            </w:r>
            <w:r>
              <w:rPr>
                <w:spacing w:val="-9"/>
                <w:sz w:val="18"/>
                <w:szCs w:val="18"/>
              </w:rPr>
              <w:t>31 日前</w:t>
            </w:r>
          </w:p>
        </w:tc>
        <w:tc>
          <w:tcPr>
            <w:tcW w:w="1180" w:type="dxa"/>
            <w:vAlign w:val="top"/>
          </w:tcPr>
          <w:p>
            <w:pPr>
              <w:pStyle w:val="6"/>
              <w:spacing w:before="69" w:line="173" w:lineRule="auto"/>
              <w:ind w:left="338"/>
              <w:rPr>
                <w:sz w:val="18"/>
                <w:szCs w:val="18"/>
              </w:rPr>
            </w:pPr>
            <w:r>
              <w:rPr>
                <w:spacing w:val="-2"/>
                <w:sz w:val="18"/>
                <w:szCs w:val="18"/>
              </w:rPr>
              <w:t>3.0425</w:t>
            </w:r>
          </w:p>
        </w:tc>
        <w:tc>
          <w:tcPr>
            <w:tcW w:w="1448" w:type="dxa"/>
            <w:vAlign w:val="top"/>
          </w:tcPr>
          <w:p>
            <w:pPr>
              <w:pStyle w:val="6"/>
              <w:spacing w:before="69" w:line="173" w:lineRule="auto"/>
              <w:ind w:left="534"/>
              <w:rPr>
                <w:sz w:val="18"/>
                <w:szCs w:val="18"/>
              </w:rPr>
            </w:pPr>
            <w:r>
              <w:rPr>
                <w:spacing w:val="-2"/>
                <w:sz w:val="18"/>
                <w:szCs w:val="18"/>
              </w:rPr>
              <w:t>4.54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bottom w:val="nil"/>
            </w:tcBorders>
            <w:textDirection w:val="tbRlV"/>
            <w:vAlign w:val="top"/>
          </w:tcPr>
          <w:p>
            <w:pPr>
              <w:rPr>
                <w:rFonts w:ascii="Arial"/>
                <w:sz w:val="21"/>
              </w:rPr>
            </w:pPr>
          </w:p>
        </w:tc>
        <w:tc>
          <w:tcPr>
            <w:tcW w:w="1885" w:type="dxa"/>
            <w:vAlign w:val="top"/>
          </w:tcPr>
          <w:p>
            <w:pPr>
              <w:pStyle w:val="6"/>
              <w:spacing w:before="42" w:line="201" w:lineRule="auto"/>
              <w:ind w:left="340"/>
              <w:rPr>
                <w:sz w:val="18"/>
                <w:szCs w:val="18"/>
              </w:rPr>
            </w:pPr>
            <w:r>
              <w:rPr>
                <w:spacing w:val="-1"/>
                <w:sz w:val="18"/>
                <w:szCs w:val="18"/>
              </w:rPr>
              <w:t>2043.1～2044.1</w:t>
            </w:r>
          </w:p>
        </w:tc>
        <w:tc>
          <w:tcPr>
            <w:tcW w:w="1193" w:type="dxa"/>
            <w:vAlign w:val="top"/>
          </w:tcPr>
          <w:p>
            <w:pPr>
              <w:pStyle w:val="6"/>
              <w:spacing w:before="67" w:line="175" w:lineRule="auto"/>
              <w:ind w:left="362"/>
              <w:rPr>
                <w:sz w:val="18"/>
                <w:szCs w:val="18"/>
              </w:rPr>
            </w:pPr>
            <w:r>
              <w:rPr>
                <w:spacing w:val="-4"/>
                <w:sz w:val="18"/>
                <w:szCs w:val="18"/>
              </w:rPr>
              <w:t>1.8527</w:t>
            </w:r>
          </w:p>
        </w:tc>
        <w:tc>
          <w:tcPr>
            <w:tcW w:w="1841" w:type="dxa"/>
            <w:vAlign w:val="top"/>
          </w:tcPr>
          <w:p>
            <w:pPr>
              <w:spacing w:line="237" w:lineRule="exact"/>
              <w:rPr>
                <w:rFonts w:ascii="Arial"/>
                <w:sz w:val="20"/>
              </w:rPr>
            </w:pPr>
          </w:p>
        </w:tc>
        <w:tc>
          <w:tcPr>
            <w:tcW w:w="1180" w:type="dxa"/>
            <w:vAlign w:val="top"/>
          </w:tcPr>
          <w:p>
            <w:pPr>
              <w:spacing w:line="237" w:lineRule="exact"/>
              <w:rPr>
                <w:rFonts w:ascii="Arial"/>
                <w:sz w:val="20"/>
              </w:rPr>
            </w:pPr>
          </w:p>
        </w:tc>
        <w:tc>
          <w:tcPr>
            <w:tcW w:w="144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tcBorders>
            <w:textDirection w:val="tbRlV"/>
            <w:vAlign w:val="top"/>
          </w:tcPr>
          <w:p>
            <w:pPr>
              <w:rPr>
                <w:rFonts w:ascii="Arial"/>
                <w:sz w:val="21"/>
              </w:rPr>
            </w:pPr>
          </w:p>
        </w:tc>
        <w:tc>
          <w:tcPr>
            <w:tcW w:w="1885" w:type="dxa"/>
            <w:vAlign w:val="top"/>
          </w:tcPr>
          <w:p>
            <w:pPr>
              <w:pStyle w:val="6"/>
              <w:spacing w:before="41" w:line="202" w:lineRule="auto"/>
              <w:ind w:left="340"/>
              <w:rPr>
                <w:sz w:val="18"/>
                <w:szCs w:val="18"/>
              </w:rPr>
            </w:pPr>
            <w:r>
              <w:rPr>
                <w:spacing w:val="-1"/>
                <w:sz w:val="18"/>
                <w:szCs w:val="18"/>
              </w:rPr>
              <w:t>2044.1～2044.7</w:t>
            </w:r>
          </w:p>
        </w:tc>
        <w:tc>
          <w:tcPr>
            <w:tcW w:w="1193" w:type="dxa"/>
            <w:vAlign w:val="top"/>
          </w:tcPr>
          <w:p>
            <w:pPr>
              <w:pStyle w:val="6"/>
              <w:spacing w:before="69" w:line="173" w:lineRule="auto"/>
              <w:ind w:left="362"/>
              <w:rPr>
                <w:sz w:val="18"/>
                <w:szCs w:val="18"/>
              </w:rPr>
            </w:pPr>
            <w:r>
              <w:rPr>
                <w:spacing w:val="-4"/>
                <w:sz w:val="18"/>
                <w:szCs w:val="18"/>
              </w:rPr>
              <w:t>1.8535</w:t>
            </w:r>
          </w:p>
        </w:tc>
        <w:tc>
          <w:tcPr>
            <w:tcW w:w="1841" w:type="dxa"/>
            <w:vAlign w:val="top"/>
          </w:tcPr>
          <w:p>
            <w:pPr>
              <w:spacing w:line="237" w:lineRule="exact"/>
              <w:rPr>
                <w:rFonts w:ascii="Arial"/>
                <w:sz w:val="20"/>
              </w:rPr>
            </w:pPr>
          </w:p>
        </w:tc>
        <w:tc>
          <w:tcPr>
            <w:tcW w:w="1180" w:type="dxa"/>
            <w:vAlign w:val="top"/>
          </w:tcPr>
          <w:p>
            <w:pPr>
              <w:spacing w:line="237" w:lineRule="exact"/>
              <w:rPr>
                <w:rFonts w:ascii="Arial"/>
                <w:sz w:val="20"/>
              </w:rPr>
            </w:pPr>
          </w:p>
        </w:tc>
        <w:tc>
          <w:tcPr>
            <w:tcW w:w="144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2397" w:type="dxa"/>
            <w:gridSpan w:val="2"/>
            <w:vAlign w:val="top"/>
          </w:tcPr>
          <w:p>
            <w:pPr>
              <w:pStyle w:val="6"/>
              <w:spacing w:before="40" w:line="203" w:lineRule="auto"/>
              <w:ind w:left="1049"/>
              <w:rPr>
                <w:sz w:val="18"/>
                <w:szCs w:val="18"/>
              </w:rPr>
            </w:pPr>
            <w:r>
              <w:rPr>
                <w:spacing w:val="-6"/>
                <w:sz w:val="18"/>
                <w:szCs w:val="18"/>
              </w:rPr>
              <w:t>小计</w:t>
            </w:r>
          </w:p>
        </w:tc>
        <w:tc>
          <w:tcPr>
            <w:tcW w:w="1193" w:type="dxa"/>
            <w:vAlign w:val="top"/>
          </w:tcPr>
          <w:p>
            <w:pPr>
              <w:pStyle w:val="6"/>
              <w:spacing w:before="68" w:line="174" w:lineRule="auto"/>
              <w:ind w:left="317"/>
              <w:rPr>
                <w:sz w:val="18"/>
                <w:szCs w:val="18"/>
              </w:rPr>
            </w:pPr>
            <w:r>
              <w:rPr>
                <w:spacing w:val="-3"/>
                <w:sz w:val="18"/>
                <w:szCs w:val="18"/>
              </w:rPr>
              <w:t>11.1169</w:t>
            </w:r>
          </w:p>
        </w:tc>
        <w:tc>
          <w:tcPr>
            <w:tcW w:w="1841" w:type="dxa"/>
            <w:vAlign w:val="top"/>
          </w:tcPr>
          <w:p>
            <w:pPr>
              <w:spacing w:line="237" w:lineRule="exact"/>
              <w:rPr>
                <w:rFonts w:ascii="Arial"/>
                <w:sz w:val="20"/>
              </w:rPr>
            </w:pPr>
          </w:p>
        </w:tc>
        <w:tc>
          <w:tcPr>
            <w:tcW w:w="1180" w:type="dxa"/>
            <w:vAlign w:val="top"/>
          </w:tcPr>
          <w:p>
            <w:pPr>
              <w:pStyle w:val="6"/>
              <w:spacing w:before="68" w:line="174" w:lineRule="auto"/>
              <w:ind w:left="302"/>
              <w:rPr>
                <w:sz w:val="18"/>
                <w:szCs w:val="18"/>
              </w:rPr>
            </w:pPr>
            <w:r>
              <w:rPr>
                <w:spacing w:val="-3"/>
                <w:sz w:val="18"/>
                <w:szCs w:val="18"/>
              </w:rPr>
              <w:t>11.1425</w:t>
            </w:r>
          </w:p>
        </w:tc>
        <w:tc>
          <w:tcPr>
            <w:tcW w:w="1448" w:type="dxa"/>
            <w:vAlign w:val="top"/>
          </w:tcPr>
          <w:p>
            <w:pPr>
              <w:spacing w:line="237"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restart"/>
            <w:tcBorders>
              <w:left w:val="single" w:color="000000" w:sz="10" w:space="0"/>
              <w:bottom w:val="nil"/>
            </w:tcBorders>
            <w:textDirection w:val="tbRlV"/>
            <w:vAlign w:val="top"/>
          </w:tcPr>
          <w:p>
            <w:pPr>
              <w:pStyle w:val="6"/>
              <w:spacing w:before="136" w:line="208" w:lineRule="auto"/>
              <w:ind w:left="39"/>
              <w:rPr>
                <w:sz w:val="18"/>
                <w:szCs w:val="18"/>
              </w:rPr>
            </w:pPr>
            <w:r>
              <w:rPr>
                <w:spacing w:val="-1"/>
                <w:sz w:val="18"/>
                <w:szCs w:val="18"/>
              </w:rPr>
              <w:t>第</w:t>
            </w:r>
            <w:r>
              <w:rPr>
                <w:spacing w:val="-29"/>
                <w:sz w:val="18"/>
                <w:szCs w:val="18"/>
              </w:rPr>
              <w:t xml:space="preserve"> </w:t>
            </w:r>
            <w:r>
              <w:rPr>
                <w:spacing w:val="-1"/>
                <w:sz w:val="18"/>
                <w:szCs w:val="18"/>
              </w:rPr>
              <w:t>五</w:t>
            </w:r>
            <w:r>
              <w:rPr>
                <w:spacing w:val="-30"/>
                <w:sz w:val="18"/>
                <w:szCs w:val="18"/>
              </w:rPr>
              <w:t xml:space="preserve"> </w:t>
            </w:r>
            <w:r>
              <w:rPr>
                <w:spacing w:val="-1"/>
                <w:sz w:val="18"/>
                <w:szCs w:val="18"/>
              </w:rPr>
              <w:t>阶</w:t>
            </w:r>
          </w:p>
        </w:tc>
        <w:tc>
          <w:tcPr>
            <w:tcW w:w="1885" w:type="dxa"/>
            <w:vAlign w:val="top"/>
          </w:tcPr>
          <w:p>
            <w:pPr>
              <w:pStyle w:val="6"/>
              <w:spacing w:before="42" w:line="201" w:lineRule="auto"/>
              <w:ind w:left="340"/>
              <w:rPr>
                <w:sz w:val="18"/>
                <w:szCs w:val="18"/>
              </w:rPr>
            </w:pPr>
            <w:r>
              <w:rPr>
                <w:spacing w:val="-1"/>
                <w:sz w:val="18"/>
                <w:szCs w:val="18"/>
              </w:rPr>
              <w:t>2044.7～2045.7</w:t>
            </w:r>
          </w:p>
        </w:tc>
        <w:tc>
          <w:tcPr>
            <w:tcW w:w="1193" w:type="dxa"/>
            <w:vAlign w:val="top"/>
          </w:tcPr>
          <w:p>
            <w:pPr>
              <w:pStyle w:val="6"/>
              <w:spacing w:before="67" w:line="175" w:lineRule="auto"/>
              <w:ind w:left="351"/>
              <w:rPr>
                <w:sz w:val="18"/>
                <w:szCs w:val="18"/>
              </w:rPr>
            </w:pPr>
            <w:r>
              <w:rPr>
                <w:spacing w:val="-2"/>
                <w:sz w:val="18"/>
                <w:szCs w:val="18"/>
              </w:rPr>
              <w:t>6.4128</w:t>
            </w:r>
          </w:p>
        </w:tc>
        <w:tc>
          <w:tcPr>
            <w:tcW w:w="1841" w:type="dxa"/>
            <w:vAlign w:val="top"/>
          </w:tcPr>
          <w:p>
            <w:pPr>
              <w:spacing w:line="238" w:lineRule="exact"/>
              <w:rPr>
                <w:rFonts w:ascii="Arial"/>
                <w:sz w:val="20"/>
              </w:rPr>
            </w:pPr>
          </w:p>
        </w:tc>
        <w:tc>
          <w:tcPr>
            <w:tcW w:w="1180" w:type="dxa"/>
            <w:vAlign w:val="top"/>
          </w:tcPr>
          <w:p>
            <w:pPr>
              <w:spacing w:line="238" w:lineRule="exact"/>
              <w:rPr>
                <w:rFonts w:ascii="Arial"/>
                <w:sz w:val="20"/>
              </w:rPr>
            </w:pPr>
          </w:p>
        </w:tc>
        <w:tc>
          <w:tcPr>
            <w:tcW w:w="1448" w:type="dxa"/>
            <w:vAlign w:val="top"/>
          </w:tcPr>
          <w:p>
            <w:pPr>
              <w:spacing w:line="238"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454" w:type="dxa"/>
            <w:vMerge w:val="continue"/>
            <w:tcBorders>
              <w:top w:val="nil"/>
              <w:bottom w:val="nil"/>
            </w:tcBorders>
            <w:vAlign w:val="top"/>
          </w:tcPr>
          <w:p>
            <w:pPr>
              <w:rPr>
                <w:rFonts w:ascii="Arial"/>
                <w:sz w:val="21"/>
              </w:rPr>
            </w:pPr>
          </w:p>
        </w:tc>
        <w:tc>
          <w:tcPr>
            <w:tcW w:w="449" w:type="dxa"/>
            <w:vMerge w:val="continue"/>
            <w:tcBorders>
              <w:top w:val="nil"/>
              <w:bottom w:val="nil"/>
            </w:tcBorders>
            <w:textDirection w:val="tbRlV"/>
            <w:vAlign w:val="top"/>
          </w:tcPr>
          <w:p>
            <w:pPr>
              <w:rPr>
                <w:rFonts w:ascii="Arial"/>
                <w:sz w:val="21"/>
              </w:rPr>
            </w:pPr>
          </w:p>
        </w:tc>
        <w:tc>
          <w:tcPr>
            <w:tcW w:w="512" w:type="dxa"/>
            <w:vMerge w:val="continue"/>
            <w:tcBorders>
              <w:top w:val="nil"/>
              <w:left w:val="single" w:color="000000" w:sz="10" w:space="0"/>
              <w:bottom w:val="nil"/>
            </w:tcBorders>
            <w:textDirection w:val="tbRlV"/>
            <w:vAlign w:val="top"/>
          </w:tcPr>
          <w:p>
            <w:pPr>
              <w:rPr>
                <w:rFonts w:ascii="Arial"/>
                <w:sz w:val="21"/>
              </w:rPr>
            </w:pPr>
          </w:p>
        </w:tc>
        <w:tc>
          <w:tcPr>
            <w:tcW w:w="1885" w:type="dxa"/>
            <w:vAlign w:val="top"/>
          </w:tcPr>
          <w:p>
            <w:pPr>
              <w:pStyle w:val="6"/>
              <w:spacing w:before="40" w:line="203" w:lineRule="auto"/>
              <w:ind w:left="340"/>
              <w:rPr>
                <w:sz w:val="18"/>
                <w:szCs w:val="18"/>
              </w:rPr>
            </w:pPr>
            <w:r>
              <w:rPr>
                <w:spacing w:val="-1"/>
                <w:sz w:val="18"/>
                <w:szCs w:val="18"/>
              </w:rPr>
              <w:t>2045.7～2046.7</w:t>
            </w:r>
          </w:p>
        </w:tc>
        <w:tc>
          <w:tcPr>
            <w:tcW w:w="1193" w:type="dxa"/>
            <w:vAlign w:val="top"/>
          </w:tcPr>
          <w:p>
            <w:pPr>
              <w:pStyle w:val="6"/>
              <w:spacing w:before="68" w:line="174" w:lineRule="auto"/>
              <w:ind w:left="362"/>
              <w:rPr>
                <w:sz w:val="18"/>
                <w:szCs w:val="18"/>
              </w:rPr>
            </w:pPr>
            <w:r>
              <w:rPr>
                <w:spacing w:val="-4"/>
                <w:sz w:val="18"/>
                <w:szCs w:val="18"/>
              </w:rPr>
              <w:t>1.8527</w:t>
            </w:r>
          </w:p>
        </w:tc>
        <w:tc>
          <w:tcPr>
            <w:tcW w:w="1841" w:type="dxa"/>
            <w:vAlign w:val="top"/>
          </w:tcPr>
          <w:p>
            <w:pPr>
              <w:spacing w:line="238" w:lineRule="exact"/>
              <w:rPr>
                <w:rFonts w:ascii="Arial"/>
                <w:sz w:val="20"/>
              </w:rPr>
            </w:pPr>
          </w:p>
        </w:tc>
        <w:tc>
          <w:tcPr>
            <w:tcW w:w="1180" w:type="dxa"/>
            <w:vAlign w:val="top"/>
          </w:tcPr>
          <w:p>
            <w:pPr>
              <w:spacing w:line="238" w:lineRule="exact"/>
              <w:rPr>
                <w:rFonts w:ascii="Arial"/>
                <w:sz w:val="20"/>
              </w:rPr>
            </w:pPr>
          </w:p>
        </w:tc>
        <w:tc>
          <w:tcPr>
            <w:tcW w:w="1448" w:type="dxa"/>
            <w:vAlign w:val="top"/>
          </w:tcPr>
          <w:p>
            <w:pPr>
              <w:spacing w:line="238" w:lineRule="exact"/>
              <w:rPr>
                <w:rFonts w:ascii="Arial"/>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0" w:hRule="atLeast"/>
        </w:trPr>
        <w:tc>
          <w:tcPr>
            <w:tcW w:w="454" w:type="dxa"/>
            <w:vMerge w:val="continue"/>
            <w:tcBorders>
              <w:top w:val="nil"/>
            </w:tcBorders>
            <w:vAlign w:val="top"/>
          </w:tcPr>
          <w:p>
            <w:pPr>
              <w:rPr>
                <w:rFonts w:ascii="Arial"/>
                <w:sz w:val="21"/>
              </w:rPr>
            </w:pPr>
          </w:p>
        </w:tc>
        <w:tc>
          <w:tcPr>
            <w:tcW w:w="449" w:type="dxa"/>
            <w:vMerge w:val="continue"/>
            <w:tcBorders>
              <w:top w:val="nil"/>
            </w:tcBorders>
            <w:textDirection w:val="tbRlV"/>
            <w:vAlign w:val="top"/>
          </w:tcPr>
          <w:p>
            <w:pPr>
              <w:rPr>
                <w:rFonts w:ascii="Arial"/>
                <w:sz w:val="21"/>
              </w:rPr>
            </w:pPr>
          </w:p>
        </w:tc>
        <w:tc>
          <w:tcPr>
            <w:tcW w:w="512" w:type="dxa"/>
            <w:vMerge w:val="continue"/>
            <w:tcBorders>
              <w:top w:val="nil"/>
              <w:left w:val="single" w:color="000000" w:sz="10" w:space="0"/>
            </w:tcBorders>
            <w:textDirection w:val="tbRlV"/>
            <w:vAlign w:val="top"/>
          </w:tcPr>
          <w:p>
            <w:pPr>
              <w:rPr>
                <w:rFonts w:ascii="Arial"/>
                <w:sz w:val="21"/>
              </w:rPr>
            </w:pPr>
          </w:p>
        </w:tc>
        <w:tc>
          <w:tcPr>
            <w:tcW w:w="1885" w:type="dxa"/>
            <w:vAlign w:val="top"/>
          </w:tcPr>
          <w:p>
            <w:pPr>
              <w:pStyle w:val="6"/>
              <w:spacing w:before="131" w:line="204" w:lineRule="auto"/>
              <w:ind w:left="340"/>
              <w:rPr>
                <w:sz w:val="18"/>
                <w:szCs w:val="18"/>
              </w:rPr>
            </w:pPr>
            <w:r>
              <w:rPr>
                <w:spacing w:val="-1"/>
                <w:sz w:val="18"/>
                <w:szCs w:val="18"/>
              </w:rPr>
              <w:t>2046.7～2047.7</w:t>
            </w:r>
          </w:p>
        </w:tc>
        <w:tc>
          <w:tcPr>
            <w:tcW w:w="1193" w:type="dxa"/>
            <w:vAlign w:val="top"/>
          </w:tcPr>
          <w:p>
            <w:pPr>
              <w:pStyle w:val="6"/>
              <w:spacing w:before="112" w:line="184" w:lineRule="auto"/>
              <w:ind w:left="362"/>
              <w:rPr>
                <w:sz w:val="18"/>
                <w:szCs w:val="18"/>
              </w:rPr>
            </w:pPr>
            <w:r>
              <w:rPr>
                <w:spacing w:val="-4"/>
                <w:sz w:val="18"/>
                <w:szCs w:val="18"/>
              </w:rPr>
              <w:t>1.8527</w:t>
            </w:r>
          </w:p>
        </w:tc>
        <w:tc>
          <w:tcPr>
            <w:tcW w:w="1841" w:type="dxa"/>
            <w:vAlign w:val="top"/>
          </w:tcPr>
          <w:p>
            <w:pPr>
              <w:rPr>
                <w:rFonts w:ascii="Arial"/>
                <w:sz w:val="21"/>
              </w:rPr>
            </w:pPr>
          </w:p>
        </w:tc>
        <w:tc>
          <w:tcPr>
            <w:tcW w:w="1180" w:type="dxa"/>
            <w:vAlign w:val="top"/>
          </w:tcPr>
          <w:p>
            <w:pPr>
              <w:rPr>
                <w:rFonts w:ascii="Arial"/>
                <w:sz w:val="21"/>
              </w:rPr>
            </w:pPr>
          </w:p>
        </w:tc>
        <w:tc>
          <w:tcPr>
            <w:tcW w:w="1448" w:type="dxa"/>
            <w:vAlign w:val="top"/>
          </w:tcPr>
          <w:p>
            <w:pPr>
              <w:rPr>
                <w:rFonts w:ascii="Arial"/>
                <w:sz w:val="21"/>
              </w:rPr>
            </w:pPr>
          </w:p>
        </w:tc>
      </w:tr>
    </w:tbl>
    <w:p>
      <w:pPr>
        <w:pStyle w:val="2"/>
      </w:pPr>
    </w:p>
    <w:p>
      <w:pPr>
        <w:sectPr>
          <w:footerReference r:id="rId20" w:type="default"/>
          <w:pgSz w:w="11906" w:h="16839"/>
          <w:pgMar w:top="1418" w:right="1469" w:bottom="1569" w:left="1469" w:header="0" w:footer="1407" w:gutter="0"/>
        </w:sectPr>
      </w:pPr>
    </w:p>
    <w:tbl>
      <w:tblPr>
        <w:tblStyle w:val="5"/>
        <w:tblW w:w="89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3"/>
        <w:gridCol w:w="448"/>
        <w:gridCol w:w="829"/>
        <w:gridCol w:w="747"/>
        <w:gridCol w:w="843"/>
        <w:gridCol w:w="110"/>
        <w:gridCol w:w="937"/>
        <w:gridCol w:w="142"/>
        <w:gridCol w:w="913"/>
        <w:gridCol w:w="160"/>
        <w:gridCol w:w="762"/>
        <w:gridCol w:w="1129"/>
        <w:gridCol w:w="47"/>
        <w:gridCol w:w="14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restart"/>
            <w:tcBorders>
              <w:bottom w:val="nil"/>
            </w:tcBorders>
            <w:vAlign w:val="top"/>
          </w:tcPr>
          <w:p>
            <w:pPr>
              <w:rPr>
                <w:rFonts w:ascii="Arial"/>
                <w:sz w:val="21"/>
              </w:rPr>
            </w:pPr>
            <w:r>
              <w:pict>
                <v:rect id="_x0000_s1027" o:spid="_x0000_s1027" o:spt="1" style="position:absolute;left:0pt;margin-left:516.2pt;margin-top:116.5pt;height:416.7pt;width:1.45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pict>
                <v:rect id="_x0000_s1028" o:spid="_x0000_s1028" o:spt="1" style="position:absolute;left:0pt;margin-left:122.35pt;margin-top:115.1pt;height:418.1pt;width:1.45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pict>
                <v:rect id="_x0000_s1029" o:spid="_x0000_s1029" o:spt="1" style="position:absolute;left:0pt;margin-left:519.2pt;margin-top:72.8pt;height:26.65pt;width:1.4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r>
              <w:pict>
                <v:rect id="_x0000_s1030" o:spid="_x0000_s1030" o:spt="1" style="position:absolute;left:0pt;margin-left:119.35pt;margin-top:71.4pt;height:28.1pt;width:1.45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tc>
        <w:tc>
          <w:tcPr>
            <w:tcW w:w="448" w:type="dxa"/>
            <w:vMerge w:val="restart"/>
            <w:tcBorders>
              <w:bottom w:val="nil"/>
            </w:tcBorders>
            <w:vAlign w:val="top"/>
          </w:tcPr>
          <w:p>
            <w:pPr>
              <w:rPr>
                <w:rFonts w:ascii="Arial"/>
                <w:sz w:val="21"/>
              </w:rPr>
            </w:pPr>
          </w:p>
        </w:tc>
        <w:tc>
          <w:tcPr>
            <w:tcW w:w="2419" w:type="dxa"/>
            <w:gridSpan w:val="3"/>
            <w:vAlign w:val="top"/>
          </w:tcPr>
          <w:p>
            <w:pPr>
              <w:pStyle w:val="6"/>
              <w:spacing w:before="67" w:line="189" w:lineRule="auto"/>
              <w:ind w:left="1051"/>
              <w:rPr>
                <w:sz w:val="18"/>
                <w:szCs w:val="18"/>
              </w:rPr>
            </w:pPr>
            <w:r>
              <w:rPr>
                <w:spacing w:val="-6"/>
                <w:sz w:val="18"/>
                <w:szCs w:val="18"/>
              </w:rPr>
              <w:t>小计</w:t>
            </w:r>
          </w:p>
        </w:tc>
        <w:tc>
          <w:tcPr>
            <w:tcW w:w="1189" w:type="dxa"/>
            <w:gridSpan w:val="3"/>
            <w:vAlign w:val="top"/>
          </w:tcPr>
          <w:p>
            <w:pPr>
              <w:pStyle w:val="6"/>
              <w:spacing w:before="97" w:line="158" w:lineRule="auto"/>
              <w:ind w:left="297"/>
              <w:rPr>
                <w:sz w:val="18"/>
                <w:szCs w:val="18"/>
              </w:rPr>
            </w:pPr>
            <w:r>
              <w:rPr>
                <w:spacing w:val="-3"/>
                <w:sz w:val="18"/>
                <w:szCs w:val="18"/>
              </w:rPr>
              <w:t>10.1181</w:t>
            </w:r>
          </w:p>
        </w:tc>
        <w:tc>
          <w:tcPr>
            <w:tcW w:w="1835" w:type="dxa"/>
            <w:gridSpan w:val="3"/>
            <w:vAlign w:val="top"/>
          </w:tcPr>
          <w:p>
            <w:pPr>
              <w:rPr>
                <w:rFonts w:ascii="Arial"/>
                <w:sz w:val="21"/>
              </w:rPr>
            </w:pPr>
          </w:p>
        </w:tc>
        <w:tc>
          <w:tcPr>
            <w:tcW w:w="1176" w:type="dxa"/>
            <w:gridSpan w:val="2"/>
            <w:vAlign w:val="top"/>
          </w:tcPr>
          <w:p>
            <w:pPr>
              <w:rPr>
                <w:rFonts w:ascii="Arial"/>
                <w:sz w:val="21"/>
              </w:rPr>
            </w:pPr>
          </w:p>
        </w:tc>
        <w:tc>
          <w:tcPr>
            <w:tcW w:w="144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4"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2419" w:type="dxa"/>
            <w:gridSpan w:val="3"/>
            <w:tcBorders>
              <w:bottom w:val="single" w:color="000000" w:sz="10" w:space="0"/>
            </w:tcBorders>
            <w:vAlign w:val="top"/>
          </w:tcPr>
          <w:p>
            <w:pPr>
              <w:pStyle w:val="6"/>
              <w:spacing w:before="49" w:line="221" w:lineRule="auto"/>
              <w:ind w:left="1047"/>
              <w:rPr>
                <w:sz w:val="18"/>
                <w:szCs w:val="18"/>
              </w:rPr>
            </w:pPr>
            <w:r>
              <w:rPr>
                <w:spacing w:val="-4"/>
                <w:sz w:val="18"/>
                <w:szCs w:val="18"/>
              </w:rPr>
              <w:t>合计</w:t>
            </w:r>
          </w:p>
        </w:tc>
        <w:tc>
          <w:tcPr>
            <w:tcW w:w="1189" w:type="dxa"/>
            <w:gridSpan w:val="3"/>
            <w:tcBorders>
              <w:bottom w:val="single" w:color="000000" w:sz="10" w:space="0"/>
            </w:tcBorders>
            <w:vAlign w:val="top"/>
          </w:tcPr>
          <w:p>
            <w:pPr>
              <w:pStyle w:val="6"/>
              <w:spacing w:before="78" w:line="183" w:lineRule="auto"/>
              <w:ind w:left="285"/>
              <w:rPr>
                <w:sz w:val="18"/>
                <w:szCs w:val="18"/>
              </w:rPr>
            </w:pPr>
            <w:r>
              <w:rPr>
                <w:spacing w:val="-2"/>
                <w:sz w:val="18"/>
                <w:szCs w:val="18"/>
              </w:rPr>
              <w:t>67.9425</w:t>
            </w:r>
          </w:p>
        </w:tc>
        <w:tc>
          <w:tcPr>
            <w:tcW w:w="1835" w:type="dxa"/>
            <w:gridSpan w:val="3"/>
            <w:tcBorders>
              <w:bottom w:val="single" w:color="000000" w:sz="10" w:space="0"/>
            </w:tcBorders>
            <w:vAlign w:val="top"/>
          </w:tcPr>
          <w:p>
            <w:pPr>
              <w:rPr>
                <w:rFonts w:ascii="Arial"/>
                <w:sz w:val="21"/>
              </w:rPr>
            </w:pPr>
          </w:p>
        </w:tc>
        <w:tc>
          <w:tcPr>
            <w:tcW w:w="1176" w:type="dxa"/>
            <w:gridSpan w:val="2"/>
            <w:tcBorders>
              <w:bottom w:val="single" w:color="000000" w:sz="10" w:space="0"/>
            </w:tcBorders>
            <w:vAlign w:val="top"/>
          </w:tcPr>
          <w:p>
            <w:pPr>
              <w:pStyle w:val="6"/>
              <w:spacing w:before="78" w:line="183" w:lineRule="auto"/>
              <w:ind w:left="280"/>
              <w:rPr>
                <w:sz w:val="18"/>
                <w:szCs w:val="18"/>
              </w:rPr>
            </w:pPr>
            <w:r>
              <w:rPr>
                <w:spacing w:val="-2"/>
                <w:sz w:val="18"/>
                <w:szCs w:val="18"/>
              </w:rPr>
              <w:t>67.9425</w:t>
            </w:r>
          </w:p>
        </w:tc>
        <w:tc>
          <w:tcPr>
            <w:tcW w:w="1442" w:type="dxa"/>
            <w:tcBorders>
              <w:bottom w:val="single" w:color="000000" w:sz="10" w:space="0"/>
            </w:tcBorders>
            <w:vAlign w:val="top"/>
          </w:tcPr>
          <w:p>
            <w:pPr>
              <w:pStyle w:val="6"/>
              <w:spacing w:before="77" w:line="184" w:lineRule="auto"/>
              <w:ind w:left="587"/>
              <w:rPr>
                <w:sz w:val="18"/>
                <w:szCs w:val="18"/>
              </w:rPr>
            </w:pPr>
            <w:r>
              <w:rPr>
                <w:spacing w:val="-7"/>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5"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061" w:type="dxa"/>
            <w:gridSpan w:val="12"/>
            <w:tcBorders>
              <w:top w:val="single" w:color="000000" w:sz="10" w:space="0"/>
              <w:bottom w:val="single" w:color="000000" w:sz="10" w:space="0"/>
            </w:tcBorders>
            <w:vAlign w:val="top"/>
          </w:tcPr>
          <w:p>
            <w:pPr>
              <w:pStyle w:val="6"/>
              <w:spacing w:before="28" w:line="213" w:lineRule="auto"/>
              <w:ind w:left="1410"/>
              <w:rPr>
                <w:sz w:val="24"/>
                <w:szCs w:val="24"/>
              </w:rPr>
            </w:pPr>
            <w:r>
              <w:rPr>
                <w:sz w:val="24"/>
                <w:szCs w:val="24"/>
                <w14:textOutline w14:w="4358" w14:cap="sq" w14:cmpd="sng">
                  <w14:solidFill>
                    <w14:srgbClr w14:val="000000"/>
                  </w14:solidFill>
                  <w14:prstDash w14:val="solid"/>
                  <w14:bevel/>
                </w14:textOutline>
              </w:rPr>
              <w:t>土地复垦资金投入及费用缴存计划</w:t>
            </w:r>
            <w:r>
              <w:rPr>
                <w:sz w:val="24"/>
                <w:szCs w:val="24"/>
              </w:rPr>
              <w:t xml:space="preserve"> </w:t>
            </w:r>
            <w:r>
              <w:rPr>
                <w:sz w:val="24"/>
                <w:szCs w:val="24"/>
                <w14:textOutline w14:w="4358" w14:cap="sq" w14:cmpd="sng">
                  <w14:solidFill>
                    <w14:srgbClr w14:val="000000"/>
                  </w14:solidFill>
                  <w14:prstDash w14:val="solid"/>
                  <w14:bevel/>
                </w14:textOutline>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tcBorders>
              <w:top w:val="single" w:color="000000" w:sz="10" w:space="0"/>
            </w:tcBorders>
            <w:vAlign w:val="top"/>
          </w:tcPr>
          <w:p>
            <w:pPr>
              <w:pStyle w:val="6"/>
              <w:spacing w:before="20" w:line="207" w:lineRule="auto"/>
              <w:ind w:left="291"/>
              <w:rPr>
                <w:sz w:val="18"/>
                <w:szCs w:val="18"/>
              </w:rPr>
            </w:pPr>
            <w:r>
              <w:rPr>
                <w:spacing w:val="-8"/>
                <w:sz w:val="18"/>
                <w:szCs w:val="18"/>
              </w:rPr>
              <w:t>阶段</w:t>
            </w:r>
          </w:p>
        </w:tc>
        <w:tc>
          <w:tcPr>
            <w:tcW w:w="1700" w:type="dxa"/>
            <w:gridSpan w:val="3"/>
            <w:tcBorders>
              <w:top w:val="single" w:color="000000" w:sz="10" w:space="0"/>
            </w:tcBorders>
            <w:vAlign w:val="top"/>
          </w:tcPr>
          <w:p>
            <w:pPr>
              <w:pStyle w:val="6"/>
              <w:spacing w:before="20" w:line="207" w:lineRule="auto"/>
              <w:ind w:left="672"/>
              <w:rPr>
                <w:sz w:val="18"/>
                <w:szCs w:val="18"/>
              </w:rPr>
            </w:pPr>
            <w:r>
              <w:rPr>
                <w:spacing w:val="-4"/>
                <w:sz w:val="18"/>
                <w:szCs w:val="18"/>
              </w:rPr>
              <w:t>年份</w:t>
            </w:r>
          </w:p>
        </w:tc>
        <w:tc>
          <w:tcPr>
            <w:tcW w:w="937" w:type="dxa"/>
            <w:tcBorders>
              <w:top w:val="single" w:color="000000" w:sz="10" w:space="0"/>
            </w:tcBorders>
            <w:vAlign w:val="top"/>
          </w:tcPr>
          <w:p>
            <w:pPr>
              <w:pStyle w:val="6"/>
              <w:spacing w:before="20" w:line="207" w:lineRule="auto"/>
              <w:ind w:left="112"/>
              <w:rPr>
                <w:sz w:val="18"/>
                <w:szCs w:val="18"/>
              </w:rPr>
            </w:pPr>
            <w:r>
              <w:rPr>
                <w:spacing w:val="-2"/>
                <w:sz w:val="18"/>
                <w:szCs w:val="18"/>
              </w:rPr>
              <w:t>静态投资</w:t>
            </w:r>
          </w:p>
        </w:tc>
        <w:tc>
          <w:tcPr>
            <w:tcW w:w="1215" w:type="dxa"/>
            <w:gridSpan w:val="3"/>
            <w:tcBorders>
              <w:top w:val="single" w:color="000000" w:sz="10" w:space="0"/>
            </w:tcBorders>
            <w:vAlign w:val="top"/>
          </w:tcPr>
          <w:p>
            <w:pPr>
              <w:pStyle w:val="6"/>
              <w:spacing w:before="20" w:line="207" w:lineRule="auto"/>
              <w:ind w:left="252"/>
              <w:rPr>
                <w:sz w:val="18"/>
                <w:szCs w:val="18"/>
              </w:rPr>
            </w:pPr>
            <w:r>
              <w:rPr>
                <w:spacing w:val="-2"/>
                <w:sz w:val="18"/>
                <w:szCs w:val="18"/>
              </w:rPr>
              <w:t>动态投资</w:t>
            </w:r>
          </w:p>
        </w:tc>
        <w:tc>
          <w:tcPr>
            <w:tcW w:w="1891" w:type="dxa"/>
            <w:gridSpan w:val="2"/>
            <w:tcBorders>
              <w:top w:val="single" w:color="000000" w:sz="10" w:space="0"/>
            </w:tcBorders>
            <w:vAlign w:val="top"/>
          </w:tcPr>
          <w:p>
            <w:pPr>
              <w:pStyle w:val="6"/>
              <w:spacing w:before="20" w:line="207" w:lineRule="auto"/>
              <w:ind w:left="590"/>
              <w:rPr>
                <w:sz w:val="18"/>
                <w:szCs w:val="18"/>
              </w:rPr>
            </w:pPr>
            <w:r>
              <w:rPr>
                <w:spacing w:val="-2"/>
                <w:sz w:val="18"/>
                <w:szCs w:val="18"/>
              </w:rPr>
              <w:t>缴存时间</w:t>
            </w:r>
          </w:p>
        </w:tc>
        <w:tc>
          <w:tcPr>
            <w:tcW w:w="1489" w:type="dxa"/>
            <w:gridSpan w:val="2"/>
            <w:tcBorders>
              <w:top w:val="single" w:color="000000" w:sz="10" w:space="0"/>
            </w:tcBorders>
            <w:vAlign w:val="top"/>
          </w:tcPr>
          <w:p>
            <w:pPr>
              <w:pStyle w:val="6"/>
              <w:spacing w:before="20" w:line="207" w:lineRule="auto"/>
              <w:ind w:left="341"/>
              <w:rPr>
                <w:sz w:val="18"/>
                <w:szCs w:val="18"/>
              </w:rPr>
            </w:pPr>
            <w:r>
              <w:rPr>
                <w:spacing w:val="-2"/>
                <w:sz w:val="18"/>
                <w:szCs w:val="18"/>
              </w:rPr>
              <w:t>缴存金额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restart"/>
            <w:tcBorders>
              <w:bottom w:val="nil"/>
            </w:tcBorders>
            <w:vAlign w:val="top"/>
          </w:tcPr>
          <w:p>
            <w:pPr>
              <w:spacing w:line="398" w:lineRule="auto"/>
              <w:rPr>
                <w:rFonts w:ascii="Arial"/>
                <w:sz w:val="21"/>
              </w:rPr>
            </w:pPr>
          </w:p>
          <w:p>
            <w:pPr>
              <w:pStyle w:val="6"/>
              <w:spacing w:before="59" w:line="239" w:lineRule="auto"/>
              <w:ind w:left="283"/>
              <w:rPr>
                <w:sz w:val="18"/>
                <w:szCs w:val="18"/>
              </w:rPr>
            </w:pPr>
            <w:r>
              <w:rPr>
                <w:spacing w:val="1"/>
                <w:sz w:val="18"/>
                <w:szCs w:val="18"/>
              </w:rPr>
              <w:t>第一</w:t>
            </w:r>
          </w:p>
          <w:p>
            <w:pPr>
              <w:pStyle w:val="6"/>
              <w:spacing w:line="220" w:lineRule="auto"/>
              <w:ind w:left="291"/>
              <w:rPr>
                <w:sz w:val="18"/>
                <w:szCs w:val="18"/>
              </w:rPr>
            </w:pPr>
            <w:r>
              <w:rPr>
                <w:spacing w:val="-8"/>
                <w:sz w:val="18"/>
                <w:szCs w:val="18"/>
              </w:rPr>
              <w:t>阶段</w:t>
            </w: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2024.</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2025.</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17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20.3835</w:t>
            </w:r>
          </w:p>
        </w:tc>
        <w:tc>
          <w:tcPr>
            <w:tcW w:w="1215" w:type="dxa"/>
            <w:gridSpan w:val="3"/>
            <w:vAlign w:val="top"/>
          </w:tcPr>
          <w:p>
            <w:pPr>
              <w:spacing w:before="73"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20.3835</w:t>
            </w:r>
          </w:p>
        </w:tc>
        <w:tc>
          <w:tcPr>
            <w:tcW w:w="1891" w:type="dxa"/>
            <w:gridSpan w:val="2"/>
            <w:vAlign w:val="top"/>
          </w:tcPr>
          <w:p>
            <w:pPr>
              <w:pStyle w:val="6"/>
              <w:spacing w:before="42" w:line="215" w:lineRule="auto"/>
              <w:ind w:left="192"/>
              <w:rPr>
                <w:sz w:val="18"/>
                <w:szCs w:val="18"/>
              </w:rPr>
            </w:pPr>
            <w:r>
              <w:rPr>
                <w:spacing w:val="-3"/>
                <w:sz w:val="18"/>
                <w:szCs w:val="18"/>
              </w:rPr>
              <w:t>公示结束后</w:t>
            </w:r>
            <w:r>
              <w:rPr>
                <w:spacing w:val="-30"/>
                <w:sz w:val="18"/>
                <w:szCs w:val="18"/>
              </w:rPr>
              <w:t xml:space="preserve"> </w:t>
            </w:r>
            <w:r>
              <w:rPr>
                <w:rFonts w:ascii="Times New Roman" w:hAnsi="Times New Roman" w:eastAsia="Times New Roman" w:cs="Times New Roman"/>
                <w:spacing w:val="-3"/>
                <w:sz w:val="18"/>
                <w:szCs w:val="18"/>
              </w:rPr>
              <w:t xml:space="preserve">30 </w:t>
            </w:r>
            <w:r>
              <w:rPr>
                <w:spacing w:val="-3"/>
                <w:sz w:val="18"/>
                <w:szCs w:val="18"/>
              </w:rPr>
              <w:t>天内</w:t>
            </w:r>
          </w:p>
        </w:tc>
        <w:tc>
          <w:tcPr>
            <w:tcW w:w="1489" w:type="dxa"/>
            <w:gridSpan w:val="2"/>
            <w:vAlign w:val="top"/>
          </w:tcPr>
          <w:p>
            <w:pPr>
              <w:spacing w:before="73" w:line="188" w:lineRule="auto"/>
              <w:ind w:left="60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2025.</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2026.</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24"/>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7.</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5"/>
                <w:sz w:val="18"/>
                <w:szCs w:val="18"/>
              </w:rPr>
              <w:t>1122</w:t>
            </w:r>
          </w:p>
        </w:tc>
        <w:tc>
          <w:tcPr>
            <w:tcW w:w="1215" w:type="dxa"/>
            <w:gridSpan w:val="3"/>
            <w:vAlign w:val="top"/>
          </w:tcPr>
          <w:p>
            <w:pPr>
              <w:spacing w:before="73" w:line="188" w:lineRule="auto"/>
              <w:ind w:left="36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7.6101</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2026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3" w:line="204"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2026.</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2027.</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2"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1.7376</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2027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2"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2" w:line="205"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2027.</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2028.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1" w:line="188" w:lineRule="auto"/>
              <w:ind w:left="2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9.9713</w:t>
            </w:r>
          </w:p>
        </w:tc>
        <w:tc>
          <w:tcPr>
            <w:tcW w:w="1215" w:type="dxa"/>
            <w:gridSpan w:val="3"/>
            <w:vAlign w:val="top"/>
          </w:tcPr>
          <w:p>
            <w:pPr>
              <w:spacing w:before="71" w:line="188" w:lineRule="auto"/>
              <w:ind w:left="33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12.2153</w:t>
            </w:r>
          </w:p>
        </w:tc>
        <w:tc>
          <w:tcPr>
            <w:tcW w:w="1891" w:type="dxa"/>
            <w:gridSpan w:val="2"/>
            <w:vAlign w:val="top"/>
          </w:tcPr>
          <w:p>
            <w:pPr>
              <w:pStyle w:val="6"/>
              <w:spacing w:before="40" w:line="217" w:lineRule="auto"/>
              <w:ind w:left="159"/>
              <w:rPr>
                <w:sz w:val="18"/>
                <w:szCs w:val="18"/>
              </w:rPr>
            </w:pPr>
            <w:r>
              <w:rPr>
                <w:rFonts w:ascii="Times New Roman" w:hAnsi="Times New Roman" w:eastAsia="Times New Roman" w:cs="Times New Roman"/>
                <w:spacing w:val="-7"/>
                <w:sz w:val="18"/>
                <w:szCs w:val="18"/>
              </w:rPr>
              <w:t xml:space="preserve">2028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1"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2028.</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2029.</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3"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2" w:line="215" w:lineRule="auto"/>
              <w:ind w:left="159"/>
              <w:rPr>
                <w:sz w:val="18"/>
                <w:szCs w:val="18"/>
              </w:rPr>
            </w:pPr>
            <w:r>
              <w:rPr>
                <w:rFonts w:ascii="Times New Roman" w:hAnsi="Times New Roman" w:eastAsia="Times New Roman" w:cs="Times New Roman"/>
                <w:spacing w:val="-7"/>
                <w:sz w:val="18"/>
                <w:szCs w:val="18"/>
              </w:rPr>
              <w:t xml:space="preserve">2029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2529" w:type="dxa"/>
            <w:gridSpan w:val="4"/>
            <w:vAlign w:val="top"/>
          </w:tcPr>
          <w:p>
            <w:pPr>
              <w:pStyle w:val="6"/>
              <w:spacing w:before="41" w:line="216" w:lineRule="auto"/>
              <w:ind w:left="1138"/>
              <w:rPr>
                <w:sz w:val="18"/>
                <w:szCs w:val="18"/>
              </w:rPr>
            </w:pPr>
            <w:r>
              <w:rPr>
                <w:spacing w:val="-6"/>
                <w:sz w:val="18"/>
                <w:szCs w:val="18"/>
              </w:rPr>
              <w:t>小计</w:t>
            </w:r>
          </w:p>
        </w:tc>
        <w:tc>
          <w:tcPr>
            <w:tcW w:w="937" w:type="dxa"/>
            <w:vAlign w:val="top"/>
          </w:tcPr>
          <w:p>
            <w:pPr>
              <w:spacing w:before="73" w:line="188" w:lineRule="auto"/>
              <w:ind w:left="17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40.5025</w:t>
            </w:r>
          </w:p>
        </w:tc>
        <w:tc>
          <w:tcPr>
            <w:tcW w:w="1215" w:type="dxa"/>
            <w:gridSpan w:val="3"/>
            <w:vAlign w:val="top"/>
          </w:tcPr>
          <w:p>
            <w:pPr>
              <w:spacing w:before="73" w:line="188" w:lineRule="auto"/>
              <w:ind w:left="3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43.9359</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restart"/>
            <w:tcBorders>
              <w:bottom w:val="nil"/>
            </w:tcBorders>
            <w:vAlign w:val="top"/>
          </w:tcPr>
          <w:p>
            <w:pPr>
              <w:spacing w:line="397" w:lineRule="auto"/>
              <w:rPr>
                <w:rFonts w:ascii="Arial"/>
                <w:sz w:val="21"/>
              </w:rPr>
            </w:pPr>
          </w:p>
          <w:p>
            <w:pPr>
              <w:pStyle w:val="6"/>
              <w:spacing w:before="59" w:line="239" w:lineRule="auto"/>
              <w:ind w:left="283"/>
              <w:rPr>
                <w:sz w:val="18"/>
                <w:szCs w:val="18"/>
              </w:rPr>
            </w:pPr>
            <w:r>
              <w:rPr>
                <w:spacing w:val="-4"/>
                <w:sz w:val="18"/>
                <w:szCs w:val="18"/>
              </w:rPr>
              <w:t>第二</w:t>
            </w:r>
          </w:p>
          <w:p>
            <w:pPr>
              <w:pStyle w:val="6"/>
              <w:spacing w:line="220" w:lineRule="auto"/>
              <w:ind w:left="291"/>
              <w:rPr>
                <w:sz w:val="18"/>
                <w:szCs w:val="18"/>
              </w:rPr>
            </w:pPr>
            <w:r>
              <w:rPr>
                <w:spacing w:val="-8"/>
                <w:sz w:val="18"/>
                <w:szCs w:val="18"/>
              </w:rPr>
              <w:t>阶段</w:t>
            </w:r>
          </w:p>
        </w:tc>
        <w:tc>
          <w:tcPr>
            <w:tcW w:w="1700" w:type="dxa"/>
            <w:gridSpan w:val="3"/>
            <w:vAlign w:val="top"/>
          </w:tcPr>
          <w:p>
            <w:pPr>
              <w:pStyle w:val="6"/>
              <w:spacing w:before="53" w:line="204"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2029.</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2030.</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2"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2030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2"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2" w:line="205"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2030.</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2031.</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1"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1"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0" w:line="217" w:lineRule="auto"/>
              <w:ind w:left="159"/>
              <w:rPr>
                <w:sz w:val="18"/>
                <w:szCs w:val="18"/>
              </w:rPr>
            </w:pPr>
            <w:r>
              <w:rPr>
                <w:rFonts w:ascii="Times New Roman" w:hAnsi="Times New Roman" w:eastAsia="Times New Roman" w:cs="Times New Roman"/>
                <w:spacing w:val="-7"/>
                <w:sz w:val="18"/>
                <w:szCs w:val="18"/>
              </w:rPr>
              <w:t xml:space="preserve">2031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1"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2031.</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2032.</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19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13.4271</w:t>
            </w:r>
          </w:p>
        </w:tc>
        <w:tc>
          <w:tcPr>
            <w:tcW w:w="1215" w:type="dxa"/>
            <w:gridSpan w:val="3"/>
            <w:vAlign w:val="top"/>
          </w:tcPr>
          <w:p>
            <w:pPr>
              <w:spacing w:before="73" w:line="188" w:lineRule="auto"/>
              <w:ind w:left="33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17.6002</w:t>
            </w:r>
          </w:p>
        </w:tc>
        <w:tc>
          <w:tcPr>
            <w:tcW w:w="1891" w:type="dxa"/>
            <w:gridSpan w:val="2"/>
            <w:vAlign w:val="top"/>
          </w:tcPr>
          <w:p>
            <w:pPr>
              <w:pStyle w:val="6"/>
              <w:spacing w:before="42" w:line="215" w:lineRule="auto"/>
              <w:ind w:left="159"/>
              <w:rPr>
                <w:sz w:val="18"/>
                <w:szCs w:val="18"/>
              </w:rPr>
            </w:pPr>
            <w:r>
              <w:rPr>
                <w:rFonts w:ascii="Times New Roman" w:hAnsi="Times New Roman" w:eastAsia="Times New Roman" w:cs="Times New Roman"/>
                <w:spacing w:val="-7"/>
                <w:sz w:val="18"/>
                <w:szCs w:val="18"/>
              </w:rPr>
              <w:t xml:space="preserve">2032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2032.</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2033.</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3"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2033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tcBorders>
            <w:vAlign w:val="top"/>
          </w:tcPr>
          <w:p>
            <w:pPr>
              <w:rPr>
                <w:rFonts w:ascii="Arial"/>
                <w:sz w:val="21"/>
              </w:rPr>
            </w:pPr>
          </w:p>
        </w:tc>
        <w:tc>
          <w:tcPr>
            <w:tcW w:w="1700" w:type="dxa"/>
            <w:gridSpan w:val="3"/>
            <w:vAlign w:val="top"/>
          </w:tcPr>
          <w:p>
            <w:pPr>
              <w:pStyle w:val="6"/>
              <w:spacing w:before="53" w:line="204"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2033.</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2034.</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2"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2034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2"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2529" w:type="dxa"/>
            <w:gridSpan w:val="4"/>
            <w:vAlign w:val="top"/>
          </w:tcPr>
          <w:p>
            <w:pPr>
              <w:pStyle w:val="6"/>
              <w:spacing w:before="40" w:line="217" w:lineRule="auto"/>
              <w:ind w:left="1138"/>
              <w:rPr>
                <w:sz w:val="18"/>
                <w:szCs w:val="18"/>
              </w:rPr>
            </w:pPr>
            <w:r>
              <w:rPr>
                <w:spacing w:val="-6"/>
                <w:sz w:val="18"/>
                <w:szCs w:val="18"/>
              </w:rPr>
              <w:t>小计</w:t>
            </w:r>
          </w:p>
        </w:tc>
        <w:tc>
          <w:tcPr>
            <w:tcW w:w="937" w:type="dxa"/>
            <w:vAlign w:val="top"/>
          </w:tcPr>
          <w:p>
            <w:pPr>
              <w:spacing w:before="71" w:line="188" w:lineRule="auto"/>
              <w:ind w:left="19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19.4979</w:t>
            </w:r>
          </w:p>
        </w:tc>
        <w:tc>
          <w:tcPr>
            <w:tcW w:w="1215" w:type="dxa"/>
            <w:gridSpan w:val="3"/>
            <w:vAlign w:val="top"/>
          </w:tcPr>
          <w:p>
            <w:pPr>
              <w:spacing w:before="71"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25.5577</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restart"/>
            <w:tcBorders>
              <w:bottom w:val="nil"/>
            </w:tcBorders>
            <w:vAlign w:val="top"/>
          </w:tcPr>
          <w:p>
            <w:pPr>
              <w:spacing w:line="398" w:lineRule="auto"/>
              <w:rPr>
                <w:rFonts w:ascii="Arial"/>
                <w:sz w:val="21"/>
              </w:rPr>
            </w:pPr>
          </w:p>
          <w:p>
            <w:pPr>
              <w:pStyle w:val="6"/>
              <w:spacing w:before="59" w:line="239" w:lineRule="auto"/>
              <w:ind w:left="283"/>
              <w:rPr>
                <w:sz w:val="18"/>
                <w:szCs w:val="18"/>
              </w:rPr>
            </w:pPr>
            <w:r>
              <w:rPr>
                <w:spacing w:val="-4"/>
                <w:sz w:val="18"/>
                <w:szCs w:val="18"/>
              </w:rPr>
              <w:t>第三</w:t>
            </w:r>
          </w:p>
          <w:p>
            <w:pPr>
              <w:pStyle w:val="6"/>
              <w:spacing w:line="220" w:lineRule="auto"/>
              <w:ind w:left="291"/>
              <w:rPr>
                <w:sz w:val="18"/>
                <w:szCs w:val="18"/>
              </w:rPr>
            </w:pPr>
            <w:r>
              <w:rPr>
                <w:spacing w:val="-8"/>
                <w:sz w:val="18"/>
                <w:szCs w:val="18"/>
              </w:rPr>
              <w:t>阶段</w:t>
            </w: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2034.</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2035.</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3"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2" w:line="215" w:lineRule="auto"/>
              <w:ind w:left="159"/>
              <w:rPr>
                <w:sz w:val="18"/>
                <w:szCs w:val="18"/>
              </w:rPr>
            </w:pPr>
            <w:r>
              <w:rPr>
                <w:rFonts w:ascii="Times New Roman" w:hAnsi="Times New Roman" w:eastAsia="Times New Roman" w:cs="Times New Roman"/>
                <w:spacing w:val="-7"/>
                <w:sz w:val="18"/>
                <w:szCs w:val="18"/>
              </w:rPr>
              <w:t xml:space="preserve">2035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2035.</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2036.</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3"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2036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3" w:line="204"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2036.</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2037.</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2" w:line="188" w:lineRule="auto"/>
              <w:ind w:left="19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18.6311</w:t>
            </w:r>
          </w:p>
        </w:tc>
        <w:tc>
          <w:tcPr>
            <w:tcW w:w="1215" w:type="dxa"/>
            <w:gridSpan w:val="3"/>
            <w:vAlign w:val="top"/>
          </w:tcPr>
          <w:p>
            <w:pPr>
              <w:spacing w:before="72"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24.4215</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2037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2"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2" w:line="205"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2037.</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1"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1"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0" w:line="217" w:lineRule="auto"/>
              <w:ind w:left="159"/>
              <w:rPr>
                <w:sz w:val="18"/>
                <w:szCs w:val="18"/>
              </w:rPr>
            </w:pPr>
            <w:r>
              <w:rPr>
                <w:rFonts w:ascii="Times New Roman" w:hAnsi="Times New Roman" w:eastAsia="Times New Roman" w:cs="Times New Roman"/>
                <w:spacing w:val="-7"/>
                <w:sz w:val="18"/>
                <w:szCs w:val="18"/>
              </w:rPr>
              <w:t xml:space="preserve">2038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1"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2038.</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2039.</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3"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2" w:line="215" w:lineRule="auto"/>
              <w:ind w:left="159"/>
              <w:rPr>
                <w:sz w:val="18"/>
                <w:szCs w:val="18"/>
              </w:rPr>
            </w:pPr>
            <w:r>
              <w:rPr>
                <w:rFonts w:ascii="Times New Roman" w:hAnsi="Times New Roman" w:eastAsia="Times New Roman" w:cs="Times New Roman"/>
                <w:spacing w:val="-7"/>
                <w:sz w:val="18"/>
                <w:szCs w:val="18"/>
              </w:rPr>
              <w:t xml:space="preserve">2039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2529" w:type="dxa"/>
            <w:gridSpan w:val="4"/>
            <w:vAlign w:val="top"/>
          </w:tcPr>
          <w:p>
            <w:pPr>
              <w:pStyle w:val="6"/>
              <w:spacing w:before="41" w:line="216" w:lineRule="auto"/>
              <w:ind w:left="1138"/>
              <w:rPr>
                <w:sz w:val="18"/>
                <w:szCs w:val="18"/>
              </w:rPr>
            </w:pPr>
            <w:r>
              <w:rPr>
                <w:spacing w:val="-6"/>
                <w:sz w:val="18"/>
                <w:szCs w:val="18"/>
              </w:rPr>
              <w:t>小计</w:t>
            </w:r>
          </w:p>
        </w:tc>
        <w:tc>
          <w:tcPr>
            <w:tcW w:w="937" w:type="dxa"/>
            <w:vAlign w:val="top"/>
          </w:tcPr>
          <w:p>
            <w:pPr>
              <w:spacing w:before="73" w:line="188" w:lineRule="auto"/>
              <w:ind w:left="17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24.7019</w:t>
            </w:r>
          </w:p>
        </w:tc>
        <w:tc>
          <w:tcPr>
            <w:tcW w:w="1215" w:type="dxa"/>
            <w:gridSpan w:val="3"/>
            <w:vAlign w:val="top"/>
          </w:tcPr>
          <w:p>
            <w:pPr>
              <w:spacing w:before="73" w:line="188" w:lineRule="auto"/>
              <w:ind w:left="31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32.3791</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restart"/>
            <w:tcBorders>
              <w:bottom w:val="nil"/>
            </w:tcBorders>
            <w:vAlign w:val="top"/>
          </w:tcPr>
          <w:p>
            <w:pPr>
              <w:spacing w:line="265" w:lineRule="auto"/>
              <w:rPr>
                <w:rFonts w:ascii="Arial"/>
                <w:sz w:val="21"/>
              </w:rPr>
            </w:pPr>
          </w:p>
          <w:p>
            <w:pPr>
              <w:spacing w:line="266" w:lineRule="auto"/>
              <w:rPr>
                <w:rFonts w:ascii="Arial"/>
                <w:sz w:val="21"/>
              </w:rPr>
            </w:pPr>
          </w:p>
          <w:p>
            <w:pPr>
              <w:pStyle w:val="6"/>
              <w:spacing w:before="58" w:line="239" w:lineRule="auto"/>
              <w:ind w:left="283"/>
              <w:rPr>
                <w:sz w:val="18"/>
                <w:szCs w:val="18"/>
              </w:rPr>
            </w:pPr>
            <w:r>
              <w:rPr>
                <w:spacing w:val="-4"/>
                <w:sz w:val="18"/>
                <w:szCs w:val="18"/>
              </w:rPr>
              <w:t>第四</w:t>
            </w:r>
          </w:p>
          <w:p>
            <w:pPr>
              <w:pStyle w:val="6"/>
              <w:spacing w:line="220" w:lineRule="auto"/>
              <w:ind w:left="291"/>
              <w:rPr>
                <w:sz w:val="18"/>
                <w:szCs w:val="18"/>
              </w:rPr>
            </w:pPr>
            <w:r>
              <w:rPr>
                <w:spacing w:val="-8"/>
                <w:sz w:val="18"/>
                <w:szCs w:val="18"/>
              </w:rPr>
              <w:t>阶段</w:t>
            </w:r>
          </w:p>
        </w:tc>
        <w:tc>
          <w:tcPr>
            <w:tcW w:w="1700" w:type="dxa"/>
            <w:gridSpan w:val="3"/>
            <w:vAlign w:val="top"/>
          </w:tcPr>
          <w:p>
            <w:pPr>
              <w:pStyle w:val="6"/>
              <w:spacing w:before="53" w:line="204"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2039.</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2040.</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2"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2040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2"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2" w:line="205"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2040.</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2041.</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1"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1"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0" w:line="217" w:lineRule="auto"/>
              <w:ind w:left="159"/>
              <w:rPr>
                <w:sz w:val="18"/>
                <w:szCs w:val="18"/>
              </w:rPr>
            </w:pPr>
            <w:r>
              <w:rPr>
                <w:rFonts w:ascii="Times New Roman" w:hAnsi="Times New Roman" w:eastAsia="Times New Roman" w:cs="Times New Roman"/>
                <w:spacing w:val="-7"/>
                <w:sz w:val="18"/>
                <w:szCs w:val="18"/>
              </w:rPr>
              <w:t xml:space="preserve">2041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1"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2041.</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2042.</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3"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2" w:line="215" w:lineRule="auto"/>
              <w:ind w:left="159"/>
              <w:rPr>
                <w:sz w:val="18"/>
                <w:szCs w:val="18"/>
              </w:rPr>
            </w:pPr>
            <w:r>
              <w:rPr>
                <w:rFonts w:ascii="Times New Roman" w:hAnsi="Times New Roman" w:eastAsia="Times New Roman" w:cs="Times New Roman"/>
                <w:spacing w:val="-7"/>
                <w:sz w:val="18"/>
                <w:szCs w:val="18"/>
              </w:rPr>
              <w:t xml:space="preserve">2042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59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2042.</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2043.</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3"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3"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pStyle w:val="6"/>
              <w:spacing w:before="41" w:line="216" w:lineRule="auto"/>
              <w:ind w:left="159"/>
              <w:rPr>
                <w:sz w:val="18"/>
                <w:szCs w:val="18"/>
              </w:rPr>
            </w:pPr>
            <w:r>
              <w:rPr>
                <w:rFonts w:ascii="Times New Roman" w:hAnsi="Times New Roman" w:eastAsia="Times New Roman" w:cs="Times New Roman"/>
                <w:spacing w:val="-7"/>
                <w:sz w:val="18"/>
                <w:szCs w:val="18"/>
              </w:rPr>
              <w:t xml:space="preserve">2043 </w:t>
            </w:r>
            <w:r>
              <w:rPr>
                <w:spacing w:val="-7"/>
                <w:sz w:val="18"/>
                <w:szCs w:val="18"/>
              </w:rPr>
              <w:t>年</w:t>
            </w:r>
            <w:r>
              <w:rPr>
                <w:spacing w:val="-14"/>
                <w:sz w:val="18"/>
                <w:szCs w:val="18"/>
              </w:rPr>
              <w:t xml:space="preserve"> </w:t>
            </w:r>
            <w:r>
              <w:rPr>
                <w:rFonts w:ascii="Times New Roman" w:hAnsi="Times New Roman" w:eastAsia="Times New Roman" w:cs="Times New Roman"/>
                <w:spacing w:val="-7"/>
                <w:sz w:val="18"/>
                <w:szCs w:val="18"/>
              </w:rPr>
              <w:t>1</w:t>
            </w:r>
            <w:r>
              <w:rPr>
                <w:rFonts w:ascii="Times New Roman" w:hAnsi="Times New Roman" w:eastAsia="Times New Roman" w:cs="Times New Roman"/>
                <w:spacing w:val="11"/>
                <w:sz w:val="18"/>
                <w:szCs w:val="18"/>
              </w:rPr>
              <w:t xml:space="preserve"> </w:t>
            </w:r>
            <w:r>
              <w:rPr>
                <w:spacing w:val="-7"/>
                <w:sz w:val="18"/>
                <w:szCs w:val="18"/>
              </w:rPr>
              <w:t>月</w:t>
            </w:r>
            <w:r>
              <w:rPr>
                <w:spacing w:val="-37"/>
                <w:sz w:val="18"/>
                <w:szCs w:val="18"/>
              </w:rPr>
              <w:t xml:space="preserve"> </w:t>
            </w:r>
            <w:r>
              <w:rPr>
                <w:rFonts w:ascii="Times New Roman" w:hAnsi="Times New Roman" w:eastAsia="Times New Roman" w:cs="Times New Roman"/>
                <w:spacing w:val="-7"/>
                <w:sz w:val="18"/>
                <w:szCs w:val="18"/>
              </w:rPr>
              <w:t xml:space="preserve">31  </w:t>
            </w:r>
            <w:r>
              <w:rPr>
                <w:spacing w:val="-7"/>
                <w:sz w:val="18"/>
                <w:szCs w:val="18"/>
              </w:rPr>
              <w:t>日前</w:t>
            </w:r>
          </w:p>
        </w:tc>
        <w:tc>
          <w:tcPr>
            <w:tcW w:w="1489" w:type="dxa"/>
            <w:gridSpan w:val="2"/>
            <w:vAlign w:val="top"/>
          </w:tcPr>
          <w:p>
            <w:pPr>
              <w:spacing w:before="73" w:line="188" w:lineRule="auto"/>
              <w:ind w:left="45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7.5048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3" w:line="204"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2043.</w:t>
            </w:r>
            <w:r>
              <w:rPr>
                <w:rFonts w:ascii="Times New Roman" w:hAnsi="Times New Roman" w:eastAsia="Times New Roman" w:cs="Times New Roman"/>
                <w:spacing w:val="-12"/>
                <w:sz w:val="18"/>
                <w:szCs w:val="18"/>
              </w:rPr>
              <w:t xml:space="preserve"> </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2044.</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3"/>
                <w:sz w:val="18"/>
                <w:szCs w:val="18"/>
              </w:rPr>
              <w:t>1</w:t>
            </w:r>
          </w:p>
        </w:tc>
        <w:tc>
          <w:tcPr>
            <w:tcW w:w="937" w:type="dxa"/>
            <w:vAlign w:val="top"/>
          </w:tcPr>
          <w:p>
            <w:pPr>
              <w:spacing w:before="7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2"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tcBorders>
            <w:vAlign w:val="top"/>
          </w:tcPr>
          <w:p>
            <w:pPr>
              <w:rPr>
                <w:rFonts w:ascii="Arial"/>
                <w:sz w:val="21"/>
              </w:rPr>
            </w:pPr>
          </w:p>
        </w:tc>
        <w:tc>
          <w:tcPr>
            <w:tcW w:w="1700" w:type="dxa"/>
            <w:gridSpan w:val="3"/>
            <w:vAlign w:val="top"/>
          </w:tcPr>
          <w:p>
            <w:pPr>
              <w:pStyle w:val="6"/>
              <w:spacing w:before="52" w:line="205"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2044.</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2"/>
                <w:sz w:val="18"/>
                <w:szCs w:val="18"/>
              </w:rPr>
              <w:t>1</w:t>
            </w:r>
            <w:r>
              <w:rPr>
                <w:spacing w:val="-2"/>
                <w:sz w:val="18"/>
                <w:szCs w:val="18"/>
              </w:rPr>
              <w:t>～</w:t>
            </w:r>
            <w:r>
              <w:rPr>
                <w:rFonts w:ascii="Times New Roman" w:hAnsi="Times New Roman" w:eastAsia="Times New Roman" w:cs="Times New Roman"/>
                <w:spacing w:val="-2"/>
                <w:sz w:val="18"/>
                <w:szCs w:val="18"/>
              </w:rPr>
              <w:t>2044.7</w:t>
            </w:r>
          </w:p>
        </w:tc>
        <w:tc>
          <w:tcPr>
            <w:tcW w:w="937" w:type="dxa"/>
            <w:vAlign w:val="top"/>
          </w:tcPr>
          <w:p>
            <w:pPr>
              <w:spacing w:before="71" w:line="188" w:lineRule="auto"/>
              <w:ind w:left="22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0.5832</w:t>
            </w:r>
          </w:p>
        </w:tc>
        <w:tc>
          <w:tcPr>
            <w:tcW w:w="1215" w:type="dxa"/>
            <w:gridSpan w:val="3"/>
            <w:vAlign w:val="top"/>
          </w:tcPr>
          <w:p>
            <w:pPr>
              <w:spacing w:before="71" w:line="188" w:lineRule="auto"/>
              <w:ind w:left="36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0.7645</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2529" w:type="dxa"/>
            <w:gridSpan w:val="4"/>
            <w:vAlign w:val="top"/>
          </w:tcPr>
          <w:p>
            <w:pPr>
              <w:pStyle w:val="6"/>
              <w:spacing w:before="42" w:line="215" w:lineRule="auto"/>
              <w:ind w:left="1138"/>
              <w:rPr>
                <w:sz w:val="18"/>
                <w:szCs w:val="18"/>
              </w:rPr>
            </w:pPr>
            <w:r>
              <w:rPr>
                <w:spacing w:val="-6"/>
                <w:sz w:val="18"/>
                <w:szCs w:val="18"/>
              </w:rPr>
              <w:t>小计</w:t>
            </w:r>
          </w:p>
        </w:tc>
        <w:tc>
          <w:tcPr>
            <w:tcW w:w="937" w:type="dxa"/>
            <w:vAlign w:val="top"/>
          </w:tcPr>
          <w:p>
            <w:pPr>
              <w:spacing w:before="73" w:line="188" w:lineRule="auto"/>
              <w:ind w:left="22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8.1717</w:t>
            </w:r>
          </w:p>
        </w:tc>
        <w:tc>
          <w:tcPr>
            <w:tcW w:w="1215" w:type="dxa"/>
            <w:gridSpan w:val="3"/>
            <w:vAlign w:val="top"/>
          </w:tcPr>
          <w:p>
            <w:pPr>
              <w:spacing w:before="73" w:line="188" w:lineRule="auto"/>
              <w:ind w:left="33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10.7114</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restart"/>
            <w:tcBorders>
              <w:bottom w:val="nil"/>
            </w:tcBorders>
            <w:vAlign w:val="top"/>
          </w:tcPr>
          <w:p>
            <w:pPr>
              <w:pStyle w:val="6"/>
              <w:spacing w:before="192" w:line="239" w:lineRule="auto"/>
              <w:ind w:left="283"/>
              <w:rPr>
                <w:sz w:val="18"/>
                <w:szCs w:val="18"/>
              </w:rPr>
            </w:pPr>
            <w:r>
              <w:rPr>
                <w:spacing w:val="-4"/>
                <w:sz w:val="18"/>
                <w:szCs w:val="18"/>
              </w:rPr>
              <w:t>第五</w:t>
            </w:r>
          </w:p>
          <w:p>
            <w:pPr>
              <w:pStyle w:val="6"/>
              <w:spacing w:line="220" w:lineRule="auto"/>
              <w:ind w:left="291"/>
              <w:rPr>
                <w:sz w:val="18"/>
                <w:szCs w:val="18"/>
              </w:rPr>
            </w:pPr>
            <w:r>
              <w:rPr>
                <w:spacing w:val="-8"/>
                <w:sz w:val="18"/>
                <w:szCs w:val="18"/>
              </w:rPr>
              <w:t>阶段</w:t>
            </w:r>
          </w:p>
        </w:tc>
        <w:tc>
          <w:tcPr>
            <w:tcW w:w="1700" w:type="dxa"/>
            <w:gridSpan w:val="3"/>
            <w:vAlign w:val="top"/>
          </w:tcPr>
          <w:p>
            <w:pPr>
              <w:pStyle w:val="6"/>
              <w:spacing w:before="54" w:line="203"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2044.7</w:t>
            </w:r>
            <w:r>
              <w:rPr>
                <w:spacing w:val="-1"/>
                <w:sz w:val="18"/>
                <w:szCs w:val="18"/>
              </w:rPr>
              <w:t>～</w:t>
            </w:r>
            <w:r>
              <w:rPr>
                <w:rFonts w:ascii="Times New Roman" w:hAnsi="Times New Roman" w:eastAsia="Times New Roman" w:cs="Times New Roman"/>
                <w:spacing w:val="-1"/>
                <w:sz w:val="18"/>
                <w:szCs w:val="18"/>
              </w:rPr>
              <w:t>2045.7</w:t>
            </w:r>
          </w:p>
        </w:tc>
        <w:tc>
          <w:tcPr>
            <w:tcW w:w="937" w:type="dxa"/>
            <w:vAlign w:val="top"/>
          </w:tcPr>
          <w:p>
            <w:pPr>
              <w:spacing w:before="73" w:line="188" w:lineRule="auto"/>
              <w:ind w:left="17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38.9272</w:t>
            </w:r>
          </w:p>
        </w:tc>
        <w:tc>
          <w:tcPr>
            <w:tcW w:w="1215" w:type="dxa"/>
            <w:gridSpan w:val="3"/>
            <w:vAlign w:val="top"/>
          </w:tcPr>
          <w:p>
            <w:pPr>
              <w:spacing w:before="73" w:line="188" w:lineRule="auto"/>
              <w:ind w:left="3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51.0257</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bottom w:val="nil"/>
            </w:tcBorders>
            <w:vAlign w:val="top"/>
          </w:tcPr>
          <w:p>
            <w:pPr>
              <w:rPr>
                <w:rFonts w:ascii="Arial"/>
                <w:sz w:val="21"/>
              </w:rPr>
            </w:pPr>
          </w:p>
        </w:tc>
        <w:tc>
          <w:tcPr>
            <w:tcW w:w="1700" w:type="dxa"/>
            <w:gridSpan w:val="3"/>
            <w:vAlign w:val="top"/>
          </w:tcPr>
          <w:p>
            <w:pPr>
              <w:pStyle w:val="6"/>
              <w:spacing w:before="53" w:line="204"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2045.7</w:t>
            </w:r>
            <w:r>
              <w:rPr>
                <w:spacing w:val="-1"/>
                <w:sz w:val="18"/>
                <w:szCs w:val="18"/>
              </w:rPr>
              <w:t>～</w:t>
            </w:r>
            <w:r>
              <w:rPr>
                <w:rFonts w:ascii="Times New Roman" w:hAnsi="Times New Roman" w:eastAsia="Times New Roman" w:cs="Times New Roman"/>
                <w:spacing w:val="-1"/>
                <w:sz w:val="18"/>
                <w:szCs w:val="18"/>
              </w:rPr>
              <w:t>2046.7</w:t>
            </w:r>
          </w:p>
        </w:tc>
        <w:tc>
          <w:tcPr>
            <w:tcW w:w="937" w:type="dxa"/>
            <w:vAlign w:val="top"/>
          </w:tcPr>
          <w:p>
            <w:pPr>
              <w:spacing w:before="7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1.5177</w:t>
            </w:r>
          </w:p>
        </w:tc>
        <w:tc>
          <w:tcPr>
            <w:tcW w:w="1215" w:type="dxa"/>
            <w:gridSpan w:val="3"/>
            <w:vAlign w:val="top"/>
          </w:tcPr>
          <w:p>
            <w:pPr>
              <w:spacing w:before="72" w:line="188" w:lineRule="auto"/>
              <w:ind w:left="37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1.9894</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829" w:type="dxa"/>
            <w:vMerge w:val="continue"/>
            <w:tcBorders>
              <w:top w:val="nil"/>
            </w:tcBorders>
            <w:vAlign w:val="top"/>
          </w:tcPr>
          <w:p>
            <w:pPr>
              <w:rPr>
                <w:rFonts w:ascii="Arial"/>
                <w:sz w:val="21"/>
              </w:rPr>
            </w:pPr>
          </w:p>
        </w:tc>
        <w:tc>
          <w:tcPr>
            <w:tcW w:w="1700" w:type="dxa"/>
            <w:gridSpan w:val="3"/>
            <w:vAlign w:val="top"/>
          </w:tcPr>
          <w:p>
            <w:pPr>
              <w:pStyle w:val="6"/>
              <w:spacing w:before="52" w:line="205" w:lineRule="auto"/>
              <w:ind w:left="26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2046.7</w:t>
            </w:r>
            <w:r>
              <w:rPr>
                <w:spacing w:val="-1"/>
                <w:sz w:val="18"/>
                <w:szCs w:val="18"/>
              </w:rPr>
              <w:t>～</w:t>
            </w:r>
            <w:r>
              <w:rPr>
                <w:rFonts w:ascii="Times New Roman" w:hAnsi="Times New Roman" w:eastAsia="Times New Roman" w:cs="Times New Roman"/>
                <w:spacing w:val="-1"/>
                <w:sz w:val="18"/>
                <w:szCs w:val="18"/>
              </w:rPr>
              <w:t>2047.7</w:t>
            </w:r>
          </w:p>
        </w:tc>
        <w:tc>
          <w:tcPr>
            <w:tcW w:w="937" w:type="dxa"/>
            <w:vAlign w:val="top"/>
          </w:tcPr>
          <w:p>
            <w:pPr>
              <w:spacing w:before="7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5.8022</w:t>
            </w:r>
          </w:p>
        </w:tc>
        <w:tc>
          <w:tcPr>
            <w:tcW w:w="1215" w:type="dxa"/>
            <w:gridSpan w:val="3"/>
            <w:vAlign w:val="top"/>
          </w:tcPr>
          <w:p>
            <w:pPr>
              <w:spacing w:before="71" w:line="188" w:lineRule="auto"/>
              <w:ind w:left="36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7.6055</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2" w:hRule="atLeast"/>
        </w:trPr>
        <w:tc>
          <w:tcPr>
            <w:tcW w:w="453" w:type="dxa"/>
            <w:vMerge w:val="continue"/>
            <w:tcBorders>
              <w:top w:val="nil"/>
              <w:bottom w:val="nil"/>
            </w:tcBorders>
            <w:vAlign w:val="top"/>
          </w:tcPr>
          <w:p>
            <w:pPr>
              <w:rPr>
                <w:rFonts w:ascii="Arial"/>
                <w:sz w:val="21"/>
              </w:rPr>
            </w:pPr>
          </w:p>
        </w:tc>
        <w:tc>
          <w:tcPr>
            <w:tcW w:w="448" w:type="dxa"/>
            <w:vMerge w:val="continue"/>
            <w:tcBorders>
              <w:top w:val="nil"/>
              <w:bottom w:val="nil"/>
            </w:tcBorders>
            <w:vAlign w:val="top"/>
          </w:tcPr>
          <w:p>
            <w:pPr>
              <w:rPr>
                <w:rFonts w:ascii="Arial"/>
                <w:sz w:val="21"/>
              </w:rPr>
            </w:pPr>
          </w:p>
        </w:tc>
        <w:tc>
          <w:tcPr>
            <w:tcW w:w="2529" w:type="dxa"/>
            <w:gridSpan w:val="4"/>
            <w:vAlign w:val="top"/>
          </w:tcPr>
          <w:p>
            <w:pPr>
              <w:pStyle w:val="6"/>
              <w:spacing w:before="42" w:line="215" w:lineRule="auto"/>
              <w:ind w:left="1138"/>
              <w:rPr>
                <w:sz w:val="18"/>
                <w:szCs w:val="18"/>
              </w:rPr>
            </w:pPr>
            <w:r>
              <w:rPr>
                <w:spacing w:val="-6"/>
                <w:sz w:val="18"/>
                <w:szCs w:val="18"/>
              </w:rPr>
              <w:t>小计</w:t>
            </w:r>
          </w:p>
        </w:tc>
        <w:tc>
          <w:tcPr>
            <w:tcW w:w="937" w:type="dxa"/>
            <w:vAlign w:val="top"/>
          </w:tcPr>
          <w:p>
            <w:pPr>
              <w:spacing w:before="73" w:line="188" w:lineRule="auto"/>
              <w:ind w:left="17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46.2472</w:t>
            </w:r>
          </w:p>
        </w:tc>
        <w:tc>
          <w:tcPr>
            <w:tcW w:w="1215" w:type="dxa"/>
            <w:gridSpan w:val="3"/>
            <w:vAlign w:val="top"/>
          </w:tcPr>
          <w:p>
            <w:pPr>
              <w:spacing w:before="73" w:line="188" w:lineRule="auto"/>
              <w:ind w:left="32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60.6206</w:t>
            </w:r>
          </w:p>
        </w:tc>
        <w:tc>
          <w:tcPr>
            <w:tcW w:w="1891" w:type="dxa"/>
            <w:gridSpan w:val="2"/>
            <w:vAlign w:val="top"/>
          </w:tcPr>
          <w:p>
            <w:pPr>
              <w:rPr>
                <w:rFonts w:ascii="Arial"/>
                <w:sz w:val="21"/>
              </w:rPr>
            </w:pPr>
          </w:p>
        </w:tc>
        <w:tc>
          <w:tcPr>
            <w:tcW w:w="148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0" w:hRule="atLeast"/>
        </w:trPr>
        <w:tc>
          <w:tcPr>
            <w:tcW w:w="453" w:type="dxa"/>
            <w:vMerge w:val="continue"/>
            <w:tcBorders>
              <w:top w:val="nil"/>
            </w:tcBorders>
            <w:vAlign w:val="top"/>
          </w:tcPr>
          <w:p>
            <w:pPr>
              <w:rPr>
                <w:rFonts w:ascii="Arial"/>
                <w:sz w:val="21"/>
              </w:rPr>
            </w:pPr>
          </w:p>
        </w:tc>
        <w:tc>
          <w:tcPr>
            <w:tcW w:w="448" w:type="dxa"/>
            <w:vMerge w:val="continue"/>
            <w:tcBorders>
              <w:top w:val="nil"/>
            </w:tcBorders>
            <w:vAlign w:val="top"/>
          </w:tcPr>
          <w:p>
            <w:pPr>
              <w:rPr>
                <w:rFonts w:ascii="Arial"/>
                <w:sz w:val="21"/>
              </w:rPr>
            </w:pPr>
          </w:p>
        </w:tc>
        <w:tc>
          <w:tcPr>
            <w:tcW w:w="2529" w:type="dxa"/>
            <w:gridSpan w:val="4"/>
            <w:vAlign w:val="top"/>
          </w:tcPr>
          <w:p>
            <w:pPr>
              <w:pStyle w:val="6"/>
              <w:spacing w:before="70" w:line="221" w:lineRule="auto"/>
              <w:ind w:left="1134"/>
              <w:rPr>
                <w:sz w:val="18"/>
                <w:szCs w:val="18"/>
              </w:rPr>
            </w:pPr>
            <w:r>
              <w:rPr>
                <w:spacing w:val="-4"/>
                <w:sz w:val="18"/>
                <w:szCs w:val="18"/>
              </w:rPr>
              <w:t>合计</w:t>
            </w:r>
          </w:p>
        </w:tc>
        <w:tc>
          <w:tcPr>
            <w:tcW w:w="937" w:type="dxa"/>
            <w:vAlign w:val="top"/>
          </w:tcPr>
          <w:p>
            <w:pPr>
              <w:spacing w:before="101" w:line="188" w:lineRule="auto"/>
              <w:ind w:left="1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139.1211</w:t>
            </w:r>
          </w:p>
        </w:tc>
        <w:tc>
          <w:tcPr>
            <w:tcW w:w="1215" w:type="dxa"/>
            <w:gridSpan w:val="3"/>
            <w:vAlign w:val="top"/>
          </w:tcPr>
          <w:p>
            <w:pPr>
              <w:spacing w:before="10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173.2048</w:t>
            </w:r>
          </w:p>
        </w:tc>
        <w:tc>
          <w:tcPr>
            <w:tcW w:w="1891" w:type="dxa"/>
            <w:gridSpan w:val="2"/>
            <w:vAlign w:val="top"/>
          </w:tcPr>
          <w:p>
            <w:pPr>
              <w:rPr>
                <w:rFonts w:ascii="Arial"/>
                <w:sz w:val="21"/>
              </w:rPr>
            </w:pPr>
          </w:p>
        </w:tc>
        <w:tc>
          <w:tcPr>
            <w:tcW w:w="1489" w:type="dxa"/>
            <w:gridSpan w:val="2"/>
            <w:vAlign w:val="top"/>
          </w:tcPr>
          <w:p>
            <w:pPr>
              <w:spacing w:before="101" w:line="188" w:lineRule="auto"/>
              <w:ind w:left="37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173.2048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0" w:hRule="atLeast"/>
        </w:trPr>
        <w:tc>
          <w:tcPr>
            <w:tcW w:w="453" w:type="dxa"/>
            <w:vMerge w:val="restart"/>
            <w:tcBorders>
              <w:bottom w:val="nil"/>
            </w:tcBorders>
            <w:textDirection w:val="tbRlV"/>
            <w:vAlign w:val="top"/>
          </w:tcPr>
          <w:p>
            <w:pPr>
              <w:spacing w:before="101" w:line="199" w:lineRule="auto"/>
              <w:ind w:left="953"/>
              <w:rPr>
                <w:rFonts w:ascii="仿宋" w:hAnsi="仿宋" w:eastAsia="仿宋" w:cs="仿宋"/>
                <w:sz w:val="24"/>
                <w:szCs w:val="24"/>
              </w:rPr>
            </w:pPr>
            <w:r>
              <w:rPr>
                <w:rFonts w:ascii="仿宋" w:hAnsi="仿宋" w:eastAsia="仿宋" w:cs="仿宋"/>
                <w:spacing w:val="17"/>
                <w:w w:val="118"/>
                <w:sz w:val="24"/>
                <w:szCs w:val="24"/>
              </w:rPr>
              <w:t>复垦费用估算</w:t>
            </w:r>
          </w:p>
        </w:tc>
        <w:tc>
          <w:tcPr>
            <w:tcW w:w="448" w:type="dxa"/>
            <w:vMerge w:val="restart"/>
            <w:tcBorders>
              <w:bottom w:val="nil"/>
            </w:tcBorders>
            <w:textDirection w:val="tbRlV"/>
            <w:vAlign w:val="top"/>
          </w:tcPr>
          <w:p>
            <w:pPr>
              <w:spacing w:before="99" w:line="203" w:lineRule="auto"/>
              <w:ind w:left="1109"/>
              <w:rPr>
                <w:rFonts w:ascii="仿宋" w:hAnsi="仿宋" w:eastAsia="仿宋" w:cs="仿宋"/>
                <w:sz w:val="24"/>
                <w:szCs w:val="24"/>
              </w:rPr>
            </w:pPr>
            <w:r>
              <w:rPr>
                <w:rFonts w:ascii="仿宋" w:hAnsi="仿宋" w:eastAsia="仿宋" w:cs="仿宋"/>
                <w:spacing w:val="58"/>
                <w:sz w:val="24"/>
                <w:szCs w:val="24"/>
              </w:rPr>
              <w:t>费费用构成</w:t>
            </w:r>
          </w:p>
        </w:tc>
        <w:tc>
          <w:tcPr>
            <w:tcW w:w="1576" w:type="dxa"/>
            <w:gridSpan w:val="2"/>
            <w:vAlign w:val="top"/>
          </w:tcPr>
          <w:p>
            <w:pPr>
              <w:spacing w:before="53" w:line="218" w:lineRule="auto"/>
              <w:ind w:left="585"/>
              <w:rPr>
                <w:rFonts w:ascii="仿宋" w:hAnsi="仿宋" w:eastAsia="仿宋" w:cs="仿宋"/>
                <w:sz w:val="20"/>
                <w:szCs w:val="20"/>
              </w:rPr>
            </w:pPr>
            <w:r>
              <w:rPr>
                <w:rFonts w:ascii="仿宋" w:hAnsi="仿宋" w:eastAsia="仿宋" w:cs="仿宋"/>
                <w:spacing w:val="2"/>
                <w:sz w:val="20"/>
                <w:szCs w:val="20"/>
              </w:rPr>
              <w:t>序号</w:t>
            </w:r>
          </w:p>
        </w:tc>
        <w:tc>
          <w:tcPr>
            <w:tcW w:w="2945" w:type="dxa"/>
            <w:gridSpan w:val="5"/>
            <w:vAlign w:val="top"/>
          </w:tcPr>
          <w:p>
            <w:pPr>
              <w:spacing w:before="53" w:line="218" w:lineRule="auto"/>
              <w:ind w:left="752"/>
              <w:rPr>
                <w:rFonts w:ascii="仿宋" w:hAnsi="仿宋" w:eastAsia="仿宋" w:cs="仿宋"/>
                <w:sz w:val="20"/>
                <w:szCs w:val="20"/>
              </w:rPr>
            </w:pPr>
            <w:r>
              <w:rPr>
                <w:rFonts w:ascii="仿宋" w:hAnsi="仿宋" w:eastAsia="仿宋" w:cs="仿宋"/>
                <w:spacing w:val="7"/>
                <w:sz w:val="20"/>
                <w:szCs w:val="20"/>
              </w:rPr>
              <w:t>工程或费用名称</w:t>
            </w:r>
          </w:p>
        </w:tc>
        <w:tc>
          <w:tcPr>
            <w:tcW w:w="3540" w:type="dxa"/>
            <w:gridSpan w:val="5"/>
            <w:vAlign w:val="top"/>
          </w:tcPr>
          <w:p>
            <w:pPr>
              <w:spacing w:before="53" w:line="218" w:lineRule="auto"/>
              <w:ind w:left="1157"/>
              <w:rPr>
                <w:rFonts w:ascii="仿宋" w:hAnsi="仿宋" w:eastAsia="仿宋" w:cs="仿宋"/>
                <w:sz w:val="20"/>
                <w:szCs w:val="20"/>
              </w:rPr>
            </w:pPr>
            <w:r>
              <w:rPr>
                <w:rFonts w:ascii="仿宋" w:hAnsi="仿宋" w:eastAsia="仿宋" w:cs="仿宋"/>
                <w:spacing w:val="4"/>
                <w:sz w:val="20"/>
                <w:szCs w:val="20"/>
              </w:rPr>
              <w:t>费用（万元）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68" w:line="195" w:lineRule="auto"/>
              <w:ind w:left="744"/>
              <w:rPr>
                <w:rFonts w:ascii="Times New Roman" w:hAnsi="Times New Roman" w:eastAsia="Times New Roman" w:cs="Times New Roman"/>
                <w:sz w:val="20"/>
                <w:szCs w:val="20"/>
              </w:rPr>
            </w:pPr>
            <w:r>
              <w:rPr>
                <w:rFonts w:ascii="Times New Roman" w:hAnsi="Times New Roman" w:eastAsia="Times New Roman" w:cs="Times New Roman"/>
                <w:b/>
                <w:bCs/>
                <w:sz w:val="20"/>
                <w:szCs w:val="20"/>
              </w:rPr>
              <w:t>1</w:t>
            </w:r>
          </w:p>
        </w:tc>
        <w:tc>
          <w:tcPr>
            <w:tcW w:w="2945" w:type="dxa"/>
            <w:gridSpan w:val="5"/>
            <w:vAlign w:val="top"/>
          </w:tcPr>
          <w:p>
            <w:pPr>
              <w:spacing w:before="31" w:line="217" w:lineRule="auto"/>
              <w:ind w:left="961"/>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工程施工费</w:t>
            </w:r>
          </w:p>
        </w:tc>
        <w:tc>
          <w:tcPr>
            <w:tcW w:w="3540" w:type="dxa"/>
            <w:gridSpan w:val="5"/>
            <w:vAlign w:val="top"/>
          </w:tcPr>
          <w:p>
            <w:pPr>
              <w:spacing w:before="67" w:line="195" w:lineRule="auto"/>
              <w:ind w:left="1431"/>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85.0913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66" w:line="195" w:lineRule="auto"/>
              <w:ind w:left="735"/>
              <w:rPr>
                <w:rFonts w:ascii="Times New Roman" w:hAnsi="Times New Roman" w:eastAsia="Times New Roman" w:cs="Times New Roman"/>
                <w:sz w:val="20"/>
                <w:szCs w:val="20"/>
              </w:rPr>
            </w:pPr>
            <w:r>
              <w:rPr>
                <w:rFonts w:ascii="Times New Roman" w:hAnsi="Times New Roman" w:eastAsia="Times New Roman" w:cs="Times New Roman"/>
                <w:b/>
                <w:bCs/>
                <w:sz w:val="20"/>
                <w:szCs w:val="20"/>
              </w:rPr>
              <w:t>2</w:t>
            </w:r>
          </w:p>
        </w:tc>
        <w:tc>
          <w:tcPr>
            <w:tcW w:w="2945" w:type="dxa"/>
            <w:gridSpan w:val="5"/>
            <w:vAlign w:val="top"/>
          </w:tcPr>
          <w:p>
            <w:pPr>
              <w:spacing w:before="30" w:line="218" w:lineRule="auto"/>
              <w:ind w:left="1166"/>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设备费</w:t>
            </w:r>
          </w:p>
        </w:tc>
        <w:tc>
          <w:tcPr>
            <w:tcW w:w="3540" w:type="dxa"/>
            <w:gridSpan w:val="5"/>
            <w:vAlign w:val="top"/>
          </w:tcPr>
          <w:p>
            <w:pPr>
              <w:spacing w:before="155" w:line="96" w:lineRule="exact"/>
              <w:ind w:left="1660"/>
              <w:rPr>
                <w:rFonts w:ascii="Times New Roman" w:hAnsi="Times New Roman" w:eastAsia="Times New Roman" w:cs="Times New Roman"/>
                <w:sz w:val="20"/>
                <w:szCs w:val="20"/>
              </w:rPr>
            </w:pPr>
            <w:r>
              <w:rPr>
                <w:rFonts w:ascii="Times New Roman" w:hAnsi="Times New Roman" w:eastAsia="Times New Roman" w:cs="Times New Roman"/>
                <w:b/>
                <w:bCs/>
                <w:spacing w:val="12"/>
                <w:position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67" w:line="195" w:lineRule="auto"/>
              <w:ind w:left="733"/>
              <w:rPr>
                <w:rFonts w:ascii="Times New Roman" w:hAnsi="Times New Roman" w:eastAsia="Times New Roman" w:cs="Times New Roman"/>
                <w:sz w:val="20"/>
                <w:szCs w:val="20"/>
              </w:rPr>
            </w:pPr>
            <w:r>
              <w:rPr>
                <w:rFonts w:ascii="Times New Roman" w:hAnsi="Times New Roman" w:eastAsia="Times New Roman" w:cs="Times New Roman"/>
                <w:b/>
                <w:bCs/>
                <w:spacing w:val="1"/>
                <w:sz w:val="20"/>
                <w:szCs w:val="20"/>
              </w:rPr>
              <w:t>3</w:t>
            </w:r>
          </w:p>
        </w:tc>
        <w:tc>
          <w:tcPr>
            <w:tcW w:w="2945" w:type="dxa"/>
            <w:gridSpan w:val="5"/>
            <w:vAlign w:val="top"/>
          </w:tcPr>
          <w:p>
            <w:pPr>
              <w:spacing w:before="31" w:line="218" w:lineRule="auto"/>
              <w:ind w:left="1063"/>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其他费用</w:t>
            </w:r>
          </w:p>
        </w:tc>
        <w:tc>
          <w:tcPr>
            <w:tcW w:w="3540" w:type="dxa"/>
            <w:gridSpan w:val="5"/>
            <w:vAlign w:val="top"/>
          </w:tcPr>
          <w:p>
            <w:pPr>
              <w:spacing w:before="67" w:line="195" w:lineRule="auto"/>
              <w:ind w:left="1429"/>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29.6651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68" w:line="195" w:lineRule="auto"/>
              <w:ind w:left="735"/>
              <w:rPr>
                <w:rFonts w:ascii="Times New Roman" w:hAnsi="Times New Roman" w:eastAsia="Times New Roman" w:cs="Times New Roman"/>
                <w:sz w:val="20"/>
                <w:szCs w:val="20"/>
              </w:rPr>
            </w:pPr>
            <w:r>
              <w:rPr>
                <w:rFonts w:ascii="Times New Roman" w:hAnsi="Times New Roman" w:eastAsia="Times New Roman" w:cs="Times New Roman"/>
                <w:b/>
                <w:bCs/>
                <w:sz w:val="20"/>
                <w:szCs w:val="20"/>
              </w:rPr>
              <w:t>4</w:t>
            </w:r>
          </w:p>
        </w:tc>
        <w:tc>
          <w:tcPr>
            <w:tcW w:w="2945" w:type="dxa"/>
            <w:gridSpan w:val="5"/>
            <w:vAlign w:val="top"/>
          </w:tcPr>
          <w:p>
            <w:pPr>
              <w:spacing w:before="31" w:line="217" w:lineRule="auto"/>
              <w:ind w:left="856"/>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监测与管护费</w:t>
            </w:r>
          </w:p>
        </w:tc>
        <w:tc>
          <w:tcPr>
            <w:tcW w:w="3540" w:type="dxa"/>
            <w:gridSpan w:val="5"/>
            <w:vAlign w:val="top"/>
          </w:tcPr>
          <w:p>
            <w:pPr>
              <w:spacing w:before="68" w:line="195" w:lineRule="auto"/>
              <w:ind w:left="1438"/>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12.8776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30" w:line="218" w:lineRule="auto"/>
              <w:ind w:left="539"/>
              <w:rPr>
                <w:rFonts w:ascii="仿宋" w:hAnsi="仿宋" w:eastAsia="仿宋" w:cs="仿宋"/>
                <w:sz w:val="20"/>
                <w:szCs w:val="20"/>
              </w:rPr>
            </w:pPr>
            <w:r>
              <w:rPr>
                <w:rFonts w:ascii="仿宋" w:hAnsi="仿宋" w:eastAsia="仿宋" w:cs="仿宋"/>
                <w:spacing w:val="-2"/>
                <w:sz w:val="20"/>
                <w:szCs w:val="20"/>
              </w:rPr>
              <w:t>（</w:t>
            </w:r>
            <w:r>
              <w:rPr>
                <w:rFonts w:ascii="Times New Roman" w:hAnsi="Times New Roman" w:eastAsia="Times New Roman" w:cs="Times New Roman"/>
                <w:spacing w:val="-2"/>
                <w:sz w:val="20"/>
                <w:szCs w:val="20"/>
              </w:rPr>
              <w:t>1</w:t>
            </w:r>
            <w:r>
              <w:rPr>
                <w:rFonts w:ascii="仿宋" w:hAnsi="仿宋" w:eastAsia="仿宋" w:cs="仿宋"/>
                <w:spacing w:val="-2"/>
                <w:sz w:val="20"/>
                <w:szCs w:val="20"/>
              </w:rPr>
              <w:t>）</w:t>
            </w:r>
          </w:p>
        </w:tc>
        <w:tc>
          <w:tcPr>
            <w:tcW w:w="2945" w:type="dxa"/>
            <w:gridSpan w:val="5"/>
            <w:vAlign w:val="top"/>
          </w:tcPr>
          <w:p>
            <w:pPr>
              <w:spacing w:before="30" w:line="218" w:lineRule="auto"/>
              <w:ind w:left="968"/>
              <w:rPr>
                <w:rFonts w:ascii="仿宋" w:hAnsi="仿宋" w:eastAsia="仿宋" w:cs="仿宋"/>
                <w:sz w:val="20"/>
                <w:szCs w:val="20"/>
              </w:rPr>
            </w:pPr>
            <w:r>
              <w:rPr>
                <w:rFonts w:ascii="仿宋" w:hAnsi="仿宋" w:eastAsia="仿宋" w:cs="仿宋"/>
                <w:spacing w:val="5"/>
                <w:sz w:val="20"/>
                <w:szCs w:val="20"/>
              </w:rPr>
              <w:t>复垦监测费</w:t>
            </w:r>
          </w:p>
        </w:tc>
        <w:tc>
          <w:tcPr>
            <w:tcW w:w="3540" w:type="dxa"/>
            <w:gridSpan w:val="5"/>
            <w:vAlign w:val="top"/>
          </w:tcPr>
          <w:p>
            <w:pPr>
              <w:spacing w:before="66" w:line="195" w:lineRule="auto"/>
              <w:ind w:left="149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8.0002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31" w:line="217" w:lineRule="auto"/>
              <w:ind w:left="539"/>
              <w:rPr>
                <w:rFonts w:ascii="仿宋" w:hAnsi="仿宋" w:eastAsia="仿宋" w:cs="仿宋"/>
                <w:sz w:val="20"/>
                <w:szCs w:val="20"/>
              </w:rPr>
            </w:pPr>
            <w:r>
              <w:rPr>
                <w:rFonts w:ascii="仿宋" w:hAnsi="仿宋" w:eastAsia="仿宋" w:cs="仿宋"/>
                <w:spacing w:val="-2"/>
                <w:sz w:val="20"/>
                <w:szCs w:val="20"/>
              </w:rPr>
              <w:t>（</w:t>
            </w:r>
            <w:r>
              <w:rPr>
                <w:rFonts w:ascii="Times New Roman" w:hAnsi="Times New Roman" w:eastAsia="Times New Roman" w:cs="Times New Roman"/>
                <w:spacing w:val="-2"/>
                <w:sz w:val="20"/>
                <w:szCs w:val="20"/>
              </w:rPr>
              <w:t>2</w:t>
            </w:r>
            <w:r>
              <w:rPr>
                <w:rFonts w:ascii="仿宋" w:hAnsi="仿宋" w:eastAsia="仿宋" w:cs="仿宋"/>
                <w:spacing w:val="-2"/>
                <w:sz w:val="20"/>
                <w:szCs w:val="20"/>
              </w:rPr>
              <w:t>）</w:t>
            </w:r>
          </w:p>
        </w:tc>
        <w:tc>
          <w:tcPr>
            <w:tcW w:w="2945" w:type="dxa"/>
            <w:gridSpan w:val="5"/>
            <w:vAlign w:val="top"/>
          </w:tcPr>
          <w:p>
            <w:pPr>
              <w:spacing w:before="31" w:line="217" w:lineRule="auto"/>
              <w:ind w:left="1178"/>
              <w:rPr>
                <w:rFonts w:ascii="仿宋" w:hAnsi="仿宋" w:eastAsia="仿宋" w:cs="仿宋"/>
                <w:sz w:val="20"/>
                <w:szCs w:val="20"/>
              </w:rPr>
            </w:pPr>
            <w:r>
              <w:rPr>
                <w:rFonts w:ascii="仿宋" w:hAnsi="仿宋" w:eastAsia="仿宋" w:cs="仿宋"/>
                <w:spacing w:val="1"/>
                <w:sz w:val="20"/>
                <w:szCs w:val="20"/>
              </w:rPr>
              <w:t>管护费</w:t>
            </w:r>
          </w:p>
        </w:tc>
        <w:tc>
          <w:tcPr>
            <w:tcW w:w="3540" w:type="dxa"/>
            <w:gridSpan w:val="5"/>
            <w:vAlign w:val="top"/>
          </w:tcPr>
          <w:p>
            <w:pPr>
              <w:spacing w:before="68" w:line="195" w:lineRule="auto"/>
              <w:ind w:left="148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4.8774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72" w:line="192" w:lineRule="auto"/>
              <w:ind w:left="737"/>
              <w:rPr>
                <w:rFonts w:ascii="Times New Roman" w:hAnsi="Times New Roman" w:eastAsia="Times New Roman" w:cs="Times New Roman"/>
                <w:sz w:val="20"/>
                <w:szCs w:val="20"/>
              </w:rPr>
            </w:pPr>
            <w:r>
              <w:rPr>
                <w:rFonts w:ascii="Times New Roman" w:hAnsi="Times New Roman" w:eastAsia="Times New Roman" w:cs="Times New Roman"/>
                <w:b/>
                <w:bCs/>
                <w:sz w:val="20"/>
                <w:szCs w:val="20"/>
              </w:rPr>
              <w:t>5</w:t>
            </w:r>
          </w:p>
        </w:tc>
        <w:tc>
          <w:tcPr>
            <w:tcW w:w="2945" w:type="dxa"/>
            <w:gridSpan w:val="5"/>
            <w:vAlign w:val="top"/>
          </w:tcPr>
          <w:p>
            <w:pPr>
              <w:spacing w:before="33" w:line="216" w:lineRule="auto"/>
              <w:ind w:left="1169"/>
              <w:rPr>
                <w:rFonts w:ascii="仿宋" w:hAnsi="仿宋" w:eastAsia="仿宋" w:cs="仿宋"/>
                <w:sz w:val="20"/>
                <w:szCs w:val="20"/>
              </w:rPr>
            </w:pPr>
            <w:r>
              <w:rPr>
                <w:rFonts w:ascii="仿宋" w:hAnsi="仿宋" w:eastAsia="仿宋" w:cs="仿宋"/>
                <w:spacing w:val="5"/>
                <w:sz w:val="20"/>
                <w:szCs w:val="20"/>
                <w14:textOutline w14:w="3795" w14:cap="sq" w14:cmpd="sng">
                  <w14:solidFill>
                    <w14:srgbClr w14:val="000000"/>
                  </w14:solidFill>
                  <w14:prstDash w14:val="solid"/>
                  <w14:bevel/>
                </w14:textOutline>
              </w:rPr>
              <w:t>预备费</w:t>
            </w:r>
          </w:p>
        </w:tc>
        <w:tc>
          <w:tcPr>
            <w:tcW w:w="3540" w:type="dxa"/>
            <w:gridSpan w:val="5"/>
            <w:vAlign w:val="top"/>
          </w:tcPr>
          <w:p>
            <w:pPr>
              <w:spacing w:before="69" w:line="195" w:lineRule="auto"/>
              <w:ind w:left="1429"/>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45.5708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31" w:line="217" w:lineRule="auto"/>
              <w:ind w:left="539"/>
              <w:rPr>
                <w:rFonts w:ascii="仿宋" w:hAnsi="仿宋" w:eastAsia="仿宋" w:cs="仿宋"/>
                <w:sz w:val="20"/>
                <w:szCs w:val="20"/>
              </w:rPr>
            </w:pPr>
            <w:r>
              <w:rPr>
                <w:rFonts w:ascii="仿宋" w:hAnsi="仿宋" w:eastAsia="仿宋" w:cs="仿宋"/>
                <w:spacing w:val="-2"/>
                <w:sz w:val="20"/>
                <w:szCs w:val="20"/>
              </w:rPr>
              <w:t>（</w:t>
            </w:r>
            <w:r>
              <w:rPr>
                <w:rFonts w:ascii="Times New Roman" w:hAnsi="Times New Roman" w:eastAsia="Times New Roman" w:cs="Times New Roman"/>
                <w:spacing w:val="-2"/>
                <w:sz w:val="20"/>
                <w:szCs w:val="20"/>
              </w:rPr>
              <w:t>1</w:t>
            </w:r>
            <w:r>
              <w:rPr>
                <w:rFonts w:ascii="仿宋" w:hAnsi="仿宋" w:eastAsia="仿宋" w:cs="仿宋"/>
                <w:spacing w:val="-2"/>
                <w:sz w:val="20"/>
                <w:szCs w:val="20"/>
              </w:rPr>
              <w:t>）</w:t>
            </w:r>
          </w:p>
        </w:tc>
        <w:tc>
          <w:tcPr>
            <w:tcW w:w="2945" w:type="dxa"/>
            <w:gridSpan w:val="5"/>
            <w:vAlign w:val="top"/>
          </w:tcPr>
          <w:p>
            <w:pPr>
              <w:spacing w:before="31" w:line="217" w:lineRule="auto"/>
              <w:ind w:left="958"/>
              <w:rPr>
                <w:rFonts w:ascii="仿宋" w:hAnsi="仿宋" w:eastAsia="仿宋" w:cs="仿宋"/>
                <w:sz w:val="20"/>
                <w:szCs w:val="20"/>
              </w:rPr>
            </w:pPr>
            <w:r>
              <w:rPr>
                <w:rFonts w:ascii="仿宋" w:hAnsi="仿宋" w:eastAsia="仿宋" w:cs="仿宋"/>
                <w:spacing w:val="7"/>
                <w:sz w:val="20"/>
                <w:szCs w:val="20"/>
              </w:rPr>
              <w:t>基本预备费</w:t>
            </w:r>
          </w:p>
        </w:tc>
        <w:tc>
          <w:tcPr>
            <w:tcW w:w="3540" w:type="dxa"/>
            <w:gridSpan w:val="5"/>
            <w:vAlign w:val="top"/>
          </w:tcPr>
          <w:p>
            <w:pPr>
              <w:spacing w:before="68" w:line="195" w:lineRule="auto"/>
              <w:ind w:left="148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7.6580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8"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33" w:line="216" w:lineRule="auto"/>
              <w:ind w:left="539"/>
              <w:rPr>
                <w:rFonts w:ascii="仿宋" w:hAnsi="仿宋" w:eastAsia="仿宋" w:cs="仿宋"/>
                <w:sz w:val="20"/>
                <w:szCs w:val="20"/>
              </w:rPr>
            </w:pPr>
            <w:r>
              <w:rPr>
                <w:rFonts w:ascii="仿宋" w:hAnsi="仿宋" w:eastAsia="仿宋" w:cs="仿宋"/>
                <w:spacing w:val="-2"/>
                <w:sz w:val="20"/>
                <w:szCs w:val="20"/>
              </w:rPr>
              <w:t>（</w:t>
            </w:r>
            <w:r>
              <w:rPr>
                <w:rFonts w:ascii="Times New Roman" w:hAnsi="Times New Roman" w:eastAsia="Times New Roman" w:cs="Times New Roman"/>
                <w:spacing w:val="-2"/>
                <w:sz w:val="20"/>
                <w:szCs w:val="20"/>
              </w:rPr>
              <w:t>2</w:t>
            </w:r>
            <w:r>
              <w:rPr>
                <w:rFonts w:ascii="仿宋" w:hAnsi="仿宋" w:eastAsia="仿宋" w:cs="仿宋"/>
                <w:spacing w:val="-2"/>
                <w:sz w:val="20"/>
                <w:szCs w:val="20"/>
              </w:rPr>
              <w:t>）</w:t>
            </w:r>
          </w:p>
        </w:tc>
        <w:tc>
          <w:tcPr>
            <w:tcW w:w="2945" w:type="dxa"/>
            <w:gridSpan w:val="5"/>
            <w:vAlign w:val="top"/>
          </w:tcPr>
          <w:p>
            <w:pPr>
              <w:spacing w:before="33" w:line="216" w:lineRule="auto"/>
              <w:ind w:left="959"/>
              <w:rPr>
                <w:rFonts w:ascii="仿宋" w:hAnsi="仿宋" w:eastAsia="仿宋" w:cs="仿宋"/>
                <w:sz w:val="20"/>
                <w:szCs w:val="20"/>
              </w:rPr>
            </w:pPr>
            <w:r>
              <w:rPr>
                <w:rFonts w:ascii="仿宋" w:hAnsi="仿宋" w:eastAsia="仿宋" w:cs="仿宋"/>
                <w:spacing w:val="6"/>
                <w:sz w:val="20"/>
                <w:szCs w:val="20"/>
              </w:rPr>
              <w:t>价差预备费</w:t>
            </w:r>
          </w:p>
        </w:tc>
        <w:tc>
          <w:tcPr>
            <w:tcW w:w="3540" w:type="dxa"/>
            <w:gridSpan w:val="5"/>
            <w:vAlign w:val="top"/>
          </w:tcPr>
          <w:p>
            <w:pPr>
              <w:spacing w:before="69" w:line="195" w:lineRule="auto"/>
              <w:ind w:left="143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34.0837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30" w:line="218" w:lineRule="auto"/>
              <w:ind w:left="539"/>
              <w:rPr>
                <w:rFonts w:ascii="仿宋" w:hAnsi="仿宋" w:eastAsia="仿宋" w:cs="仿宋"/>
                <w:sz w:val="20"/>
                <w:szCs w:val="20"/>
              </w:rPr>
            </w:pPr>
            <w:r>
              <w:rPr>
                <w:rFonts w:ascii="仿宋" w:hAnsi="仿宋" w:eastAsia="仿宋" w:cs="仿宋"/>
                <w:spacing w:val="-2"/>
                <w:sz w:val="20"/>
                <w:szCs w:val="20"/>
              </w:rPr>
              <w:t>（</w:t>
            </w:r>
            <w:r>
              <w:rPr>
                <w:rFonts w:ascii="Times New Roman" w:hAnsi="Times New Roman" w:eastAsia="Times New Roman" w:cs="Times New Roman"/>
                <w:spacing w:val="-2"/>
                <w:sz w:val="20"/>
                <w:szCs w:val="20"/>
              </w:rPr>
              <w:t>3</w:t>
            </w:r>
            <w:r>
              <w:rPr>
                <w:rFonts w:ascii="仿宋" w:hAnsi="仿宋" w:eastAsia="仿宋" w:cs="仿宋"/>
                <w:spacing w:val="-2"/>
                <w:sz w:val="20"/>
                <w:szCs w:val="20"/>
              </w:rPr>
              <w:t>）</w:t>
            </w:r>
          </w:p>
        </w:tc>
        <w:tc>
          <w:tcPr>
            <w:tcW w:w="2945" w:type="dxa"/>
            <w:gridSpan w:val="5"/>
            <w:vAlign w:val="top"/>
          </w:tcPr>
          <w:p>
            <w:pPr>
              <w:spacing w:before="30" w:line="218" w:lineRule="auto"/>
              <w:ind w:left="1169"/>
              <w:rPr>
                <w:rFonts w:ascii="仿宋" w:hAnsi="仿宋" w:eastAsia="仿宋" w:cs="仿宋"/>
                <w:sz w:val="20"/>
                <w:szCs w:val="20"/>
              </w:rPr>
            </w:pPr>
            <w:r>
              <w:rPr>
                <w:rFonts w:ascii="仿宋" w:hAnsi="仿宋" w:eastAsia="仿宋" w:cs="仿宋"/>
                <w:spacing w:val="4"/>
                <w:sz w:val="20"/>
                <w:szCs w:val="20"/>
              </w:rPr>
              <w:t>风险金</w:t>
            </w:r>
          </w:p>
        </w:tc>
        <w:tc>
          <w:tcPr>
            <w:tcW w:w="3540" w:type="dxa"/>
            <w:gridSpan w:val="5"/>
            <w:vAlign w:val="top"/>
          </w:tcPr>
          <w:p>
            <w:pPr>
              <w:spacing w:before="67" w:line="195" w:lineRule="auto"/>
              <w:ind w:left="148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3.8290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7" w:hRule="atLeast"/>
        </w:trPr>
        <w:tc>
          <w:tcPr>
            <w:tcW w:w="453" w:type="dxa"/>
            <w:vMerge w:val="continue"/>
            <w:tcBorders>
              <w:top w:val="nil"/>
              <w:bottom w:val="nil"/>
            </w:tcBorders>
            <w:textDirection w:val="tbRlV"/>
            <w:vAlign w:val="top"/>
          </w:tcPr>
          <w:p>
            <w:pPr>
              <w:rPr>
                <w:rFonts w:ascii="Arial"/>
                <w:sz w:val="21"/>
              </w:rPr>
            </w:pPr>
          </w:p>
        </w:tc>
        <w:tc>
          <w:tcPr>
            <w:tcW w:w="448" w:type="dxa"/>
            <w:vMerge w:val="continue"/>
            <w:tcBorders>
              <w:top w:val="nil"/>
              <w:bottom w:val="nil"/>
            </w:tcBorders>
            <w:textDirection w:val="tbRlV"/>
            <w:vAlign w:val="top"/>
          </w:tcPr>
          <w:p>
            <w:pPr>
              <w:rPr>
                <w:rFonts w:ascii="Arial"/>
                <w:sz w:val="21"/>
              </w:rPr>
            </w:pPr>
          </w:p>
        </w:tc>
        <w:tc>
          <w:tcPr>
            <w:tcW w:w="1576" w:type="dxa"/>
            <w:gridSpan w:val="2"/>
            <w:vAlign w:val="top"/>
          </w:tcPr>
          <w:p>
            <w:pPr>
              <w:spacing w:before="68" w:line="195" w:lineRule="auto"/>
              <w:ind w:left="738"/>
              <w:rPr>
                <w:rFonts w:ascii="Times New Roman" w:hAnsi="Times New Roman" w:eastAsia="Times New Roman" w:cs="Times New Roman"/>
                <w:sz w:val="20"/>
                <w:szCs w:val="20"/>
              </w:rPr>
            </w:pPr>
            <w:r>
              <w:rPr>
                <w:rFonts w:ascii="Times New Roman" w:hAnsi="Times New Roman" w:eastAsia="Times New Roman" w:cs="Times New Roman"/>
                <w:b/>
                <w:bCs/>
                <w:sz w:val="20"/>
                <w:szCs w:val="20"/>
              </w:rPr>
              <w:t>6</w:t>
            </w:r>
          </w:p>
        </w:tc>
        <w:tc>
          <w:tcPr>
            <w:tcW w:w="2945" w:type="dxa"/>
            <w:gridSpan w:val="5"/>
            <w:vAlign w:val="top"/>
          </w:tcPr>
          <w:p>
            <w:pPr>
              <w:spacing w:before="33" w:line="216" w:lineRule="auto"/>
              <w:ind w:left="957"/>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静态总投资</w:t>
            </w:r>
          </w:p>
        </w:tc>
        <w:tc>
          <w:tcPr>
            <w:tcW w:w="3540" w:type="dxa"/>
            <w:gridSpan w:val="5"/>
            <w:vAlign w:val="top"/>
          </w:tcPr>
          <w:p>
            <w:pPr>
              <w:spacing w:before="68" w:line="195" w:lineRule="auto"/>
              <w:ind w:left="1392"/>
              <w:rPr>
                <w:rFonts w:ascii="Times New Roman" w:hAnsi="Times New Roman" w:eastAsia="Times New Roman" w:cs="Times New Roman"/>
                <w:sz w:val="20"/>
                <w:szCs w:val="20"/>
              </w:rPr>
            </w:pPr>
            <w:r>
              <w:rPr>
                <w:rFonts w:ascii="Times New Roman" w:hAnsi="Times New Roman" w:eastAsia="Times New Roman" w:cs="Times New Roman"/>
                <w:b/>
                <w:bCs/>
                <w:spacing w:val="2"/>
                <w:sz w:val="20"/>
                <w:szCs w:val="20"/>
              </w:rPr>
              <w:t>139.1211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9" w:hRule="atLeast"/>
        </w:trPr>
        <w:tc>
          <w:tcPr>
            <w:tcW w:w="453" w:type="dxa"/>
            <w:vMerge w:val="continue"/>
            <w:tcBorders>
              <w:top w:val="nil"/>
            </w:tcBorders>
            <w:textDirection w:val="tbRlV"/>
            <w:vAlign w:val="top"/>
          </w:tcPr>
          <w:p>
            <w:pPr>
              <w:rPr>
                <w:rFonts w:ascii="Arial"/>
                <w:sz w:val="21"/>
              </w:rPr>
            </w:pPr>
          </w:p>
        </w:tc>
        <w:tc>
          <w:tcPr>
            <w:tcW w:w="448" w:type="dxa"/>
            <w:vMerge w:val="continue"/>
            <w:tcBorders>
              <w:top w:val="nil"/>
            </w:tcBorders>
            <w:textDirection w:val="tbRlV"/>
            <w:vAlign w:val="top"/>
          </w:tcPr>
          <w:p>
            <w:pPr>
              <w:rPr>
                <w:rFonts w:ascii="Arial"/>
                <w:sz w:val="21"/>
              </w:rPr>
            </w:pPr>
          </w:p>
        </w:tc>
        <w:tc>
          <w:tcPr>
            <w:tcW w:w="1576" w:type="dxa"/>
            <w:gridSpan w:val="2"/>
            <w:vAlign w:val="top"/>
          </w:tcPr>
          <w:p>
            <w:pPr>
              <w:spacing w:before="72" w:line="192" w:lineRule="auto"/>
              <w:ind w:left="737"/>
              <w:rPr>
                <w:rFonts w:ascii="Times New Roman" w:hAnsi="Times New Roman" w:eastAsia="Times New Roman" w:cs="Times New Roman"/>
                <w:sz w:val="20"/>
                <w:szCs w:val="20"/>
              </w:rPr>
            </w:pPr>
            <w:r>
              <w:rPr>
                <w:rFonts w:ascii="Times New Roman" w:hAnsi="Times New Roman" w:eastAsia="Times New Roman" w:cs="Times New Roman"/>
                <w:b/>
                <w:bCs/>
                <w:sz w:val="20"/>
                <w:szCs w:val="20"/>
              </w:rPr>
              <w:t>7</w:t>
            </w:r>
          </w:p>
        </w:tc>
        <w:tc>
          <w:tcPr>
            <w:tcW w:w="2945" w:type="dxa"/>
            <w:gridSpan w:val="5"/>
            <w:vAlign w:val="top"/>
          </w:tcPr>
          <w:p>
            <w:pPr>
              <w:spacing w:before="33" w:line="217" w:lineRule="auto"/>
              <w:ind w:left="958"/>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动态总投资</w:t>
            </w:r>
          </w:p>
        </w:tc>
        <w:tc>
          <w:tcPr>
            <w:tcW w:w="3540" w:type="dxa"/>
            <w:gridSpan w:val="5"/>
            <w:vAlign w:val="top"/>
          </w:tcPr>
          <w:p>
            <w:pPr>
              <w:spacing w:before="69" w:line="195" w:lineRule="auto"/>
              <w:ind w:left="1385"/>
              <w:rPr>
                <w:rFonts w:ascii="Times New Roman" w:hAnsi="Times New Roman" w:eastAsia="Times New Roman" w:cs="Times New Roman"/>
                <w:sz w:val="20"/>
                <w:szCs w:val="20"/>
              </w:rPr>
            </w:pPr>
            <w:r>
              <w:rPr>
                <w:rFonts w:ascii="Times New Roman" w:hAnsi="Times New Roman" w:eastAsia="Times New Roman" w:cs="Times New Roman"/>
                <w:b/>
                <w:bCs/>
                <w:spacing w:val="3"/>
                <w:sz w:val="20"/>
                <w:szCs w:val="20"/>
              </w:rPr>
              <w:t>173.2048</w:t>
            </w:r>
          </w:p>
        </w:tc>
      </w:tr>
    </w:tbl>
    <w:p>
      <w:pPr>
        <w:pStyle w:val="2"/>
      </w:pPr>
    </w:p>
    <w:p>
      <w:pPr>
        <w:sectPr>
          <w:footerReference r:id="rId21" w:type="default"/>
          <w:pgSz w:w="11906" w:h="16839"/>
          <w:pgMar w:top="1418" w:right="1469" w:bottom="1569" w:left="1469" w:header="0" w:footer="1407" w:gutter="0"/>
        </w:sectPr>
      </w:pPr>
    </w:p>
    <w:p>
      <w:pPr>
        <w:spacing w:before="140" w:line="225" w:lineRule="auto"/>
        <w:ind w:left="2819"/>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第三部分结论与建议</w:t>
      </w:r>
    </w:p>
    <w:p>
      <w:pPr>
        <w:spacing w:before="127" w:line="221" w:lineRule="auto"/>
        <w:ind w:left="495"/>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一、结论</w:t>
      </w:r>
    </w:p>
    <w:p>
      <w:pPr>
        <w:spacing w:before="176" w:line="360" w:lineRule="auto"/>
        <w:ind w:left="10" w:right="99" w:firstLine="499"/>
        <w:rPr>
          <w:rFonts w:ascii="宋体" w:hAnsi="宋体" w:eastAsia="宋体" w:cs="宋体"/>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pacing w:val="-17"/>
          <w:sz w:val="24"/>
          <w:szCs w:val="24"/>
        </w:rPr>
        <w:t xml:space="preserve"> </w:t>
      </w:r>
      <w:r>
        <w:rPr>
          <w:rFonts w:ascii="宋体" w:hAnsi="宋体" w:eastAsia="宋体" w:cs="宋体"/>
          <w:sz w:val="24"/>
          <w:szCs w:val="24"/>
        </w:rPr>
        <w:t>、西畴县冉家凹塘普通建筑石料用石灰岩矿矿区范围由</w:t>
      </w:r>
      <w:r>
        <w:rPr>
          <w:rFonts w:ascii="宋体" w:hAnsi="宋体" w:eastAsia="宋体" w:cs="宋体"/>
          <w:spacing w:val="-29"/>
          <w:sz w:val="24"/>
          <w:szCs w:val="24"/>
        </w:rPr>
        <w:t xml:space="preserve"> </w:t>
      </w:r>
      <w:r>
        <w:rPr>
          <w:rFonts w:ascii="Times New Roman" w:hAnsi="Times New Roman" w:eastAsia="Times New Roman" w:cs="Times New Roman"/>
          <w:sz w:val="24"/>
          <w:szCs w:val="24"/>
        </w:rPr>
        <w:t xml:space="preserve">13 </w:t>
      </w:r>
      <w:r>
        <w:rPr>
          <w:rFonts w:ascii="宋体" w:hAnsi="宋体" w:eastAsia="宋体" w:cs="宋体"/>
          <w:sz w:val="24"/>
          <w:szCs w:val="24"/>
        </w:rPr>
        <w:t xml:space="preserve">个拐点圈定，开 </w:t>
      </w:r>
      <w:r>
        <w:rPr>
          <w:rFonts w:ascii="宋体" w:hAnsi="宋体" w:eastAsia="宋体" w:cs="宋体"/>
          <w:spacing w:val="-4"/>
          <w:sz w:val="24"/>
          <w:szCs w:val="24"/>
        </w:rPr>
        <w:t>采标高为</w:t>
      </w:r>
      <w:r>
        <w:rPr>
          <w:rFonts w:ascii="宋体" w:hAnsi="宋体" w:eastAsia="宋体" w:cs="宋体"/>
          <w:spacing w:val="-32"/>
          <w:sz w:val="24"/>
          <w:szCs w:val="24"/>
        </w:rPr>
        <w:t xml:space="preserve"> </w:t>
      </w:r>
      <w:r>
        <w:rPr>
          <w:rFonts w:ascii="Times New Roman" w:hAnsi="Times New Roman" w:eastAsia="Times New Roman" w:cs="Times New Roman"/>
          <w:spacing w:val="-4"/>
          <w:sz w:val="24"/>
          <w:szCs w:val="24"/>
        </w:rPr>
        <w:t>1688-</w:t>
      </w:r>
      <w:r>
        <w:rPr>
          <w:rFonts w:ascii="Times New Roman" w:hAnsi="Times New Roman" w:eastAsia="Times New Roman" w:cs="Times New Roman"/>
          <w:spacing w:val="-33"/>
          <w:sz w:val="24"/>
          <w:szCs w:val="24"/>
        </w:rPr>
        <w:t xml:space="preserve"> </w:t>
      </w:r>
      <w:r>
        <w:rPr>
          <w:rFonts w:ascii="Times New Roman" w:hAnsi="Times New Roman" w:eastAsia="Times New Roman" w:cs="Times New Roman"/>
          <w:spacing w:val="-4"/>
          <w:sz w:val="24"/>
          <w:szCs w:val="24"/>
        </w:rPr>
        <w:t>1490m</w:t>
      </w:r>
      <w:r>
        <w:rPr>
          <w:rFonts w:ascii="宋体" w:hAnsi="宋体" w:eastAsia="宋体" w:cs="宋体"/>
          <w:spacing w:val="-4"/>
          <w:sz w:val="24"/>
          <w:szCs w:val="24"/>
        </w:rPr>
        <w:t>，矿区面积为</w:t>
      </w:r>
      <w:r>
        <w:rPr>
          <w:rFonts w:ascii="宋体" w:hAnsi="宋体" w:eastAsia="宋体" w:cs="宋体"/>
          <w:spacing w:val="-51"/>
          <w:sz w:val="24"/>
          <w:szCs w:val="24"/>
        </w:rPr>
        <w:t xml:space="preserve"> </w:t>
      </w:r>
      <w:r>
        <w:rPr>
          <w:rFonts w:ascii="Times New Roman" w:hAnsi="Times New Roman" w:eastAsia="Times New Roman" w:cs="Times New Roman"/>
          <w:spacing w:val="-4"/>
          <w:sz w:val="24"/>
          <w:szCs w:val="24"/>
        </w:rPr>
        <w:t>0.</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4"/>
          <w:sz w:val="24"/>
          <w:szCs w:val="24"/>
        </w:rPr>
        <w:t>1446km</w:t>
      </w:r>
      <w:r>
        <w:rPr>
          <w:rFonts w:ascii="Times New Roman" w:hAnsi="Times New Roman" w:eastAsia="Times New Roman" w:cs="Times New Roman"/>
          <w:spacing w:val="-4"/>
          <w:position w:val="8"/>
          <w:sz w:val="15"/>
          <w:szCs w:val="15"/>
        </w:rPr>
        <w:t>2</w:t>
      </w:r>
      <w:r>
        <w:rPr>
          <w:rFonts w:ascii="宋体" w:hAnsi="宋体" w:eastAsia="宋体" w:cs="宋体"/>
          <w:spacing w:val="-4"/>
          <w:sz w:val="24"/>
          <w:szCs w:val="24"/>
        </w:rPr>
        <w:t>，生产规模</w:t>
      </w:r>
      <w:r>
        <w:rPr>
          <w:rFonts w:ascii="宋体" w:hAnsi="宋体" w:eastAsia="宋体" w:cs="宋体"/>
          <w:spacing w:val="-48"/>
          <w:sz w:val="24"/>
          <w:szCs w:val="24"/>
        </w:rPr>
        <w:t xml:space="preserve"> </w:t>
      </w:r>
      <w:r>
        <w:rPr>
          <w:rFonts w:ascii="Times New Roman" w:hAnsi="Times New Roman" w:eastAsia="Times New Roman" w:cs="Times New Roman"/>
          <w:spacing w:val="-4"/>
          <w:sz w:val="24"/>
          <w:szCs w:val="24"/>
        </w:rPr>
        <w:t>50</w:t>
      </w:r>
      <w:r>
        <w:rPr>
          <w:rFonts w:ascii="Times New Roman" w:hAnsi="Times New Roman" w:eastAsia="Times New Roman" w:cs="Times New Roman"/>
          <w:spacing w:val="15"/>
          <w:sz w:val="24"/>
          <w:szCs w:val="24"/>
        </w:rPr>
        <w:t xml:space="preserve"> </w:t>
      </w:r>
      <w:r>
        <w:rPr>
          <w:rFonts w:ascii="宋体" w:hAnsi="宋体" w:eastAsia="宋体" w:cs="宋体"/>
          <w:spacing w:val="-4"/>
          <w:sz w:val="24"/>
          <w:szCs w:val="24"/>
        </w:rPr>
        <w:t>万</w:t>
      </w:r>
      <w:r>
        <w:rPr>
          <w:rFonts w:ascii="宋体" w:hAnsi="宋体" w:eastAsia="宋体" w:cs="宋体"/>
          <w:spacing w:val="-58"/>
          <w:sz w:val="24"/>
          <w:szCs w:val="24"/>
        </w:rPr>
        <w:t xml:space="preserve"> </w:t>
      </w:r>
      <w:r>
        <w:rPr>
          <w:rFonts w:ascii="Times New Roman" w:hAnsi="Times New Roman" w:eastAsia="Times New Roman" w:cs="Times New Roman"/>
          <w:spacing w:val="-4"/>
          <w:sz w:val="24"/>
          <w:szCs w:val="24"/>
        </w:rPr>
        <w:t>t/</w:t>
      </w:r>
      <w:r>
        <w:rPr>
          <w:rFonts w:ascii="Times New Roman" w:hAnsi="Times New Roman" w:eastAsia="Times New Roman" w:cs="Times New Roman"/>
          <w:spacing w:val="-5"/>
          <w:sz w:val="24"/>
          <w:szCs w:val="24"/>
        </w:rPr>
        <w:t>a</w:t>
      </w:r>
      <w:r>
        <w:rPr>
          <w:rFonts w:ascii="宋体" w:hAnsi="宋体" w:eastAsia="宋体" w:cs="宋体"/>
          <w:spacing w:val="-5"/>
          <w:sz w:val="24"/>
          <w:szCs w:val="24"/>
        </w:rPr>
        <w:t>。评估区面积确</w:t>
      </w:r>
      <w:r>
        <w:rPr>
          <w:rFonts w:ascii="宋体" w:hAnsi="宋体" w:eastAsia="宋体" w:cs="宋体"/>
          <w:sz w:val="24"/>
          <w:szCs w:val="24"/>
        </w:rPr>
        <w:t xml:space="preserve"> 定为</w:t>
      </w:r>
      <w:r>
        <w:rPr>
          <w:rFonts w:ascii="宋体" w:hAnsi="宋体" w:eastAsia="宋体" w:cs="宋体"/>
          <w:spacing w:val="-49"/>
          <w:sz w:val="24"/>
          <w:szCs w:val="24"/>
        </w:rPr>
        <w:t xml:space="preserve"> </w:t>
      </w:r>
      <w:r>
        <w:rPr>
          <w:rFonts w:ascii="Times New Roman" w:hAnsi="Times New Roman" w:eastAsia="Times New Roman" w:cs="Times New Roman"/>
          <w:sz w:val="24"/>
          <w:szCs w:val="24"/>
        </w:rPr>
        <w:t>0.5402km</w:t>
      </w:r>
      <w:r>
        <w:rPr>
          <w:rFonts w:ascii="Times New Roman" w:hAnsi="Times New Roman" w:eastAsia="Times New Roman" w:cs="Times New Roman"/>
          <w:position w:val="8"/>
          <w:sz w:val="15"/>
          <w:szCs w:val="15"/>
        </w:rPr>
        <w:t>2</w:t>
      </w:r>
      <w:r>
        <w:rPr>
          <w:rFonts w:ascii="宋体" w:hAnsi="宋体" w:eastAsia="宋体" w:cs="宋体"/>
          <w:sz w:val="24"/>
          <w:szCs w:val="24"/>
        </w:rPr>
        <w:t>（</w:t>
      </w:r>
      <w:r>
        <w:rPr>
          <w:rFonts w:ascii="Times New Roman" w:hAnsi="Times New Roman" w:eastAsia="Times New Roman" w:cs="Times New Roman"/>
          <w:sz w:val="24"/>
          <w:szCs w:val="24"/>
        </w:rPr>
        <w:t>54.02hm</w:t>
      </w:r>
      <w:r>
        <w:rPr>
          <w:rFonts w:ascii="Times New Roman" w:hAnsi="Times New Roman" w:eastAsia="Times New Roman" w:cs="Times New Roman"/>
          <w:position w:val="8"/>
          <w:sz w:val="15"/>
          <w:szCs w:val="15"/>
        </w:rPr>
        <w:t>2</w:t>
      </w:r>
      <w:r>
        <w:rPr>
          <w:rFonts w:ascii="宋体" w:hAnsi="宋体" w:eastAsia="宋体" w:cs="宋体"/>
          <w:sz w:val="24"/>
          <w:szCs w:val="24"/>
        </w:rPr>
        <w:t>）。评</w:t>
      </w:r>
      <w:r>
        <w:rPr>
          <w:rFonts w:ascii="宋体" w:hAnsi="宋体" w:eastAsia="宋体" w:cs="宋体"/>
          <w:spacing w:val="-1"/>
          <w:sz w:val="24"/>
          <w:szCs w:val="24"/>
        </w:rPr>
        <w:t>估区重要程度为重要区，矿山为中型矿山，评估</w:t>
      </w:r>
      <w:r>
        <w:rPr>
          <w:rFonts w:ascii="宋体" w:hAnsi="宋体" w:eastAsia="宋体" w:cs="宋体"/>
          <w:sz w:val="24"/>
          <w:szCs w:val="24"/>
        </w:rPr>
        <w:t xml:space="preserve"> </w:t>
      </w:r>
      <w:r>
        <w:rPr>
          <w:rFonts w:ascii="宋体" w:hAnsi="宋体" w:eastAsia="宋体" w:cs="宋体"/>
          <w:spacing w:val="3"/>
          <w:sz w:val="24"/>
          <w:szCs w:val="24"/>
        </w:rPr>
        <w:t>区地质环境复杂程度为复杂，矿山地质环境影响评估</w:t>
      </w:r>
      <w:r>
        <w:rPr>
          <w:rFonts w:ascii="宋体" w:hAnsi="宋体" w:eastAsia="宋体" w:cs="宋体"/>
          <w:spacing w:val="2"/>
          <w:sz w:val="24"/>
          <w:szCs w:val="24"/>
        </w:rPr>
        <w:t>级别为一级，矿山的地质灾</w:t>
      </w:r>
    </w:p>
    <w:p>
      <w:pPr>
        <w:spacing w:before="1" w:line="217" w:lineRule="auto"/>
        <w:ind w:left="16"/>
        <w:rPr>
          <w:rFonts w:ascii="宋体" w:hAnsi="宋体" w:eastAsia="宋体" w:cs="宋体"/>
          <w:sz w:val="24"/>
          <w:szCs w:val="24"/>
        </w:rPr>
      </w:pPr>
      <w:r>
        <w:rPr>
          <w:rFonts w:ascii="宋体" w:hAnsi="宋体" w:eastAsia="宋体" w:cs="宋体"/>
          <w:spacing w:val="-2"/>
          <w:sz w:val="24"/>
          <w:szCs w:val="24"/>
        </w:rPr>
        <w:t>害危险性评估级别为一级。</w:t>
      </w:r>
    </w:p>
    <w:p>
      <w:pPr>
        <w:spacing w:before="183" w:line="359" w:lineRule="auto"/>
        <w:ind w:left="10" w:right="99" w:firstLine="476"/>
        <w:rPr>
          <w:rFonts w:ascii="宋体" w:hAnsi="宋体" w:eastAsia="宋体" w:cs="宋体"/>
          <w:sz w:val="24"/>
          <w:szCs w:val="24"/>
        </w:rPr>
      </w:pPr>
      <w:r>
        <w:rPr>
          <w:rFonts w:ascii="Times New Roman" w:hAnsi="Times New Roman" w:eastAsia="Times New Roman" w:cs="Times New Roman"/>
          <w:spacing w:val="-1"/>
          <w:sz w:val="24"/>
          <w:szCs w:val="24"/>
        </w:rPr>
        <w:t>2</w:t>
      </w:r>
      <w:r>
        <w:rPr>
          <w:rFonts w:ascii="Times New Roman" w:hAnsi="Times New Roman" w:eastAsia="Times New Roman" w:cs="Times New Roman"/>
          <w:spacing w:val="-34"/>
          <w:sz w:val="24"/>
          <w:szCs w:val="24"/>
        </w:rPr>
        <w:t xml:space="preserve"> </w:t>
      </w:r>
      <w:r>
        <w:rPr>
          <w:rFonts w:ascii="宋体" w:hAnsi="宋体" w:eastAsia="宋体" w:cs="宋体"/>
          <w:spacing w:val="-1"/>
          <w:sz w:val="24"/>
          <w:szCs w:val="24"/>
        </w:rPr>
        <w:t>、本矿山水文地质条件简单；工程地质类</w:t>
      </w:r>
      <w:r>
        <w:rPr>
          <w:rFonts w:ascii="宋体" w:hAnsi="宋体" w:eastAsia="宋体" w:cs="宋体"/>
          <w:spacing w:val="-2"/>
          <w:sz w:val="24"/>
          <w:szCs w:val="24"/>
        </w:rPr>
        <w:t>型为中等；地质构造复杂程度为简</w:t>
      </w:r>
      <w:r>
        <w:rPr>
          <w:rFonts w:ascii="宋体" w:hAnsi="宋体" w:eastAsia="宋体" w:cs="宋体"/>
          <w:sz w:val="24"/>
          <w:szCs w:val="24"/>
        </w:rPr>
        <w:t xml:space="preserve"> </w:t>
      </w:r>
      <w:r>
        <w:rPr>
          <w:rFonts w:ascii="宋体" w:hAnsi="宋体" w:eastAsia="宋体" w:cs="宋体"/>
          <w:spacing w:val="-3"/>
          <w:sz w:val="24"/>
          <w:szCs w:val="24"/>
        </w:rPr>
        <w:t>单；已有露采区面积约</w:t>
      </w:r>
      <w:r>
        <w:rPr>
          <w:rFonts w:ascii="宋体" w:hAnsi="宋体" w:eastAsia="宋体" w:cs="宋体"/>
          <w:spacing w:val="-47"/>
          <w:sz w:val="24"/>
          <w:szCs w:val="24"/>
        </w:rPr>
        <w:t xml:space="preserve"> </w:t>
      </w:r>
      <w:r>
        <w:rPr>
          <w:rFonts w:ascii="Times New Roman" w:hAnsi="Times New Roman" w:eastAsia="Times New Roman" w:cs="Times New Roman"/>
          <w:spacing w:val="-3"/>
          <w:sz w:val="24"/>
          <w:szCs w:val="24"/>
        </w:rPr>
        <w:t>2.</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3"/>
          <w:sz w:val="24"/>
          <w:szCs w:val="24"/>
        </w:rPr>
        <w:t>1385m</w:t>
      </w:r>
      <w:r>
        <w:rPr>
          <w:rFonts w:ascii="Times New Roman" w:hAnsi="Times New Roman" w:eastAsia="Times New Roman" w:cs="Times New Roman"/>
          <w:spacing w:val="-3"/>
          <w:position w:val="8"/>
          <w:sz w:val="15"/>
          <w:szCs w:val="15"/>
        </w:rPr>
        <w:t>2</w:t>
      </w:r>
      <w:r>
        <w:rPr>
          <w:rFonts w:ascii="Times New Roman" w:hAnsi="Times New Roman" w:eastAsia="Times New Roman" w:cs="Times New Roman"/>
          <w:spacing w:val="-7"/>
          <w:position w:val="8"/>
          <w:sz w:val="15"/>
          <w:szCs w:val="15"/>
        </w:rPr>
        <w:t xml:space="preserve"> </w:t>
      </w:r>
      <w:r>
        <w:rPr>
          <w:rFonts w:ascii="宋体" w:hAnsi="宋体" w:eastAsia="宋体" w:cs="宋体"/>
          <w:spacing w:val="-3"/>
          <w:sz w:val="24"/>
          <w:szCs w:val="24"/>
        </w:rPr>
        <w:t>，采深</w:t>
      </w:r>
      <w:r>
        <w:rPr>
          <w:rFonts w:ascii="宋体" w:hAnsi="宋体" w:eastAsia="宋体" w:cs="宋体"/>
          <w:spacing w:val="-50"/>
          <w:sz w:val="24"/>
          <w:szCs w:val="24"/>
        </w:rPr>
        <w:t xml:space="preserve"> </w:t>
      </w:r>
      <w:r>
        <w:rPr>
          <w:rFonts w:ascii="Times New Roman" w:hAnsi="Times New Roman" w:eastAsia="Times New Roman" w:cs="Times New Roman"/>
          <w:spacing w:val="-3"/>
          <w:sz w:val="24"/>
          <w:szCs w:val="24"/>
        </w:rPr>
        <w:t>34-36m</w:t>
      </w:r>
      <w:r>
        <w:rPr>
          <w:rFonts w:ascii="Times New Roman" w:hAnsi="Times New Roman" w:eastAsia="Times New Roman" w:cs="Times New Roman"/>
          <w:spacing w:val="-30"/>
          <w:sz w:val="24"/>
          <w:szCs w:val="24"/>
        </w:rPr>
        <w:t xml:space="preserve"> </w:t>
      </w:r>
      <w:r>
        <w:rPr>
          <w:rFonts w:ascii="宋体" w:hAnsi="宋体" w:eastAsia="宋体" w:cs="宋体"/>
          <w:spacing w:val="-3"/>
          <w:sz w:val="24"/>
          <w:szCs w:val="24"/>
        </w:rPr>
        <w:t>，属采场面积小，采坑深度较深的</w:t>
      </w:r>
      <w:r>
        <w:rPr>
          <w:rFonts w:ascii="宋体" w:hAnsi="宋体" w:eastAsia="宋体" w:cs="宋体"/>
          <w:sz w:val="24"/>
          <w:szCs w:val="24"/>
        </w:rPr>
        <w:t xml:space="preserve"> </w:t>
      </w:r>
      <w:r>
        <w:rPr>
          <w:rFonts w:ascii="宋体" w:hAnsi="宋体" w:eastAsia="宋体" w:cs="宋体"/>
          <w:spacing w:val="3"/>
          <w:sz w:val="24"/>
          <w:szCs w:val="24"/>
        </w:rPr>
        <w:t>矿山；现状条件下地质灾害不发育，不良地质作用主</w:t>
      </w:r>
      <w:r>
        <w:rPr>
          <w:rFonts w:ascii="宋体" w:hAnsi="宋体" w:eastAsia="宋体" w:cs="宋体"/>
          <w:spacing w:val="2"/>
          <w:sz w:val="24"/>
          <w:szCs w:val="24"/>
        </w:rPr>
        <w:t>要为岩溶及岩体风化；地形</w:t>
      </w:r>
    </w:p>
    <w:p>
      <w:pPr>
        <w:spacing w:line="218" w:lineRule="auto"/>
        <w:ind w:left="11"/>
        <w:rPr>
          <w:rFonts w:ascii="宋体" w:hAnsi="宋体" w:eastAsia="宋体" w:cs="宋体"/>
          <w:sz w:val="24"/>
          <w:szCs w:val="24"/>
        </w:rPr>
      </w:pPr>
      <w:r>
        <w:rPr>
          <w:rFonts w:ascii="宋体" w:hAnsi="宋体" w:eastAsia="宋体" w:cs="宋体"/>
          <w:spacing w:val="-1"/>
          <w:sz w:val="24"/>
          <w:szCs w:val="24"/>
        </w:rPr>
        <w:t>地貌类型为复杂。综上所述，矿山地质环境复杂程度为复杂。</w:t>
      </w:r>
    </w:p>
    <w:p>
      <w:pPr>
        <w:spacing w:before="182" w:line="218" w:lineRule="auto"/>
        <w:ind w:left="491"/>
        <w:rPr>
          <w:rFonts w:ascii="宋体" w:hAnsi="宋体" w:eastAsia="宋体" w:cs="宋体"/>
          <w:sz w:val="24"/>
          <w:szCs w:val="24"/>
        </w:rPr>
      </w:pPr>
      <w:r>
        <w:rPr>
          <w:rFonts w:ascii="Times New Roman" w:hAnsi="Times New Roman" w:eastAsia="Times New Roman" w:cs="Times New Roman"/>
          <w:spacing w:val="-2"/>
          <w:sz w:val="24"/>
          <w:szCs w:val="24"/>
        </w:rPr>
        <w:t>3</w:t>
      </w:r>
      <w:r>
        <w:rPr>
          <w:rFonts w:ascii="Times New Roman" w:hAnsi="Times New Roman" w:eastAsia="Times New Roman" w:cs="Times New Roman"/>
          <w:spacing w:val="-33"/>
          <w:sz w:val="24"/>
          <w:szCs w:val="24"/>
        </w:rPr>
        <w:t xml:space="preserve"> </w:t>
      </w:r>
      <w:r>
        <w:rPr>
          <w:rFonts w:ascii="宋体" w:hAnsi="宋体" w:eastAsia="宋体" w:cs="宋体"/>
          <w:spacing w:val="-2"/>
          <w:sz w:val="24"/>
          <w:szCs w:val="24"/>
        </w:rPr>
        <w:t>、地质环境现状评估和土地已损坏情况：</w:t>
      </w:r>
    </w:p>
    <w:p>
      <w:pPr>
        <w:spacing w:before="184" w:line="466" w:lineRule="exact"/>
        <w:ind w:left="502"/>
        <w:rPr>
          <w:rFonts w:ascii="宋体" w:hAnsi="宋体" w:eastAsia="宋体" w:cs="宋体"/>
          <w:sz w:val="24"/>
          <w:szCs w:val="24"/>
        </w:rPr>
      </w:pPr>
      <w:r>
        <w:rPr>
          <w:rFonts w:ascii="宋体" w:hAnsi="宋体" w:eastAsia="宋体" w:cs="宋体"/>
          <w:spacing w:val="-1"/>
          <w:position w:val="17"/>
          <w:sz w:val="24"/>
          <w:szCs w:val="24"/>
        </w:rPr>
        <w:t>（</w:t>
      </w:r>
      <w:r>
        <w:rPr>
          <w:rFonts w:ascii="Times New Roman" w:hAnsi="Times New Roman" w:eastAsia="Times New Roman" w:cs="Times New Roman"/>
          <w:spacing w:val="-1"/>
          <w:position w:val="17"/>
          <w:sz w:val="24"/>
          <w:szCs w:val="24"/>
        </w:rPr>
        <w:t>1</w:t>
      </w:r>
      <w:r>
        <w:rPr>
          <w:rFonts w:ascii="宋体" w:hAnsi="宋体" w:eastAsia="宋体" w:cs="宋体"/>
          <w:spacing w:val="-1"/>
          <w:position w:val="17"/>
          <w:sz w:val="24"/>
          <w:szCs w:val="24"/>
        </w:rPr>
        <w:t>）根据矿山地质环境影响现状分析结果，现状条件下，评估区</w:t>
      </w:r>
      <w:r>
        <w:rPr>
          <w:rFonts w:ascii="宋体" w:hAnsi="宋体" w:eastAsia="宋体" w:cs="宋体"/>
          <w:spacing w:val="-2"/>
          <w:position w:val="17"/>
          <w:sz w:val="24"/>
          <w:szCs w:val="24"/>
        </w:rPr>
        <w:t>矿山地质环</w:t>
      </w:r>
    </w:p>
    <w:p>
      <w:pPr>
        <w:spacing w:line="219" w:lineRule="auto"/>
        <w:jc w:val="right"/>
        <w:rPr>
          <w:rFonts w:ascii="宋体" w:hAnsi="宋体" w:eastAsia="宋体" w:cs="宋体"/>
          <w:sz w:val="24"/>
          <w:szCs w:val="24"/>
        </w:rPr>
      </w:pPr>
      <w:r>
        <w:rPr>
          <w:rFonts w:ascii="宋体" w:hAnsi="宋体" w:eastAsia="宋体" w:cs="宋体"/>
          <w:spacing w:val="-8"/>
          <w:sz w:val="24"/>
          <w:szCs w:val="24"/>
        </w:rPr>
        <w:t>境影响程度划分为严重区和较轻区两个区，相应地划分为严重区（</w:t>
      </w:r>
      <w:r>
        <w:rPr>
          <w:rFonts w:ascii="Times New Roman" w:hAnsi="Times New Roman" w:eastAsia="Times New Roman" w:cs="Times New Roman"/>
          <w:spacing w:val="-8"/>
          <w:sz w:val="24"/>
          <w:szCs w:val="24"/>
        </w:rPr>
        <w:t>i</w:t>
      </w:r>
      <w:r>
        <w:rPr>
          <w:rFonts w:ascii="宋体" w:hAnsi="宋体" w:eastAsia="宋体" w:cs="宋体"/>
          <w:spacing w:val="-8"/>
          <w:sz w:val="24"/>
          <w:szCs w:val="24"/>
        </w:rPr>
        <w:t>）和较轻区（</w:t>
      </w:r>
      <w:r>
        <w:rPr>
          <w:rFonts w:ascii="Times New Roman" w:hAnsi="Times New Roman" w:eastAsia="Times New Roman" w:cs="Times New Roman"/>
          <w:spacing w:val="-8"/>
          <w:sz w:val="24"/>
          <w:szCs w:val="24"/>
        </w:rPr>
        <w:t>iii</w:t>
      </w:r>
      <w:r>
        <w:rPr>
          <w:rFonts w:ascii="宋体" w:hAnsi="宋体" w:eastAsia="宋体" w:cs="宋体"/>
          <w:spacing w:val="-8"/>
          <w:sz w:val="24"/>
          <w:szCs w:val="24"/>
        </w:rPr>
        <w:t>）</w:t>
      </w:r>
    </w:p>
    <w:p>
      <w:pPr>
        <w:spacing w:before="185" w:line="359" w:lineRule="auto"/>
        <w:ind w:left="11" w:right="37" w:firstLine="491"/>
        <w:rPr>
          <w:rFonts w:ascii="宋体" w:hAnsi="宋体" w:eastAsia="宋体" w:cs="宋体"/>
          <w:sz w:val="24"/>
          <w:szCs w:val="24"/>
        </w:rPr>
      </w:pPr>
      <w:r>
        <w:rPr>
          <w:rFonts w:ascii="宋体" w:hAnsi="宋体" w:eastAsia="宋体" w:cs="宋体"/>
          <w:spacing w:val="28"/>
          <w:sz w:val="24"/>
          <w:szCs w:val="24"/>
        </w:rPr>
        <w:t>（</w:t>
      </w:r>
      <w:r>
        <w:rPr>
          <w:rFonts w:ascii="Times New Roman" w:hAnsi="Times New Roman" w:eastAsia="Times New Roman" w:cs="Times New Roman"/>
          <w:spacing w:val="28"/>
          <w:sz w:val="24"/>
          <w:szCs w:val="24"/>
        </w:rPr>
        <w:t xml:space="preserve">2 </w:t>
      </w:r>
      <w:r>
        <w:rPr>
          <w:rFonts w:ascii="宋体" w:hAnsi="宋体" w:eastAsia="宋体" w:cs="宋体"/>
          <w:spacing w:val="28"/>
          <w:sz w:val="24"/>
          <w:szCs w:val="24"/>
        </w:rPr>
        <w:t>）西畴县冉家凹塘普通建筑石料用石灰岩矿山已</w:t>
      </w:r>
      <w:r>
        <w:rPr>
          <w:rFonts w:ascii="宋体" w:hAnsi="宋体" w:eastAsia="宋体" w:cs="宋体"/>
          <w:spacing w:val="27"/>
          <w:sz w:val="24"/>
          <w:szCs w:val="24"/>
        </w:rPr>
        <w:t>损毁土地面积约</w:t>
      </w:r>
      <w:r>
        <w:rPr>
          <w:rFonts w:ascii="宋体" w:hAnsi="宋体" w:eastAsia="宋体" w:cs="宋体"/>
          <w:sz w:val="24"/>
          <w:szCs w:val="24"/>
        </w:rPr>
        <w:t xml:space="preserve"> </w:t>
      </w:r>
      <w:r>
        <w:rPr>
          <w:rFonts w:ascii="Times New Roman" w:hAnsi="Times New Roman" w:eastAsia="Times New Roman" w:cs="Times New Roman"/>
          <w:spacing w:val="-1"/>
          <w:sz w:val="24"/>
          <w:szCs w:val="24"/>
        </w:rPr>
        <w:t>5.7646hm</w:t>
      </w:r>
      <w:r>
        <w:rPr>
          <w:rFonts w:ascii="Times New Roman" w:hAnsi="Times New Roman" w:eastAsia="Times New Roman" w:cs="Times New Roman"/>
          <w:spacing w:val="-1"/>
          <w:position w:val="8"/>
          <w:sz w:val="15"/>
          <w:szCs w:val="15"/>
        </w:rPr>
        <w:t>2</w:t>
      </w:r>
      <w:r>
        <w:rPr>
          <w:rFonts w:ascii="宋体" w:hAnsi="宋体" w:eastAsia="宋体" w:cs="宋体"/>
          <w:spacing w:val="-14"/>
          <w:sz w:val="24"/>
          <w:szCs w:val="24"/>
        </w:rPr>
        <w:t>，损毁土地类型为旱地、灌木林地、采矿用地。其中，损毁旱地</w:t>
      </w:r>
      <w:r>
        <w:rPr>
          <w:rFonts w:ascii="宋体" w:hAnsi="宋体" w:eastAsia="宋体" w:cs="宋体"/>
          <w:spacing w:val="-50"/>
          <w:sz w:val="24"/>
          <w:szCs w:val="24"/>
        </w:rPr>
        <w:t xml:space="preserve"> </w:t>
      </w:r>
      <w:r>
        <w:rPr>
          <w:rFonts w:ascii="Times New Roman" w:hAnsi="Times New Roman" w:eastAsia="Times New Roman" w:cs="Times New Roman"/>
          <w:spacing w:val="-14"/>
          <w:sz w:val="24"/>
          <w:szCs w:val="24"/>
        </w:rPr>
        <w:t>0.7137hm</w:t>
      </w:r>
      <w:r>
        <w:rPr>
          <w:rFonts w:ascii="Times New Roman" w:hAnsi="Times New Roman" w:eastAsia="Times New Roman" w:cs="Times New Roman"/>
          <w:spacing w:val="15"/>
          <w:position w:val="8"/>
          <w:sz w:val="15"/>
          <w:szCs w:val="15"/>
        </w:rPr>
        <w:t>2</w:t>
      </w:r>
      <w:r>
        <w:rPr>
          <w:rFonts w:ascii="宋体" w:hAnsi="宋体" w:eastAsia="宋体" w:cs="宋体"/>
          <w:spacing w:val="-57"/>
          <w:w w:val="98"/>
          <w:sz w:val="24"/>
          <w:szCs w:val="24"/>
        </w:rPr>
        <w:t>，</w:t>
      </w:r>
      <w:r>
        <w:rPr>
          <w:rFonts w:ascii="宋体" w:hAnsi="宋体" w:eastAsia="宋体" w:cs="宋体"/>
          <w:sz w:val="24"/>
          <w:szCs w:val="24"/>
        </w:rPr>
        <w:t xml:space="preserve"> </w:t>
      </w:r>
      <w:r>
        <w:rPr>
          <w:rFonts w:ascii="宋体" w:hAnsi="宋体" w:eastAsia="宋体" w:cs="宋体"/>
          <w:spacing w:val="-2"/>
          <w:sz w:val="24"/>
          <w:szCs w:val="24"/>
        </w:rPr>
        <w:t>损毁灌木林地</w:t>
      </w:r>
      <w:r>
        <w:rPr>
          <w:rFonts w:ascii="宋体" w:hAnsi="宋体" w:eastAsia="宋体" w:cs="宋体"/>
          <w:spacing w:val="-15"/>
          <w:sz w:val="24"/>
          <w:szCs w:val="24"/>
        </w:rPr>
        <w:t xml:space="preserve"> </w:t>
      </w:r>
      <w:r>
        <w:rPr>
          <w:rFonts w:ascii="Times New Roman" w:hAnsi="Times New Roman" w:eastAsia="Times New Roman" w:cs="Times New Roman"/>
          <w:spacing w:val="-2"/>
          <w:sz w:val="24"/>
          <w:szCs w:val="24"/>
        </w:rPr>
        <w:t>1.</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2"/>
          <w:sz w:val="24"/>
          <w:szCs w:val="24"/>
        </w:rPr>
        <w:t>1178hm</w:t>
      </w:r>
      <w:r>
        <w:rPr>
          <w:rFonts w:ascii="Times New Roman" w:hAnsi="Times New Roman" w:eastAsia="Times New Roman" w:cs="Times New Roman"/>
          <w:spacing w:val="-2"/>
          <w:position w:val="8"/>
          <w:sz w:val="15"/>
          <w:szCs w:val="15"/>
        </w:rPr>
        <w:t>2</w:t>
      </w:r>
      <w:r>
        <w:rPr>
          <w:rFonts w:ascii="Times New Roman" w:hAnsi="Times New Roman" w:eastAsia="Times New Roman" w:cs="Times New Roman"/>
          <w:spacing w:val="-7"/>
          <w:position w:val="8"/>
          <w:sz w:val="15"/>
          <w:szCs w:val="15"/>
        </w:rPr>
        <w:t xml:space="preserve"> </w:t>
      </w:r>
      <w:r>
        <w:rPr>
          <w:rFonts w:ascii="宋体" w:hAnsi="宋体" w:eastAsia="宋体" w:cs="宋体"/>
          <w:spacing w:val="-2"/>
          <w:sz w:val="24"/>
          <w:szCs w:val="24"/>
        </w:rPr>
        <w:t>，损毁采矿用地</w:t>
      </w:r>
      <w:r>
        <w:rPr>
          <w:rFonts w:ascii="宋体" w:hAnsi="宋体" w:eastAsia="宋体" w:cs="宋体"/>
          <w:spacing w:val="-48"/>
          <w:sz w:val="24"/>
          <w:szCs w:val="24"/>
        </w:rPr>
        <w:t xml:space="preserve"> </w:t>
      </w:r>
      <w:r>
        <w:rPr>
          <w:rFonts w:ascii="Times New Roman" w:hAnsi="Times New Roman" w:eastAsia="Times New Roman" w:cs="Times New Roman"/>
          <w:spacing w:val="-2"/>
          <w:sz w:val="24"/>
          <w:szCs w:val="24"/>
        </w:rPr>
        <w:t>3.9331hm</w:t>
      </w:r>
      <w:r>
        <w:rPr>
          <w:rFonts w:ascii="Times New Roman" w:hAnsi="Times New Roman" w:eastAsia="Times New Roman" w:cs="Times New Roman"/>
          <w:spacing w:val="-2"/>
          <w:position w:val="8"/>
          <w:sz w:val="15"/>
          <w:szCs w:val="15"/>
        </w:rPr>
        <w:t>2</w:t>
      </w:r>
      <w:r>
        <w:rPr>
          <w:rFonts w:ascii="Times New Roman" w:hAnsi="Times New Roman" w:eastAsia="Times New Roman" w:cs="Times New Roman"/>
          <w:spacing w:val="-7"/>
          <w:position w:val="8"/>
          <w:sz w:val="15"/>
          <w:szCs w:val="15"/>
        </w:rPr>
        <w:t xml:space="preserve"> </w:t>
      </w:r>
      <w:r>
        <w:rPr>
          <w:rFonts w:ascii="宋体" w:hAnsi="宋体" w:eastAsia="宋体" w:cs="宋体"/>
          <w:spacing w:val="-2"/>
          <w:sz w:val="24"/>
          <w:szCs w:val="24"/>
        </w:rPr>
        <w:t>，损毁方式为挖损及压占，损</w:t>
      </w:r>
    </w:p>
    <w:p>
      <w:pPr>
        <w:spacing w:line="219" w:lineRule="auto"/>
        <w:ind w:left="16"/>
        <w:rPr>
          <w:rFonts w:ascii="宋体" w:hAnsi="宋体" w:eastAsia="宋体" w:cs="宋体"/>
          <w:sz w:val="24"/>
          <w:szCs w:val="24"/>
        </w:rPr>
      </w:pPr>
      <w:r>
        <w:rPr>
          <w:rFonts w:ascii="宋体" w:hAnsi="宋体" w:eastAsia="宋体" w:cs="宋体"/>
          <w:spacing w:val="-2"/>
          <w:sz w:val="24"/>
          <w:szCs w:val="24"/>
        </w:rPr>
        <w:t>毁程度为轻度—重度。</w:t>
      </w:r>
    </w:p>
    <w:p>
      <w:pPr>
        <w:spacing w:before="181" w:line="218" w:lineRule="auto"/>
        <w:ind w:left="485"/>
        <w:rPr>
          <w:rFonts w:ascii="宋体" w:hAnsi="宋体" w:eastAsia="宋体" w:cs="宋体"/>
          <w:sz w:val="24"/>
          <w:szCs w:val="24"/>
        </w:rPr>
      </w:pPr>
      <w:r>
        <w:rPr>
          <w:rFonts w:ascii="Times New Roman" w:hAnsi="Times New Roman" w:eastAsia="Times New Roman" w:cs="Times New Roman"/>
          <w:spacing w:val="-2"/>
          <w:sz w:val="24"/>
          <w:szCs w:val="24"/>
        </w:rPr>
        <w:t>4</w:t>
      </w:r>
      <w:r>
        <w:rPr>
          <w:rFonts w:ascii="Times New Roman" w:hAnsi="Times New Roman" w:eastAsia="Times New Roman" w:cs="Times New Roman"/>
          <w:spacing w:val="-27"/>
          <w:sz w:val="24"/>
          <w:szCs w:val="24"/>
        </w:rPr>
        <w:t xml:space="preserve"> </w:t>
      </w:r>
      <w:r>
        <w:rPr>
          <w:rFonts w:ascii="宋体" w:hAnsi="宋体" w:eastAsia="宋体" w:cs="宋体"/>
          <w:spacing w:val="-2"/>
          <w:sz w:val="24"/>
          <w:szCs w:val="24"/>
        </w:rPr>
        <w:t>、地质环境预测评估和土地拟损毁情况：</w:t>
      </w:r>
    </w:p>
    <w:p>
      <w:pPr>
        <w:spacing w:before="183" w:line="359" w:lineRule="auto"/>
        <w:ind w:left="16" w:right="99" w:firstLine="486"/>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1</w:t>
      </w:r>
      <w:r>
        <w:rPr>
          <w:rFonts w:ascii="宋体" w:hAnsi="宋体" w:eastAsia="宋体" w:cs="宋体"/>
          <w:spacing w:val="-1"/>
          <w:sz w:val="24"/>
          <w:szCs w:val="24"/>
        </w:rPr>
        <w:t>）根据矿山在地质灾害危险性、水环境、土地资源、地质地貌</w:t>
      </w:r>
      <w:r>
        <w:rPr>
          <w:rFonts w:ascii="宋体" w:hAnsi="宋体" w:eastAsia="宋体" w:cs="宋体"/>
          <w:spacing w:val="-2"/>
          <w:sz w:val="24"/>
          <w:szCs w:val="24"/>
        </w:rPr>
        <w:t>景观等现状</w:t>
      </w:r>
      <w:r>
        <w:rPr>
          <w:rFonts w:ascii="宋体" w:hAnsi="宋体" w:eastAsia="宋体" w:cs="宋体"/>
          <w:sz w:val="24"/>
          <w:szCs w:val="24"/>
        </w:rPr>
        <w:t xml:space="preserve"> </w:t>
      </w:r>
      <w:r>
        <w:rPr>
          <w:rFonts w:ascii="宋体" w:hAnsi="宋体" w:eastAsia="宋体" w:cs="宋体"/>
          <w:spacing w:val="2"/>
          <w:sz w:val="24"/>
          <w:szCs w:val="24"/>
        </w:rPr>
        <w:t>与预测评估的基础上，本矿山依据对生态环境、资源和重要建设工程设施的破坏</w:t>
      </w:r>
      <w:r>
        <w:rPr>
          <w:rFonts w:ascii="宋体" w:hAnsi="宋体" w:eastAsia="宋体" w:cs="宋体"/>
          <w:spacing w:val="17"/>
          <w:sz w:val="24"/>
          <w:szCs w:val="24"/>
        </w:rPr>
        <w:t xml:space="preserve"> </w:t>
      </w:r>
      <w:r>
        <w:rPr>
          <w:rFonts w:ascii="宋体" w:hAnsi="宋体" w:eastAsia="宋体" w:cs="宋体"/>
          <w:spacing w:val="2"/>
          <w:sz w:val="24"/>
          <w:szCs w:val="24"/>
        </w:rPr>
        <w:t>与影响程度、地质灾害危险性大小、危害对象和矿山地质环境问题的防治难度，</w:t>
      </w:r>
    </w:p>
    <w:p>
      <w:pPr>
        <w:spacing w:before="1" w:line="219" w:lineRule="auto"/>
        <w:ind w:left="10"/>
        <w:rPr>
          <w:rFonts w:ascii="宋体" w:hAnsi="宋体" w:eastAsia="宋体" w:cs="宋体"/>
          <w:sz w:val="24"/>
          <w:szCs w:val="24"/>
        </w:rPr>
      </w:pPr>
      <w:r>
        <w:rPr>
          <w:rFonts w:ascii="宋体" w:hAnsi="宋体" w:eastAsia="宋体" w:cs="宋体"/>
          <w:spacing w:val="-3"/>
          <w:sz w:val="24"/>
          <w:szCs w:val="24"/>
        </w:rPr>
        <w:t>划分为严重区、较轻区两个区，相应地划分为严重区（</w:t>
      </w:r>
      <w:r>
        <w:rPr>
          <w:rFonts w:ascii="Times New Roman" w:hAnsi="Times New Roman" w:eastAsia="Times New Roman" w:cs="Times New Roman"/>
          <w:spacing w:val="-3"/>
          <w:sz w:val="24"/>
          <w:szCs w:val="24"/>
        </w:rPr>
        <w:t>i</w:t>
      </w:r>
      <w:r>
        <w:rPr>
          <w:rFonts w:ascii="宋体" w:hAnsi="宋体" w:eastAsia="宋体" w:cs="宋体"/>
          <w:spacing w:val="-3"/>
          <w:sz w:val="24"/>
          <w:szCs w:val="24"/>
        </w:rPr>
        <w:t>）和较轻区（</w:t>
      </w:r>
      <w:r>
        <w:rPr>
          <w:rFonts w:ascii="Times New Roman" w:hAnsi="Times New Roman" w:eastAsia="Times New Roman" w:cs="Times New Roman"/>
          <w:spacing w:val="-3"/>
          <w:sz w:val="24"/>
          <w:szCs w:val="24"/>
        </w:rPr>
        <w:t>iii</w:t>
      </w:r>
      <w:r>
        <w:rPr>
          <w:rFonts w:ascii="宋体" w:hAnsi="宋体" w:eastAsia="宋体" w:cs="宋体"/>
          <w:spacing w:val="-3"/>
          <w:sz w:val="24"/>
          <w:szCs w:val="24"/>
        </w:rPr>
        <w:t>）。</w:t>
      </w:r>
    </w:p>
    <w:p>
      <w:pPr>
        <w:spacing w:before="183" w:line="359" w:lineRule="auto"/>
        <w:ind w:left="11" w:right="99" w:firstLine="491"/>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2</w:t>
      </w:r>
      <w:r>
        <w:rPr>
          <w:rFonts w:ascii="宋体" w:hAnsi="宋体" w:eastAsia="宋体" w:cs="宋体"/>
          <w:spacing w:val="6"/>
          <w:sz w:val="24"/>
          <w:szCs w:val="24"/>
        </w:rPr>
        <w:t>）西畴县冉家凹塘普通建筑石料用石灰岩矿拟损毁土地资源面积共计约</w:t>
      </w:r>
      <w:r>
        <w:rPr>
          <w:rFonts w:ascii="宋体" w:hAnsi="宋体" w:eastAsia="宋体" w:cs="宋体"/>
          <w:spacing w:val="3"/>
          <w:sz w:val="24"/>
          <w:szCs w:val="24"/>
        </w:rPr>
        <w:t xml:space="preserve"> </w:t>
      </w:r>
      <w:r>
        <w:rPr>
          <w:rFonts w:ascii="Times New Roman" w:hAnsi="Times New Roman" w:eastAsia="Times New Roman" w:cs="Times New Roman"/>
          <w:sz w:val="24"/>
          <w:szCs w:val="24"/>
        </w:rPr>
        <w:t>9.3201hm</w:t>
      </w:r>
      <w:r>
        <w:rPr>
          <w:rFonts w:ascii="Times New Roman" w:hAnsi="Times New Roman" w:eastAsia="Times New Roman" w:cs="Times New Roman"/>
          <w:position w:val="7"/>
          <w:sz w:val="15"/>
          <w:szCs w:val="15"/>
        </w:rPr>
        <w:t>2</w:t>
      </w:r>
      <w:r>
        <w:rPr>
          <w:rFonts w:ascii="Times New Roman" w:hAnsi="Times New Roman" w:eastAsia="Times New Roman" w:cs="Times New Roman"/>
          <w:spacing w:val="-7"/>
          <w:position w:val="7"/>
          <w:sz w:val="15"/>
          <w:szCs w:val="15"/>
        </w:rPr>
        <w:t xml:space="preserve"> </w:t>
      </w:r>
      <w:r>
        <w:rPr>
          <w:rFonts w:ascii="宋体" w:hAnsi="宋体" w:eastAsia="宋体" w:cs="宋体"/>
          <w:sz w:val="24"/>
          <w:szCs w:val="24"/>
        </w:rPr>
        <w:t>，损毁土地类型为灌木林</w:t>
      </w:r>
      <w:r>
        <w:rPr>
          <w:rFonts w:ascii="宋体" w:hAnsi="宋体" w:eastAsia="宋体" w:cs="宋体"/>
          <w:spacing w:val="-1"/>
          <w:sz w:val="24"/>
          <w:szCs w:val="24"/>
        </w:rPr>
        <w:t>地，损毁方式为压占、挖损，损毁程度为轻度</w:t>
      </w:r>
    </w:p>
    <w:p>
      <w:pPr>
        <w:spacing w:line="220" w:lineRule="auto"/>
        <w:rPr>
          <w:rFonts w:ascii="宋体" w:hAnsi="宋体" w:eastAsia="宋体" w:cs="宋体"/>
          <w:sz w:val="24"/>
          <w:szCs w:val="24"/>
        </w:rPr>
      </w:pPr>
      <w:r>
        <w:rPr>
          <w:rFonts w:ascii="Times New Roman" w:hAnsi="Times New Roman" w:eastAsia="Times New Roman" w:cs="Times New Roman"/>
          <w:sz w:val="24"/>
          <w:szCs w:val="24"/>
        </w:rPr>
        <w:t>—</w:t>
      </w:r>
      <w:r>
        <w:rPr>
          <w:rFonts w:ascii="宋体" w:hAnsi="宋体" w:eastAsia="宋体" w:cs="宋体"/>
          <w:sz w:val="24"/>
          <w:szCs w:val="24"/>
        </w:rPr>
        <w:t>重度。</w:t>
      </w:r>
    </w:p>
    <w:p>
      <w:pPr>
        <w:spacing w:before="180" w:line="359" w:lineRule="auto"/>
        <w:ind w:left="29" w:right="99" w:firstLine="464"/>
        <w:rPr>
          <w:rFonts w:ascii="宋体" w:hAnsi="宋体" w:eastAsia="宋体" w:cs="宋体"/>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33"/>
          <w:sz w:val="24"/>
          <w:szCs w:val="24"/>
        </w:rPr>
        <w:t xml:space="preserve"> </w:t>
      </w:r>
      <w:r>
        <w:rPr>
          <w:rFonts w:ascii="宋体" w:hAnsi="宋体" w:eastAsia="宋体" w:cs="宋体"/>
          <w:spacing w:val="-3"/>
          <w:sz w:val="24"/>
          <w:szCs w:val="24"/>
        </w:rPr>
        <w:t>、根据《地质灾害危险性评估规范》（</w:t>
      </w:r>
      <w:r>
        <w:rPr>
          <w:rFonts w:ascii="Times New Roman" w:hAnsi="Times New Roman" w:eastAsia="Times New Roman" w:cs="Times New Roman"/>
          <w:spacing w:val="-3"/>
          <w:sz w:val="24"/>
          <w:szCs w:val="24"/>
        </w:rPr>
        <w:t>GB/T 40</w:t>
      </w:r>
      <w:r>
        <w:rPr>
          <w:rFonts w:ascii="Times New Roman" w:hAnsi="Times New Roman" w:eastAsia="Times New Roman" w:cs="Times New Roman"/>
          <w:spacing w:val="-4"/>
          <w:sz w:val="24"/>
          <w:szCs w:val="24"/>
        </w:rPr>
        <w:t>112-2021</w:t>
      </w:r>
      <w:r>
        <w:rPr>
          <w:rFonts w:ascii="宋体" w:hAnsi="宋体" w:eastAsia="宋体" w:cs="宋体"/>
          <w:spacing w:val="-4"/>
          <w:sz w:val="24"/>
          <w:szCs w:val="24"/>
        </w:rPr>
        <w:t>）的要求，结合评估</w:t>
      </w:r>
      <w:r>
        <w:rPr>
          <w:rFonts w:ascii="宋体" w:hAnsi="宋体" w:eastAsia="宋体" w:cs="宋体"/>
          <w:sz w:val="24"/>
          <w:szCs w:val="24"/>
        </w:rPr>
        <w:t xml:space="preserve"> </w:t>
      </w:r>
      <w:r>
        <w:rPr>
          <w:rFonts w:ascii="宋体" w:hAnsi="宋体" w:eastAsia="宋体" w:cs="宋体"/>
          <w:spacing w:val="2"/>
          <w:sz w:val="24"/>
          <w:szCs w:val="24"/>
        </w:rPr>
        <w:t>区地质灾害发育情况及拟建工程可能诱发地质灾害的程度，对本区进行地质灾害</w:t>
      </w:r>
    </w:p>
    <w:p>
      <w:pPr>
        <w:spacing w:before="1" w:line="217" w:lineRule="auto"/>
        <w:ind w:left="14"/>
        <w:rPr>
          <w:rFonts w:ascii="宋体" w:hAnsi="宋体" w:eastAsia="宋体" w:cs="宋体"/>
          <w:sz w:val="24"/>
          <w:szCs w:val="24"/>
        </w:rPr>
      </w:pPr>
      <w:r>
        <w:rPr>
          <w:rFonts w:ascii="宋体" w:hAnsi="宋体" w:eastAsia="宋体" w:cs="宋体"/>
          <w:spacing w:val="3"/>
          <w:sz w:val="24"/>
          <w:szCs w:val="24"/>
        </w:rPr>
        <w:t>危险性分级。将评估区地质灾害危险性划分</w:t>
      </w:r>
      <w:r>
        <w:rPr>
          <w:rFonts w:ascii="宋体" w:hAnsi="宋体" w:eastAsia="宋体" w:cs="宋体"/>
          <w:spacing w:val="2"/>
          <w:sz w:val="24"/>
          <w:szCs w:val="24"/>
        </w:rPr>
        <w:t>为危险性大区、危险性中等区、危险</w:t>
      </w:r>
    </w:p>
    <w:p>
      <w:pPr>
        <w:spacing w:line="217" w:lineRule="auto"/>
        <w:rPr>
          <w:rFonts w:ascii="宋体" w:hAnsi="宋体" w:eastAsia="宋体" w:cs="宋体"/>
          <w:sz w:val="24"/>
          <w:szCs w:val="24"/>
        </w:rPr>
        <w:sectPr>
          <w:footerReference r:id="rId22" w:type="default"/>
          <w:pgSz w:w="11906" w:h="16839"/>
          <w:pgMar w:top="1431" w:right="1602" w:bottom="1569" w:left="1699" w:header="0" w:footer="1407" w:gutter="0"/>
        </w:sectPr>
      </w:pPr>
    </w:p>
    <w:p>
      <w:pPr>
        <w:spacing w:before="48" w:line="219" w:lineRule="auto"/>
        <w:ind w:left="7"/>
        <w:rPr>
          <w:rFonts w:ascii="宋体" w:hAnsi="宋体" w:eastAsia="宋体" w:cs="宋体"/>
          <w:sz w:val="24"/>
          <w:szCs w:val="24"/>
        </w:rPr>
      </w:pPr>
      <w:r>
        <w:rPr>
          <w:rFonts w:ascii="宋体" w:hAnsi="宋体" w:eastAsia="宋体" w:cs="宋体"/>
          <w:spacing w:val="-4"/>
          <w:sz w:val="24"/>
          <w:szCs w:val="24"/>
        </w:rPr>
        <w:t>性小区三级三区，分别用罗马字母Ⅰ、</w:t>
      </w:r>
      <w:r>
        <w:rPr>
          <w:rFonts w:ascii="宋体" w:hAnsi="宋体" w:eastAsia="宋体" w:cs="宋体"/>
          <w:spacing w:val="-68"/>
          <w:sz w:val="24"/>
          <w:szCs w:val="24"/>
        </w:rPr>
        <w:t xml:space="preserve"> </w:t>
      </w:r>
      <w:r>
        <w:rPr>
          <w:rFonts w:ascii="宋体" w:hAnsi="宋体" w:eastAsia="宋体" w:cs="宋体"/>
          <w:spacing w:val="-4"/>
          <w:sz w:val="24"/>
          <w:szCs w:val="24"/>
        </w:rPr>
        <w:t>Ⅱ</w:t>
      </w:r>
      <w:r>
        <w:rPr>
          <w:rFonts w:ascii="宋体" w:hAnsi="宋体" w:eastAsia="宋体" w:cs="宋体"/>
          <w:spacing w:val="-94"/>
          <w:sz w:val="24"/>
          <w:szCs w:val="24"/>
        </w:rPr>
        <w:t xml:space="preserve"> </w:t>
      </w:r>
      <w:r>
        <w:rPr>
          <w:rFonts w:ascii="宋体" w:hAnsi="宋体" w:eastAsia="宋体" w:cs="宋体"/>
          <w:spacing w:val="-4"/>
          <w:sz w:val="24"/>
          <w:szCs w:val="24"/>
        </w:rPr>
        <w:t>、Ⅲ表示。</w:t>
      </w:r>
    </w:p>
    <w:p>
      <w:pPr>
        <w:spacing w:before="180" w:line="360" w:lineRule="auto"/>
        <w:ind w:left="24" w:right="80" w:firstLine="461"/>
        <w:rPr>
          <w:rFonts w:ascii="宋体" w:hAnsi="宋体" w:eastAsia="宋体" w:cs="宋体"/>
          <w:sz w:val="24"/>
          <w:szCs w:val="24"/>
        </w:rPr>
      </w:pPr>
      <w:r>
        <w:rPr>
          <w:rFonts w:ascii="Times New Roman" w:hAnsi="Times New Roman" w:eastAsia="Times New Roman" w:cs="Times New Roman"/>
          <w:spacing w:val="-2"/>
          <w:sz w:val="24"/>
          <w:szCs w:val="24"/>
        </w:rPr>
        <w:t>6</w:t>
      </w:r>
      <w:r>
        <w:rPr>
          <w:rFonts w:ascii="Times New Roman" w:hAnsi="Times New Roman" w:eastAsia="Times New Roman" w:cs="Times New Roman"/>
          <w:spacing w:val="-21"/>
          <w:sz w:val="24"/>
          <w:szCs w:val="24"/>
        </w:rPr>
        <w:t xml:space="preserve"> </w:t>
      </w:r>
      <w:r>
        <w:rPr>
          <w:rFonts w:ascii="宋体" w:hAnsi="宋体" w:eastAsia="宋体" w:cs="宋体"/>
          <w:spacing w:val="-2"/>
          <w:sz w:val="24"/>
          <w:szCs w:val="24"/>
        </w:rPr>
        <w:t>、根据地质灾害危险性评估，随着矿山开采，露天采场诱发、遭受地质灾害</w:t>
      </w:r>
      <w:r>
        <w:rPr>
          <w:rFonts w:ascii="宋体" w:hAnsi="宋体" w:eastAsia="宋体" w:cs="宋体"/>
          <w:sz w:val="24"/>
          <w:szCs w:val="24"/>
        </w:rPr>
        <w:t xml:space="preserve"> </w:t>
      </w:r>
      <w:r>
        <w:rPr>
          <w:rFonts w:ascii="宋体" w:hAnsi="宋体" w:eastAsia="宋体" w:cs="宋体"/>
          <w:spacing w:val="2"/>
          <w:sz w:val="24"/>
          <w:szCs w:val="24"/>
        </w:rPr>
        <w:t>的可能性中等</w:t>
      </w:r>
      <w:r>
        <w:rPr>
          <w:rFonts w:ascii="Times New Roman" w:hAnsi="Times New Roman" w:eastAsia="Times New Roman" w:cs="Times New Roman"/>
          <w:spacing w:val="2"/>
          <w:sz w:val="24"/>
          <w:szCs w:val="24"/>
        </w:rPr>
        <w:t>—</w:t>
      </w:r>
      <w:r>
        <w:rPr>
          <w:rFonts w:ascii="宋体" w:hAnsi="宋体" w:eastAsia="宋体" w:cs="宋体"/>
          <w:spacing w:val="2"/>
          <w:sz w:val="24"/>
          <w:szCs w:val="24"/>
        </w:rPr>
        <w:t>大，危害程度及危险性中等，综合考虑，本矿山的建设适宜性为</w:t>
      </w:r>
    </w:p>
    <w:p>
      <w:pPr>
        <w:spacing w:before="1" w:line="220" w:lineRule="auto"/>
        <w:ind w:left="4"/>
        <w:rPr>
          <w:rFonts w:ascii="宋体" w:hAnsi="宋体" w:eastAsia="宋体" w:cs="宋体"/>
          <w:sz w:val="24"/>
          <w:szCs w:val="24"/>
        </w:rPr>
      </w:pPr>
      <w:r>
        <w:rPr>
          <w:rFonts w:ascii="宋体" w:hAnsi="宋体" w:eastAsia="宋体" w:cs="宋体"/>
          <w:spacing w:val="-2"/>
          <w:sz w:val="24"/>
          <w:szCs w:val="24"/>
        </w:rPr>
        <w:t>适宜性差。</w:t>
      </w:r>
    </w:p>
    <w:p>
      <w:pPr>
        <w:spacing w:before="179" w:line="219" w:lineRule="auto"/>
        <w:ind w:left="483"/>
        <w:rPr>
          <w:rFonts w:ascii="宋体" w:hAnsi="宋体" w:eastAsia="宋体" w:cs="宋体"/>
          <w:sz w:val="24"/>
          <w:szCs w:val="24"/>
        </w:rPr>
      </w:pPr>
      <w:r>
        <w:rPr>
          <w:rFonts w:ascii="Times New Roman" w:hAnsi="Times New Roman" w:eastAsia="Times New Roman" w:cs="Times New Roman"/>
          <w:spacing w:val="-1"/>
          <w:sz w:val="24"/>
          <w:szCs w:val="24"/>
        </w:rPr>
        <w:t>7</w:t>
      </w:r>
      <w:r>
        <w:rPr>
          <w:rFonts w:ascii="Times New Roman" w:hAnsi="Times New Roman" w:eastAsia="Times New Roman" w:cs="Times New Roman"/>
          <w:spacing w:val="-33"/>
          <w:sz w:val="24"/>
          <w:szCs w:val="24"/>
        </w:rPr>
        <w:t xml:space="preserve"> </w:t>
      </w:r>
      <w:r>
        <w:rPr>
          <w:rFonts w:ascii="宋体" w:hAnsi="宋体" w:eastAsia="宋体" w:cs="宋体"/>
          <w:spacing w:val="-1"/>
          <w:sz w:val="24"/>
          <w:szCs w:val="24"/>
        </w:rPr>
        <w:t>、矿山地质环境保护与恢复治理方案适用</w:t>
      </w:r>
      <w:r>
        <w:rPr>
          <w:rFonts w:ascii="宋体" w:hAnsi="宋体" w:eastAsia="宋体" w:cs="宋体"/>
          <w:spacing w:val="-2"/>
          <w:sz w:val="24"/>
          <w:szCs w:val="24"/>
        </w:rPr>
        <w:t>年限和防治分区情况</w:t>
      </w:r>
    </w:p>
    <w:p>
      <w:pPr>
        <w:spacing w:before="182" w:line="466" w:lineRule="exact"/>
        <w:ind w:left="495"/>
        <w:rPr>
          <w:rFonts w:ascii="宋体" w:hAnsi="宋体" w:eastAsia="宋体" w:cs="宋体"/>
          <w:sz w:val="24"/>
          <w:szCs w:val="24"/>
        </w:rPr>
      </w:pPr>
      <w:r>
        <w:rPr>
          <w:rFonts w:ascii="宋体" w:hAnsi="宋体" w:eastAsia="宋体" w:cs="宋体"/>
          <w:position w:val="17"/>
          <w:sz w:val="24"/>
          <w:szCs w:val="24"/>
        </w:rPr>
        <w:t>（</w:t>
      </w:r>
      <w:r>
        <w:rPr>
          <w:rFonts w:ascii="Times New Roman" w:hAnsi="Times New Roman" w:eastAsia="Times New Roman" w:cs="Times New Roman"/>
          <w:position w:val="17"/>
          <w:sz w:val="24"/>
          <w:szCs w:val="24"/>
        </w:rPr>
        <w:t>1</w:t>
      </w:r>
      <w:r>
        <w:rPr>
          <w:rFonts w:ascii="宋体" w:hAnsi="宋体" w:eastAsia="宋体" w:cs="宋体"/>
          <w:position w:val="17"/>
          <w:sz w:val="24"/>
          <w:szCs w:val="24"/>
        </w:rPr>
        <w:t>）方案适用年限：矿山地质环境保护与恢复治理编制年限为</w:t>
      </w:r>
      <w:r>
        <w:rPr>
          <w:rFonts w:ascii="宋体" w:hAnsi="宋体" w:eastAsia="宋体" w:cs="宋体"/>
          <w:spacing w:val="-55"/>
          <w:position w:val="17"/>
          <w:sz w:val="24"/>
          <w:szCs w:val="24"/>
        </w:rPr>
        <w:t xml:space="preserve"> </w:t>
      </w:r>
      <w:r>
        <w:rPr>
          <w:rFonts w:ascii="Times New Roman" w:hAnsi="Times New Roman" w:eastAsia="Times New Roman" w:cs="Times New Roman"/>
          <w:position w:val="17"/>
          <w:sz w:val="24"/>
          <w:szCs w:val="24"/>
        </w:rPr>
        <w:t xml:space="preserve">23.53 </w:t>
      </w:r>
      <w:r>
        <w:rPr>
          <w:rFonts w:ascii="宋体" w:hAnsi="宋体" w:eastAsia="宋体" w:cs="宋体"/>
          <w:position w:val="17"/>
          <w:sz w:val="24"/>
          <w:szCs w:val="24"/>
        </w:rPr>
        <w:t>年，即</w:t>
      </w:r>
    </w:p>
    <w:p>
      <w:pPr>
        <w:spacing w:line="218" w:lineRule="auto"/>
        <w:jc w:val="right"/>
        <w:rPr>
          <w:rFonts w:ascii="宋体" w:hAnsi="宋体" w:eastAsia="宋体" w:cs="宋体"/>
          <w:sz w:val="24"/>
          <w:szCs w:val="24"/>
        </w:rPr>
      </w:pPr>
      <w:r>
        <w:rPr>
          <w:rFonts w:ascii="Times New Roman" w:hAnsi="Times New Roman" w:eastAsia="Times New Roman" w:cs="Times New Roman"/>
          <w:spacing w:val="-13"/>
          <w:sz w:val="24"/>
          <w:szCs w:val="24"/>
        </w:rPr>
        <w:t>2024</w:t>
      </w:r>
      <w:r>
        <w:rPr>
          <w:rFonts w:ascii="Times New Roman" w:hAnsi="Times New Roman" w:eastAsia="Times New Roman" w:cs="Times New Roman"/>
          <w:spacing w:val="10"/>
          <w:sz w:val="24"/>
          <w:szCs w:val="24"/>
        </w:rPr>
        <w:t xml:space="preserve"> </w:t>
      </w:r>
      <w:r>
        <w:rPr>
          <w:rFonts w:ascii="宋体" w:hAnsi="宋体" w:eastAsia="宋体" w:cs="宋体"/>
          <w:spacing w:val="-13"/>
          <w:sz w:val="24"/>
          <w:szCs w:val="24"/>
        </w:rPr>
        <w:t>年</w:t>
      </w:r>
      <w:r>
        <w:rPr>
          <w:rFonts w:ascii="宋体" w:hAnsi="宋体" w:eastAsia="宋体" w:cs="宋体"/>
          <w:spacing w:val="-31"/>
          <w:sz w:val="24"/>
          <w:szCs w:val="24"/>
        </w:rPr>
        <w:t xml:space="preserve"> </w:t>
      </w:r>
      <w:r>
        <w:rPr>
          <w:rFonts w:ascii="Times New Roman" w:hAnsi="Times New Roman" w:eastAsia="Times New Roman" w:cs="Times New Roman"/>
          <w:spacing w:val="-13"/>
          <w:sz w:val="24"/>
          <w:szCs w:val="24"/>
        </w:rPr>
        <w:t>1</w:t>
      </w:r>
      <w:r>
        <w:rPr>
          <w:rFonts w:ascii="Times New Roman" w:hAnsi="Times New Roman" w:eastAsia="Times New Roman" w:cs="Times New Roman"/>
          <w:spacing w:val="15"/>
          <w:sz w:val="24"/>
          <w:szCs w:val="24"/>
        </w:rPr>
        <w:t xml:space="preserve"> </w:t>
      </w:r>
      <w:r>
        <w:rPr>
          <w:rFonts w:ascii="宋体" w:hAnsi="宋体" w:eastAsia="宋体" w:cs="宋体"/>
          <w:spacing w:val="-13"/>
          <w:sz w:val="24"/>
          <w:szCs w:val="24"/>
        </w:rPr>
        <w:t>月至</w:t>
      </w:r>
      <w:r>
        <w:rPr>
          <w:rFonts w:ascii="宋体" w:hAnsi="宋体" w:eastAsia="宋体" w:cs="宋体"/>
          <w:spacing w:val="-55"/>
          <w:sz w:val="24"/>
          <w:szCs w:val="24"/>
        </w:rPr>
        <w:t xml:space="preserve"> </w:t>
      </w:r>
      <w:r>
        <w:rPr>
          <w:rFonts w:ascii="Times New Roman" w:hAnsi="Times New Roman" w:eastAsia="Times New Roman" w:cs="Times New Roman"/>
          <w:spacing w:val="-13"/>
          <w:sz w:val="24"/>
          <w:szCs w:val="24"/>
        </w:rPr>
        <w:t>2047</w:t>
      </w:r>
      <w:r>
        <w:rPr>
          <w:rFonts w:ascii="Times New Roman" w:hAnsi="Times New Roman" w:eastAsia="Times New Roman" w:cs="Times New Roman"/>
          <w:spacing w:val="10"/>
          <w:sz w:val="24"/>
          <w:szCs w:val="24"/>
        </w:rPr>
        <w:t xml:space="preserve"> </w:t>
      </w:r>
      <w:r>
        <w:rPr>
          <w:rFonts w:ascii="宋体" w:hAnsi="宋体" w:eastAsia="宋体" w:cs="宋体"/>
          <w:spacing w:val="-13"/>
          <w:sz w:val="24"/>
          <w:szCs w:val="24"/>
        </w:rPr>
        <w:t>年</w:t>
      </w:r>
      <w:r>
        <w:rPr>
          <w:rFonts w:ascii="宋体" w:hAnsi="宋体" w:eastAsia="宋体" w:cs="宋体"/>
          <w:spacing w:val="-51"/>
          <w:sz w:val="24"/>
          <w:szCs w:val="24"/>
        </w:rPr>
        <w:t xml:space="preserve"> </w:t>
      </w:r>
      <w:r>
        <w:rPr>
          <w:rFonts w:ascii="Times New Roman" w:hAnsi="Times New Roman" w:eastAsia="Times New Roman" w:cs="Times New Roman"/>
          <w:spacing w:val="-13"/>
          <w:sz w:val="24"/>
          <w:szCs w:val="24"/>
        </w:rPr>
        <w:t>7</w:t>
      </w:r>
      <w:r>
        <w:rPr>
          <w:rFonts w:ascii="Times New Roman" w:hAnsi="Times New Roman" w:eastAsia="Times New Roman" w:cs="Times New Roman"/>
          <w:spacing w:val="15"/>
          <w:sz w:val="24"/>
          <w:szCs w:val="24"/>
        </w:rPr>
        <w:t xml:space="preserve"> </w:t>
      </w:r>
      <w:r>
        <w:rPr>
          <w:rFonts w:ascii="宋体" w:hAnsi="宋体" w:eastAsia="宋体" w:cs="宋体"/>
          <w:spacing w:val="-13"/>
          <w:sz w:val="24"/>
          <w:szCs w:val="24"/>
        </w:rPr>
        <w:t>月；本方案适用年限为</w:t>
      </w:r>
      <w:r>
        <w:rPr>
          <w:rFonts w:ascii="宋体" w:hAnsi="宋体" w:eastAsia="宋体" w:cs="宋体"/>
          <w:spacing w:val="-48"/>
          <w:sz w:val="24"/>
          <w:szCs w:val="24"/>
        </w:rPr>
        <w:t xml:space="preserve"> </w:t>
      </w:r>
      <w:r>
        <w:rPr>
          <w:rFonts w:ascii="Times New Roman" w:hAnsi="Times New Roman" w:eastAsia="Times New Roman" w:cs="Times New Roman"/>
          <w:spacing w:val="-13"/>
          <w:sz w:val="24"/>
          <w:szCs w:val="24"/>
        </w:rPr>
        <w:t>5</w:t>
      </w:r>
      <w:r>
        <w:rPr>
          <w:rFonts w:ascii="Times New Roman" w:hAnsi="Times New Roman" w:eastAsia="Times New Roman" w:cs="Times New Roman"/>
          <w:spacing w:val="10"/>
          <w:sz w:val="24"/>
          <w:szCs w:val="24"/>
        </w:rPr>
        <w:t xml:space="preserve"> </w:t>
      </w:r>
      <w:r>
        <w:rPr>
          <w:rFonts w:ascii="宋体" w:hAnsi="宋体" w:eastAsia="宋体" w:cs="宋体"/>
          <w:spacing w:val="-13"/>
          <w:sz w:val="24"/>
          <w:szCs w:val="24"/>
        </w:rPr>
        <w:t>年（</w:t>
      </w:r>
      <w:r>
        <w:rPr>
          <w:rFonts w:ascii="Times New Roman" w:hAnsi="Times New Roman" w:eastAsia="Times New Roman" w:cs="Times New Roman"/>
          <w:spacing w:val="-13"/>
          <w:sz w:val="24"/>
          <w:szCs w:val="24"/>
        </w:rPr>
        <w:t>2024</w:t>
      </w:r>
      <w:r>
        <w:rPr>
          <w:rFonts w:ascii="Times New Roman" w:hAnsi="Times New Roman" w:eastAsia="Times New Roman" w:cs="Times New Roman"/>
          <w:spacing w:val="10"/>
          <w:sz w:val="24"/>
          <w:szCs w:val="24"/>
        </w:rPr>
        <w:t xml:space="preserve"> </w:t>
      </w:r>
      <w:r>
        <w:rPr>
          <w:rFonts w:ascii="宋体" w:hAnsi="宋体" w:eastAsia="宋体" w:cs="宋体"/>
          <w:spacing w:val="-14"/>
          <w:sz w:val="24"/>
          <w:szCs w:val="24"/>
        </w:rPr>
        <w:t>年</w:t>
      </w:r>
      <w:r>
        <w:rPr>
          <w:rFonts w:ascii="宋体" w:hAnsi="宋体" w:eastAsia="宋体" w:cs="宋体"/>
          <w:spacing w:val="-32"/>
          <w:sz w:val="24"/>
          <w:szCs w:val="24"/>
        </w:rPr>
        <w:t xml:space="preserve"> </w:t>
      </w:r>
      <w:r>
        <w:rPr>
          <w:rFonts w:ascii="Times New Roman" w:hAnsi="Times New Roman" w:eastAsia="Times New Roman" w:cs="Times New Roman"/>
          <w:spacing w:val="-14"/>
          <w:sz w:val="24"/>
          <w:szCs w:val="24"/>
        </w:rPr>
        <w:t>1</w:t>
      </w:r>
      <w:r>
        <w:rPr>
          <w:rFonts w:ascii="Times New Roman" w:hAnsi="Times New Roman" w:eastAsia="Times New Roman" w:cs="Times New Roman"/>
          <w:spacing w:val="15"/>
          <w:w w:val="101"/>
          <w:sz w:val="24"/>
          <w:szCs w:val="24"/>
        </w:rPr>
        <w:t xml:space="preserve"> </w:t>
      </w:r>
      <w:r>
        <w:rPr>
          <w:rFonts w:ascii="宋体" w:hAnsi="宋体" w:eastAsia="宋体" w:cs="宋体"/>
          <w:spacing w:val="-14"/>
          <w:sz w:val="24"/>
          <w:szCs w:val="24"/>
        </w:rPr>
        <w:t>月～</w:t>
      </w:r>
      <w:r>
        <w:rPr>
          <w:rFonts w:ascii="Times New Roman" w:hAnsi="Times New Roman" w:eastAsia="Times New Roman" w:cs="Times New Roman"/>
          <w:spacing w:val="-14"/>
          <w:sz w:val="24"/>
          <w:szCs w:val="24"/>
        </w:rPr>
        <w:t>2029</w:t>
      </w:r>
      <w:r>
        <w:rPr>
          <w:rFonts w:ascii="Times New Roman" w:hAnsi="Times New Roman" w:eastAsia="Times New Roman" w:cs="Times New Roman"/>
          <w:spacing w:val="10"/>
          <w:sz w:val="24"/>
          <w:szCs w:val="24"/>
        </w:rPr>
        <w:t xml:space="preserve"> </w:t>
      </w:r>
      <w:r>
        <w:rPr>
          <w:rFonts w:ascii="宋体" w:hAnsi="宋体" w:eastAsia="宋体" w:cs="宋体"/>
          <w:spacing w:val="-14"/>
          <w:sz w:val="24"/>
          <w:szCs w:val="24"/>
        </w:rPr>
        <w:t>年</w:t>
      </w:r>
      <w:r>
        <w:rPr>
          <w:rFonts w:ascii="宋体" w:hAnsi="宋体" w:eastAsia="宋体" w:cs="宋体"/>
          <w:spacing w:val="-32"/>
          <w:sz w:val="24"/>
          <w:szCs w:val="24"/>
        </w:rPr>
        <w:t xml:space="preserve"> </w:t>
      </w:r>
      <w:r>
        <w:rPr>
          <w:rFonts w:ascii="Times New Roman" w:hAnsi="Times New Roman" w:eastAsia="Times New Roman" w:cs="Times New Roman"/>
          <w:spacing w:val="-14"/>
          <w:sz w:val="24"/>
          <w:szCs w:val="24"/>
        </w:rPr>
        <w:t>1</w:t>
      </w:r>
      <w:r>
        <w:rPr>
          <w:rFonts w:ascii="Times New Roman" w:hAnsi="Times New Roman" w:eastAsia="Times New Roman" w:cs="Times New Roman"/>
          <w:spacing w:val="15"/>
          <w:w w:val="101"/>
          <w:sz w:val="24"/>
          <w:szCs w:val="24"/>
        </w:rPr>
        <w:t xml:space="preserve"> </w:t>
      </w:r>
      <w:r>
        <w:rPr>
          <w:rFonts w:ascii="宋体" w:hAnsi="宋体" w:eastAsia="宋体" w:cs="宋体"/>
          <w:spacing w:val="-14"/>
          <w:sz w:val="24"/>
          <w:szCs w:val="24"/>
        </w:rPr>
        <w:t>月）。</w:t>
      </w:r>
    </w:p>
    <w:p>
      <w:pPr>
        <w:spacing w:before="184" w:line="220" w:lineRule="auto"/>
        <w:ind w:left="495"/>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2</w:t>
      </w:r>
      <w:r>
        <w:rPr>
          <w:rFonts w:ascii="宋体" w:hAnsi="宋体" w:eastAsia="宋体" w:cs="宋体"/>
          <w:spacing w:val="-2"/>
          <w:sz w:val="24"/>
          <w:szCs w:val="24"/>
        </w:rPr>
        <w:t>）综合防治分区分为重点防治区</w:t>
      </w:r>
      <w:r>
        <w:rPr>
          <w:rFonts w:ascii="宋体" w:hAnsi="宋体" w:eastAsia="宋体" w:cs="宋体"/>
          <w:spacing w:val="-44"/>
          <w:sz w:val="24"/>
          <w:szCs w:val="24"/>
        </w:rPr>
        <w:t xml:space="preserve"> </w:t>
      </w:r>
      <w:r>
        <w:rPr>
          <w:rFonts w:ascii="Times New Roman" w:hAnsi="Times New Roman" w:eastAsia="Times New Roman" w:cs="Times New Roman"/>
          <w:spacing w:val="-2"/>
          <w:sz w:val="24"/>
          <w:szCs w:val="24"/>
        </w:rPr>
        <w:t xml:space="preserve">A </w:t>
      </w:r>
      <w:r>
        <w:rPr>
          <w:rFonts w:ascii="宋体" w:hAnsi="宋体" w:eastAsia="宋体" w:cs="宋体"/>
          <w:spacing w:val="-2"/>
          <w:sz w:val="24"/>
          <w:szCs w:val="24"/>
        </w:rPr>
        <w:t>和一般区</w:t>
      </w:r>
      <w:r>
        <w:rPr>
          <w:rFonts w:ascii="宋体" w:hAnsi="宋体" w:eastAsia="宋体" w:cs="宋体"/>
          <w:spacing w:val="-51"/>
          <w:sz w:val="24"/>
          <w:szCs w:val="24"/>
        </w:rPr>
        <w:t xml:space="preserve"> </w:t>
      </w:r>
      <w:r>
        <w:rPr>
          <w:rFonts w:ascii="Times New Roman" w:hAnsi="Times New Roman" w:eastAsia="Times New Roman" w:cs="Times New Roman"/>
          <w:spacing w:val="-2"/>
          <w:sz w:val="24"/>
          <w:szCs w:val="24"/>
        </w:rPr>
        <w:t>C</w:t>
      </w:r>
      <w:r>
        <w:rPr>
          <w:rFonts w:ascii="宋体" w:hAnsi="宋体" w:eastAsia="宋体" w:cs="宋体"/>
          <w:spacing w:val="-2"/>
          <w:sz w:val="24"/>
          <w:szCs w:val="24"/>
        </w:rPr>
        <w:t>。</w:t>
      </w:r>
    </w:p>
    <w:p>
      <w:pPr>
        <w:spacing w:before="179" w:line="220" w:lineRule="auto"/>
        <w:ind w:left="486"/>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主要防治措施</w:t>
      </w:r>
    </w:p>
    <w:p>
      <w:pPr>
        <w:spacing w:before="182" w:line="466" w:lineRule="exact"/>
        <w:ind w:left="495"/>
        <w:rPr>
          <w:rFonts w:ascii="宋体" w:hAnsi="宋体" w:eastAsia="宋体" w:cs="宋体"/>
          <w:sz w:val="24"/>
          <w:szCs w:val="24"/>
        </w:rPr>
      </w:pPr>
      <w:r>
        <w:rPr>
          <w:rFonts w:ascii="宋体" w:hAnsi="宋体" w:eastAsia="宋体" w:cs="宋体"/>
          <w:spacing w:val="-1"/>
          <w:position w:val="17"/>
          <w:sz w:val="24"/>
          <w:szCs w:val="24"/>
        </w:rPr>
        <w:t>（</w:t>
      </w:r>
      <w:r>
        <w:rPr>
          <w:rFonts w:ascii="Times New Roman" w:hAnsi="Times New Roman" w:eastAsia="Times New Roman" w:cs="Times New Roman"/>
          <w:spacing w:val="-1"/>
          <w:position w:val="17"/>
          <w:sz w:val="24"/>
          <w:szCs w:val="24"/>
        </w:rPr>
        <w:t>1</w:t>
      </w:r>
      <w:r>
        <w:rPr>
          <w:rFonts w:ascii="宋体" w:hAnsi="宋体" w:eastAsia="宋体" w:cs="宋体"/>
          <w:spacing w:val="-1"/>
          <w:position w:val="17"/>
          <w:sz w:val="24"/>
          <w:szCs w:val="24"/>
        </w:rPr>
        <w:t>）对原露天采场边坡进行及时治理：方案设计清理坡面松散堆</w:t>
      </w:r>
      <w:r>
        <w:rPr>
          <w:rFonts w:ascii="宋体" w:hAnsi="宋体" w:eastAsia="宋体" w:cs="宋体"/>
          <w:spacing w:val="-2"/>
          <w:position w:val="17"/>
          <w:sz w:val="24"/>
          <w:szCs w:val="24"/>
        </w:rPr>
        <w:t>积物，同时</w:t>
      </w:r>
    </w:p>
    <w:p>
      <w:pPr>
        <w:spacing w:line="218" w:lineRule="auto"/>
        <w:ind w:left="3"/>
        <w:rPr>
          <w:rFonts w:ascii="宋体" w:hAnsi="宋体" w:eastAsia="宋体" w:cs="宋体"/>
          <w:sz w:val="24"/>
          <w:szCs w:val="24"/>
        </w:rPr>
      </w:pPr>
      <w:r>
        <w:rPr>
          <w:rFonts w:ascii="宋体" w:hAnsi="宋体" w:eastAsia="宋体" w:cs="宋体"/>
          <w:spacing w:val="-1"/>
          <w:sz w:val="24"/>
          <w:szCs w:val="24"/>
        </w:rPr>
        <w:t>对原露天采场重点监测；</w:t>
      </w:r>
    </w:p>
    <w:p>
      <w:pPr>
        <w:spacing w:before="184" w:line="359" w:lineRule="auto"/>
        <w:ind w:left="6" w:right="18" w:firstLine="489"/>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2</w:t>
      </w:r>
      <w:r>
        <w:rPr>
          <w:rFonts w:ascii="宋体" w:hAnsi="宋体" w:eastAsia="宋体" w:cs="宋体"/>
          <w:spacing w:val="-6"/>
          <w:sz w:val="24"/>
          <w:szCs w:val="24"/>
        </w:rPr>
        <w:t>）拟设露天采场位于山坡处，方案设计保留采场平台内侧</w:t>
      </w:r>
      <w:r>
        <w:rPr>
          <w:rFonts w:ascii="宋体" w:hAnsi="宋体" w:eastAsia="宋体" w:cs="宋体"/>
          <w:spacing w:val="-7"/>
          <w:sz w:val="24"/>
          <w:szCs w:val="24"/>
        </w:rPr>
        <w:t>及外围的排水沟，</w:t>
      </w:r>
      <w:r>
        <w:rPr>
          <w:rFonts w:ascii="宋体" w:hAnsi="宋体" w:eastAsia="宋体" w:cs="宋体"/>
          <w:sz w:val="24"/>
          <w:szCs w:val="24"/>
        </w:rPr>
        <w:t xml:space="preserve"> </w:t>
      </w:r>
      <w:r>
        <w:rPr>
          <w:rFonts w:ascii="宋体" w:hAnsi="宋体" w:eastAsia="宋体" w:cs="宋体"/>
          <w:spacing w:val="3"/>
          <w:sz w:val="24"/>
          <w:szCs w:val="24"/>
        </w:rPr>
        <w:t>可起到一定排水作用，本方案不再设计采场外围排水沟；主要对其重点监测，发</w:t>
      </w:r>
    </w:p>
    <w:p>
      <w:pPr>
        <w:spacing w:before="1" w:line="219" w:lineRule="auto"/>
        <w:ind w:left="6"/>
        <w:rPr>
          <w:rFonts w:ascii="宋体" w:hAnsi="宋体" w:eastAsia="宋体" w:cs="宋体"/>
          <w:sz w:val="24"/>
          <w:szCs w:val="24"/>
        </w:rPr>
      </w:pPr>
      <w:r>
        <w:rPr>
          <w:rFonts w:ascii="宋体" w:hAnsi="宋体" w:eastAsia="宋体" w:cs="宋体"/>
          <w:spacing w:val="-1"/>
          <w:sz w:val="24"/>
          <w:szCs w:val="24"/>
        </w:rPr>
        <w:t>现危岩体、拉张裂缝等，及时清理。</w:t>
      </w:r>
    </w:p>
    <w:p>
      <w:pPr>
        <w:spacing w:before="183" w:line="219" w:lineRule="auto"/>
        <w:ind w:left="495"/>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3</w:t>
      </w:r>
      <w:r>
        <w:rPr>
          <w:rFonts w:ascii="宋体" w:hAnsi="宋体" w:eastAsia="宋体" w:cs="宋体"/>
          <w:spacing w:val="-1"/>
          <w:sz w:val="24"/>
          <w:szCs w:val="24"/>
        </w:rPr>
        <w:t>）方案设计在表土堆场底部修建挡土墙同时对其进行监测；</w:t>
      </w:r>
    </w:p>
    <w:p>
      <w:pPr>
        <w:spacing w:before="181" w:line="359" w:lineRule="auto"/>
        <w:ind w:left="5" w:right="80" w:firstLine="490"/>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4</w:t>
      </w:r>
      <w:r>
        <w:rPr>
          <w:rFonts w:ascii="宋体" w:hAnsi="宋体" w:eastAsia="宋体" w:cs="宋体"/>
          <w:spacing w:val="-1"/>
          <w:sz w:val="24"/>
          <w:szCs w:val="24"/>
        </w:rPr>
        <w:t>）方案设计对拟设露天采场、工业场地、办公生活区、材料库</w:t>
      </w:r>
      <w:r>
        <w:rPr>
          <w:rFonts w:ascii="宋体" w:hAnsi="宋体" w:eastAsia="宋体" w:cs="宋体"/>
          <w:spacing w:val="-2"/>
          <w:sz w:val="24"/>
          <w:szCs w:val="24"/>
        </w:rPr>
        <w:t>、拟设表土</w:t>
      </w:r>
      <w:r>
        <w:rPr>
          <w:rFonts w:ascii="宋体" w:hAnsi="宋体" w:eastAsia="宋体" w:cs="宋体"/>
          <w:sz w:val="24"/>
          <w:szCs w:val="24"/>
        </w:rPr>
        <w:t xml:space="preserve"> </w:t>
      </w:r>
      <w:r>
        <w:rPr>
          <w:rFonts w:ascii="宋体" w:hAnsi="宋体" w:eastAsia="宋体" w:cs="宋体"/>
          <w:spacing w:val="3"/>
          <w:sz w:val="24"/>
          <w:szCs w:val="24"/>
        </w:rPr>
        <w:t>堆放区、拟改建工业场地等重点监测；对拟</w:t>
      </w:r>
      <w:r>
        <w:rPr>
          <w:rFonts w:ascii="宋体" w:hAnsi="宋体" w:eastAsia="宋体" w:cs="宋体"/>
          <w:spacing w:val="2"/>
          <w:sz w:val="24"/>
          <w:szCs w:val="24"/>
        </w:rPr>
        <w:t>建场地设施在建设过程中诱发的地质</w:t>
      </w:r>
    </w:p>
    <w:p>
      <w:pPr>
        <w:spacing w:line="220" w:lineRule="auto"/>
        <w:ind w:left="10"/>
        <w:rPr>
          <w:rFonts w:ascii="宋体" w:hAnsi="宋体" w:eastAsia="宋体" w:cs="宋体"/>
          <w:sz w:val="24"/>
          <w:szCs w:val="24"/>
        </w:rPr>
      </w:pPr>
      <w:r>
        <w:rPr>
          <w:rFonts w:ascii="宋体" w:hAnsi="宋体" w:eastAsia="宋体" w:cs="宋体"/>
          <w:spacing w:val="-2"/>
          <w:sz w:val="24"/>
          <w:szCs w:val="24"/>
        </w:rPr>
        <w:t>灾害及时进行治理；</w:t>
      </w:r>
    </w:p>
    <w:p>
      <w:pPr>
        <w:spacing w:before="179" w:line="219" w:lineRule="auto"/>
        <w:ind w:left="495"/>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5</w:t>
      </w:r>
      <w:r>
        <w:rPr>
          <w:rFonts w:ascii="宋体" w:hAnsi="宋体" w:eastAsia="宋体" w:cs="宋体"/>
          <w:spacing w:val="-1"/>
          <w:sz w:val="24"/>
          <w:szCs w:val="24"/>
        </w:rPr>
        <w:t>）方案设计对农村道路、矿山道路重点监测；</w:t>
      </w:r>
    </w:p>
    <w:p>
      <w:pPr>
        <w:spacing w:before="184" w:line="468" w:lineRule="exact"/>
        <w:ind w:left="495"/>
        <w:rPr>
          <w:rFonts w:ascii="宋体" w:hAnsi="宋体" w:eastAsia="宋体" w:cs="宋体"/>
          <w:sz w:val="24"/>
          <w:szCs w:val="24"/>
        </w:rPr>
      </w:pPr>
      <w:r>
        <w:rPr>
          <w:rFonts w:ascii="宋体" w:hAnsi="宋体" w:eastAsia="宋体" w:cs="宋体"/>
          <w:spacing w:val="-1"/>
          <w:position w:val="17"/>
          <w:sz w:val="24"/>
          <w:szCs w:val="24"/>
        </w:rPr>
        <w:t>（</w:t>
      </w:r>
      <w:r>
        <w:rPr>
          <w:rFonts w:ascii="Times New Roman" w:hAnsi="Times New Roman" w:eastAsia="Times New Roman" w:cs="Times New Roman"/>
          <w:spacing w:val="-1"/>
          <w:position w:val="17"/>
          <w:sz w:val="24"/>
          <w:szCs w:val="24"/>
        </w:rPr>
        <w:t>6</w:t>
      </w:r>
      <w:r>
        <w:rPr>
          <w:rFonts w:ascii="宋体" w:hAnsi="宋体" w:eastAsia="宋体" w:cs="宋体"/>
          <w:spacing w:val="-1"/>
          <w:position w:val="17"/>
          <w:sz w:val="24"/>
          <w:szCs w:val="24"/>
        </w:rPr>
        <w:t>）对该区有可能发生地质灾害的地区进行监测，并对发生的地</w:t>
      </w:r>
      <w:r>
        <w:rPr>
          <w:rFonts w:ascii="宋体" w:hAnsi="宋体" w:eastAsia="宋体" w:cs="宋体"/>
          <w:spacing w:val="-2"/>
          <w:position w:val="17"/>
          <w:sz w:val="24"/>
          <w:szCs w:val="24"/>
        </w:rPr>
        <w:t>质灾害进行</w:t>
      </w:r>
    </w:p>
    <w:p>
      <w:pPr>
        <w:spacing w:line="221" w:lineRule="auto"/>
        <w:ind w:left="10"/>
        <w:rPr>
          <w:rFonts w:ascii="宋体" w:hAnsi="宋体" w:eastAsia="宋体" w:cs="宋体"/>
          <w:sz w:val="24"/>
          <w:szCs w:val="24"/>
        </w:rPr>
      </w:pPr>
      <w:r>
        <w:rPr>
          <w:rFonts w:ascii="宋体" w:hAnsi="宋体" w:eastAsia="宋体" w:cs="宋体"/>
          <w:spacing w:val="-6"/>
          <w:sz w:val="24"/>
          <w:szCs w:val="24"/>
        </w:rPr>
        <w:t>治理；</w:t>
      </w:r>
    </w:p>
    <w:p>
      <w:pPr>
        <w:spacing w:before="178" w:line="219" w:lineRule="auto"/>
        <w:ind w:left="495"/>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7</w:t>
      </w:r>
      <w:r>
        <w:rPr>
          <w:rFonts w:ascii="宋体" w:hAnsi="宋体" w:eastAsia="宋体" w:cs="宋体"/>
          <w:spacing w:val="-1"/>
          <w:sz w:val="24"/>
          <w:szCs w:val="24"/>
        </w:rPr>
        <w:t>）矿山停采后对废弃场地进行复垦，并对其加强监测；</w:t>
      </w:r>
    </w:p>
    <w:p>
      <w:pPr>
        <w:spacing w:before="184" w:line="219" w:lineRule="auto"/>
        <w:ind w:left="495"/>
        <w:rPr>
          <w:rFonts w:ascii="宋体" w:hAnsi="宋体" w:eastAsia="宋体" w:cs="宋体"/>
          <w:sz w:val="24"/>
          <w:szCs w:val="24"/>
        </w:rPr>
      </w:pPr>
      <w:r>
        <w:rPr>
          <w:rFonts w:ascii="宋体" w:hAnsi="宋体" w:eastAsia="宋体" w:cs="宋体"/>
          <w:spacing w:val="-1"/>
          <w:sz w:val="24"/>
          <w:szCs w:val="24"/>
        </w:rPr>
        <w:t>（</w:t>
      </w:r>
      <w:r>
        <w:rPr>
          <w:rFonts w:ascii="Times New Roman" w:hAnsi="Times New Roman" w:eastAsia="Times New Roman" w:cs="Times New Roman"/>
          <w:spacing w:val="-1"/>
          <w:sz w:val="24"/>
          <w:szCs w:val="24"/>
        </w:rPr>
        <w:t>8</w:t>
      </w:r>
      <w:r>
        <w:rPr>
          <w:rFonts w:ascii="宋体" w:hAnsi="宋体" w:eastAsia="宋体" w:cs="宋体"/>
          <w:spacing w:val="-1"/>
          <w:sz w:val="24"/>
          <w:szCs w:val="24"/>
        </w:rPr>
        <w:t>）在矿区设立安全警示牌</w:t>
      </w:r>
      <w:r>
        <w:rPr>
          <w:rFonts w:ascii="宋体" w:hAnsi="宋体" w:eastAsia="宋体" w:cs="宋体"/>
          <w:spacing w:val="-57"/>
          <w:sz w:val="24"/>
          <w:szCs w:val="24"/>
        </w:rPr>
        <w:t xml:space="preserve"> </w:t>
      </w:r>
      <w:r>
        <w:rPr>
          <w:rFonts w:ascii="Times New Roman" w:hAnsi="Times New Roman" w:eastAsia="Times New Roman" w:cs="Times New Roman"/>
          <w:spacing w:val="-1"/>
          <w:sz w:val="24"/>
          <w:szCs w:val="24"/>
        </w:rPr>
        <w:t xml:space="preserve">4 </w:t>
      </w:r>
      <w:r>
        <w:rPr>
          <w:rFonts w:ascii="宋体" w:hAnsi="宋体" w:eastAsia="宋体" w:cs="宋体"/>
          <w:spacing w:val="-1"/>
          <w:sz w:val="24"/>
          <w:szCs w:val="24"/>
        </w:rPr>
        <w:t>个</w:t>
      </w:r>
    </w:p>
    <w:p>
      <w:pPr>
        <w:spacing w:before="181" w:line="219" w:lineRule="auto"/>
        <w:ind w:left="483"/>
        <w:rPr>
          <w:rFonts w:ascii="宋体" w:hAnsi="宋体" w:eastAsia="宋体" w:cs="宋体"/>
          <w:sz w:val="24"/>
          <w:szCs w:val="24"/>
        </w:rPr>
      </w:pPr>
      <w:r>
        <w:rPr>
          <w:rFonts w:ascii="Times New Roman" w:hAnsi="Times New Roman" w:eastAsia="Times New Roman" w:cs="Times New Roman"/>
          <w:spacing w:val="-1"/>
          <w:sz w:val="24"/>
          <w:szCs w:val="24"/>
        </w:rPr>
        <w:t>7</w:t>
      </w:r>
      <w:r>
        <w:rPr>
          <w:rFonts w:ascii="Times New Roman" w:hAnsi="Times New Roman" w:eastAsia="Times New Roman" w:cs="Times New Roman"/>
          <w:spacing w:val="-33"/>
          <w:sz w:val="24"/>
          <w:szCs w:val="24"/>
        </w:rPr>
        <w:t xml:space="preserve"> </w:t>
      </w:r>
      <w:r>
        <w:rPr>
          <w:rFonts w:ascii="宋体" w:hAnsi="宋体" w:eastAsia="宋体" w:cs="宋体"/>
          <w:spacing w:val="-1"/>
          <w:sz w:val="24"/>
          <w:szCs w:val="24"/>
        </w:rPr>
        <w:t>、土地复垦方案适用年限、复垦面积、责</w:t>
      </w:r>
      <w:r>
        <w:rPr>
          <w:rFonts w:ascii="宋体" w:hAnsi="宋体" w:eastAsia="宋体" w:cs="宋体"/>
          <w:spacing w:val="-2"/>
          <w:sz w:val="24"/>
          <w:szCs w:val="24"/>
        </w:rPr>
        <w:t>任复垦面积、复垦率</w:t>
      </w:r>
    </w:p>
    <w:p>
      <w:pPr>
        <w:spacing w:before="183" w:line="465" w:lineRule="exact"/>
        <w:ind w:left="495"/>
        <w:rPr>
          <w:rFonts w:ascii="宋体" w:hAnsi="宋体" w:eastAsia="宋体" w:cs="宋体"/>
          <w:sz w:val="24"/>
          <w:szCs w:val="24"/>
        </w:rPr>
      </w:pPr>
      <w:r>
        <w:rPr>
          <w:rFonts w:ascii="宋体" w:hAnsi="宋体" w:eastAsia="宋体" w:cs="宋体"/>
          <w:spacing w:val="-2"/>
          <w:position w:val="17"/>
          <w:sz w:val="24"/>
          <w:szCs w:val="24"/>
        </w:rPr>
        <w:t>（</w:t>
      </w:r>
      <w:r>
        <w:rPr>
          <w:rFonts w:ascii="Times New Roman" w:hAnsi="Times New Roman" w:eastAsia="Times New Roman" w:cs="Times New Roman"/>
          <w:spacing w:val="-2"/>
          <w:position w:val="17"/>
          <w:sz w:val="24"/>
          <w:szCs w:val="24"/>
        </w:rPr>
        <w:t>1</w:t>
      </w:r>
      <w:r>
        <w:rPr>
          <w:rFonts w:ascii="宋体" w:hAnsi="宋体" w:eastAsia="宋体" w:cs="宋体"/>
          <w:spacing w:val="-2"/>
          <w:position w:val="17"/>
          <w:sz w:val="24"/>
          <w:szCs w:val="24"/>
        </w:rPr>
        <w:t>）土地复垦方案服务年限</w:t>
      </w:r>
      <w:r>
        <w:rPr>
          <w:rFonts w:ascii="宋体" w:hAnsi="宋体" w:eastAsia="宋体" w:cs="宋体"/>
          <w:spacing w:val="-52"/>
          <w:position w:val="17"/>
          <w:sz w:val="24"/>
          <w:szCs w:val="24"/>
        </w:rPr>
        <w:t xml:space="preserve"> </w:t>
      </w:r>
      <w:r>
        <w:rPr>
          <w:rFonts w:ascii="Times New Roman" w:hAnsi="Times New Roman" w:eastAsia="Times New Roman" w:cs="Times New Roman"/>
          <w:spacing w:val="-2"/>
          <w:position w:val="17"/>
          <w:sz w:val="24"/>
          <w:szCs w:val="24"/>
        </w:rPr>
        <w:t xml:space="preserve">23.53 </w:t>
      </w:r>
      <w:r>
        <w:rPr>
          <w:rFonts w:ascii="宋体" w:hAnsi="宋体" w:eastAsia="宋体" w:cs="宋体"/>
          <w:spacing w:val="-2"/>
          <w:position w:val="17"/>
          <w:sz w:val="24"/>
          <w:szCs w:val="24"/>
        </w:rPr>
        <w:t>年，即</w:t>
      </w:r>
      <w:r>
        <w:rPr>
          <w:rFonts w:ascii="宋体" w:hAnsi="宋体" w:eastAsia="宋体" w:cs="宋体"/>
          <w:spacing w:val="-55"/>
          <w:position w:val="17"/>
          <w:sz w:val="24"/>
          <w:szCs w:val="24"/>
        </w:rPr>
        <w:t xml:space="preserve"> </w:t>
      </w:r>
      <w:r>
        <w:rPr>
          <w:rFonts w:ascii="Times New Roman" w:hAnsi="Times New Roman" w:eastAsia="Times New Roman" w:cs="Times New Roman"/>
          <w:spacing w:val="-2"/>
          <w:position w:val="17"/>
          <w:sz w:val="24"/>
          <w:szCs w:val="24"/>
        </w:rPr>
        <w:t>202</w:t>
      </w:r>
      <w:r>
        <w:rPr>
          <w:rFonts w:ascii="Calibri" w:hAnsi="Calibri" w:eastAsia="Calibri" w:cs="Calibri"/>
          <w:spacing w:val="-2"/>
          <w:position w:val="17"/>
          <w:sz w:val="24"/>
          <w:szCs w:val="24"/>
        </w:rPr>
        <w:t>4</w:t>
      </w:r>
      <w:r>
        <w:rPr>
          <w:rFonts w:ascii="Calibri" w:hAnsi="Calibri" w:eastAsia="Calibri" w:cs="Calibri"/>
          <w:spacing w:val="19"/>
          <w:w w:val="101"/>
          <w:position w:val="17"/>
          <w:sz w:val="24"/>
          <w:szCs w:val="24"/>
        </w:rPr>
        <w:t xml:space="preserve"> </w:t>
      </w:r>
      <w:r>
        <w:rPr>
          <w:rFonts w:ascii="宋体" w:hAnsi="宋体" w:eastAsia="宋体" w:cs="宋体"/>
          <w:spacing w:val="-2"/>
          <w:position w:val="17"/>
          <w:sz w:val="24"/>
          <w:szCs w:val="24"/>
        </w:rPr>
        <w:t>年</w:t>
      </w:r>
      <w:r>
        <w:rPr>
          <w:rFonts w:ascii="宋体" w:hAnsi="宋体" w:eastAsia="宋体" w:cs="宋体"/>
          <w:spacing w:val="-40"/>
          <w:position w:val="17"/>
          <w:sz w:val="24"/>
          <w:szCs w:val="24"/>
        </w:rPr>
        <w:t xml:space="preserve"> </w:t>
      </w:r>
      <w:r>
        <w:rPr>
          <w:rFonts w:ascii="Calibri" w:hAnsi="Calibri" w:eastAsia="Calibri" w:cs="Calibri"/>
          <w:spacing w:val="-2"/>
          <w:position w:val="17"/>
          <w:sz w:val="24"/>
          <w:szCs w:val="24"/>
        </w:rPr>
        <w:t>1</w:t>
      </w:r>
      <w:r>
        <w:rPr>
          <w:rFonts w:ascii="Calibri" w:hAnsi="Calibri" w:eastAsia="Calibri" w:cs="Calibri"/>
          <w:spacing w:val="24"/>
          <w:w w:val="101"/>
          <w:position w:val="17"/>
          <w:sz w:val="24"/>
          <w:szCs w:val="24"/>
        </w:rPr>
        <w:t xml:space="preserve"> </w:t>
      </w:r>
      <w:r>
        <w:rPr>
          <w:rFonts w:ascii="宋体" w:hAnsi="宋体" w:eastAsia="宋体" w:cs="宋体"/>
          <w:spacing w:val="-2"/>
          <w:position w:val="17"/>
          <w:sz w:val="24"/>
          <w:szCs w:val="24"/>
        </w:rPr>
        <w:t>月至</w:t>
      </w:r>
      <w:r>
        <w:rPr>
          <w:rFonts w:ascii="宋体" w:hAnsi="宋体" w:eastAsia="宋体" w:cs="宋体"/>
          <w:spacing w:val="-58"/>
          <w:position w:val="17"/>
          <w:sz w:val="24"/>
          <w:szCs w:val="24"/>
        </w:rPr>
        <w:t xml:space="preserve"> </w:t>
      </w:r>
      <w:r>
        <w:rPr>
          <w:rFonts w:ascii="Times New Roman" w:hAnsi="Times New Roman" w:eastAsia="Times New Roman" w:cs="Times New Roman"/>
          <w:spacing w:val="-2"/>
          <w:position w:val="17"/>
          <w:sz w:val="24"/>
          <w:szCs w:val="24"/>
        </w:rPr>
        <w:t xml:space="preserve">2047 </w:t>
      </w:r>
      <w:r>
        <w:rPr>
          <w:rFonts w:ascii="宋体" w:hAnsi="宋体" w:eastAsia="宋体" w:cs="宋体"/>
          <w:spacing w:val="-2"/>
          <w:position w:val="17"/>
          <w:sz w:val="24"/>
          <w:szCs w:val="24"/>
        </w:rPr>
        <w:t>年</w:t>
      </w:r>
      <w:r>
        <w:rPr>
          <w:rFonts w:ascii="宋体" w:hAnsi="宋体" w:eastAsia="宋体" w:cs="宋体"/>
          <w:spacing w:val="-46"/>
          <w:position w:val="17"/>
          <w:sz w:val="24"/>
          <w:szCs w:val="24"/>
        </w:rPr>
        <w:t xml:space="preserve"> </w:t>
      </w:r>
      <w:r>
        <w:rPr>
          <w:rFonts w:ascii="Calibri" w:hAnsi="Calibri" w:eastAsia="Calibri" w:cs="Calibri"/>
          <w:spacing w:val="-2"/>
          <w:position w:val="17"/>
          <w:sz w:val="24"/>
          <w:szCs w:val="24"/>
        </w:rPr>
        <w:t>7</w:t>
      </w:r>
      <w:r>
        <w:rPr>
          <w:rFonts w:ascii="Calibri" w:hAnsi="Calibri" w:eastAsia="Calibri" w:cs="Calibri"/>
          <w:spacing w:val="22"/>
          <w:w w:val="101"/>
          <w:position w:val="17"/>
          <w:sz w:val="24"/>
          <w:szCs w:val="24"/>
        </w:rPr>
        <w:t xml:space="preserve"> </w:t>
      </w:r>
      <w:r>
        <w:rPr>
          <w:rFonts w:ascii="宋体" w:hAnsi="宋体" w:eastAsia="宋体" w:cs="宋体"/>
          <w:spacing w:val="-2"/>
          <w:position w:val="17"/>
          <w:sz w:val="24"/>
          <w:szCs w:val="24"/>
        </w:rPr>
        <w:t>月；本方</w:t>
      </w:r>
    </w:p>
    <w:p>
      <w:pPr>
        <w:spacing w:before="1" w:line="219" w:lineRule="auto"/>
        <w:ind w:left="6"/>
        <w:rPr>
          <w:rFonts w:ascii="宋体" w:hAnsi="宋体" w:eastAsia="宋体" w:cs="宋体"/>
          <w:sz w:val="24"/>
          <w:szCs w:val="24"/>
        </w:rPr>
      </w:pPr>
      <w:r>
        <w:rPr>
          <w:rFonts w:ascii="宋体" w:hAnsi="宋体" w:eastAsia="宋体" w:cs="宋体"/>
          <w:spacing w:val="-8"/>
          <w:sz w:val="24"/>
          <w:szCs w:val="24"/>
        </w:rPr>
        <w:t>案适用年限为</w:t>
      </w:r>
      <w:r>
        <w:rPr>
          <w:rFonts w:ascii="宋体" w:hAnsi="宋体" w:eastAsia="宋体" w:cs="宋体"/>
          <w:spacing w:val="-48"/>
          <w:sz w:val="24"/>
          <w:szCs w:val="24"/>
        </w:rPr>
        <w:t xml:space="preserve"> </w:t>
      </w:r>
      <w:r>
        <w:rPr>
          <w:rFonts w:ascii="Calibri" w:hAnsi="Calibri" w:eastAsia="Calibri" w:cs="Calibri"/>
          <w:spacing w:val="-8"/>
          <w:sz w:val="24"/>
          <w:szCs w:val="24"/>
        </w:rPr>
        <w:t>5</w:t>
      </w:r>
      <w:r>
        <w:rPr>
          <w:rFonts w:ascii="Calibri" w:hAnsi="Calibri" w:eastAsia="Calibri" w:cs="Calibri"/>
          <w:spacing w:val="15"/>
          <w:sz w:val="24"/>
          <w:szCs w:val="24"/>
        </w:rPr>
        <w:t xml:space="preserve"> </w:t>
      </w:r>
      <w:r>
        <w:rPr>
          <w:rFonts w:ascii="宋体" w:hAnsi="宋体" w:eastAsia="宋体" w:cs="宋体"/>
          <w:spacing w:val="-8"/>
          <w:sz w:val="24"/>
          <w:szCs w:val="24"/>
        </w:rPr>
        <w:t>年（</w:t>
      </w:r>
      <w:r>
        <w:rPr>
          <w:rFonts w:ascii="Calibri" w:hAnsi="Calibri" w:eastAsia="Calibri" w:cs="Calibri"/>
          <w:spacing w:val="-8"/>
          <w:sz w:val="24"/>
          <w:szCs w:val="24"/>
        </w:rPr>
        <w:t>2024</w:t>
      </w:r>
      <w:r>
        <w:rPr>
          <w:rFonts w:ascii="Calibri" w:hAnsi="Calibri" w:eastAsia="Calibri" w:cs="Calibri"/>
          <w:spacing w:val="17"/>
          <w:sz w:val="24"/>
          <w:szCs w:val="24"/>
        </w:rPr>
        <w:t xml:space="preserve"> </w:t>
      </w:r>
      <w:r>
        <w:rPr>
          <w:rFonts w:ascii="宋体" w:hAnsi="宋体" w:eastAsia="宋体" w:cs="宋体"/>
          <w:spacing w:val="-8"/>
          <w:sz w:val="24"/>
          <w:szCs w:val="24"/>
        </w:rPr>
        <w:t>年</w:t>
      </w:r>
      <w:r>
        <w:rPr>
          <w:rFonts w:ascii="宋体" w:hAnsi="宋体" w:eastAsia="宋体" w:cs="宋体"/>
          <w:spacing w:val="-40"/>
          <w:sz w:val="24"/>
          <w:szCs w:val="24"/>
        </w:rPr>
        <w:t xml:space="preserve"> </w:t>
      </w:r>
      <w:r>
        <w:rPr>
          <w:rFonts w:ascii="Calibri" w:hAnsi="Calibri" w:eastAsia="Calibri" w:cs="Calibri"/>
          <w:spacing w:val="-8"/>
          <w:sz w:val="24"/>
          <w:szCs w:val="24"/>
        </w:rPr>
        <w:t>1</w:t>
      </w:r>
      <w:r>
        <w:rPr>
          <w:rFonts w:ascii="Calibri" w:hAnsi="Calibri" w:eastAsia="Calibri" w:cs="Calibri"/>
          <w:spacing w:val="20"/>
          <w:sz w:val="24"/>
          <w:szCs w:val="24"/>
        </w:rPr>
        <w:t xml:space="preserve"> </w:t>
      </w:r>
      <w:r>
        <w:rPr>
          <w:rFonts w:ascii="宋体" w:hAnsi="宋体" w:eastAsia="宋体" w:cs="宋体"/>
          <w:spacing w:val="-8"/>
          <w:sz w:val="24"/>
          <w:szCs w:val="24"/>
        </w:rPr>
        <w:t>月～</w:t>
      </w:r>
      <w:r>
        <w:rPr>
          <w:rFonts w:ascii="Calibri" w:hAnsi="Calibri" w:eastAsia="Calibri" w:cs="Calibri"/>
          <w:spacing w:val="-8"/>
          <w:sz w:val="24"/>
          <w:szCs w:val="24"/>
        </w:rPr>
        <w:t>2029</w:t>
      </w:r>
      <w:r>
        <w:rPr>
          <w:rFonts w:ascii="Calibri" w:hAnsi="Calibri" w:eastAsia="Calibri" w:cs="Calibri"/>
          <w:spacing w:val="14"/>
          <w:w w:val="101"/>
          <w:sz w:val="24"/>
          <w:szCs w:val="24"/>
        </w:rPr>
        <w:t xml:space="preserve"> </w:t>
      </w:r>
      <w:r>
        <w:rPr>
          <w:rFonts w:ascii="宋体" w:hAnsi="宋体" w:eastAsia="宋体" w:cs="宋体"/>
          <w:spacing w:val="-9"/>
          <w:sz w:val="24"/>
          <w:szCs w:val="24"/>
        </w:rPr>
        <w:t>年</w:t>
      </w:r>
      <w:r>
        <w:rPr>
          <w:rFonts w:ascii="宋体" w:hAnsi="宋体" w:eastAsia="宋体" w:cs="宋体"/>
          <w:spacing w:val="-40"/>
          <w:sz w:val="24"/>
          <w:szCs w:val="24"/>
        </w:rPr>
        <w:t xml:space="preserve"> </w:t>
      </w:r>
      <w:r>
        <w:rPr>
          <w:rFonts w:ascii="Calibri" w:hAnsi="Calibri" w:eastAsia="Calibri" w:cs="Calibri"/>
          <w:spacing w:val="-9"/>
          <w:sz w:val="24"/>
          <w:szCs w:val="24"/>
        </w:rPr>
        <w:t>1</w:t>
      </w:r>
      <w:r>
        <w:rPr>
          <w:rFonts w:ascii="Calibri" w:hAnsi="Calibri" w:eastAsia="Calibri" w:cs="Calibri"/>
          <w:spacing w:val="22"/>
          <w:sz w:val="24"/>
          <w:szCs w:val="24"/>
        </w:rPr>
        <w:t xml:space="preserve"> </w:t>
      </w:r>
      <w:r>
        <w:rPr>
          <w:rFonts w:ascii="宋体" w:hAnsi="宋体" w:eastAsia="宋体" w:cs="宋体"/>
          <w:spacing w:val="-9"/>
          <w:sz w:val="24"/>
          <w:szCs w:val="24"/>
        </w:rPr>
        <w:t>月）。</w:t>
      </w:r>
    </w:p>
    <w:p>
      <w:pPr>
        <w:spacing w:before="182" w:line="466" w:lineRule="exact"/>
        <w:ind w:left="495"/>
        <w:rPr>
          <w:rFonts w:ascii="宋体" w:hAnsi="宋体" w:eastAsia="宋体" w:cs="宋体"/>
          <w:sz w:val="24"/>
          <w:szCs w:val="24"/>
        </w:rPr>
      </w:pPr>
      <w:r>
        <w:rPr>
          <w:rFonts w:ascii="宋体" w:hAnsi="宋体" w:eastAsia="宋体" w:cs="宋体"/>
          <w:spacing w:val="-3"/>
          <w:position w:val="17"/>
          <w:sz w:val="24"/>
          <w:szCs w:val="24"/>
        </w:rPr>
        <w:t>（</w:t>
      </w:r>
      <w:r>
        <w:rPr>
          <w:rFonts w:ascii="Times New Roman" w:hAnsi="Times New Roman" w:eastAsia="Times New Roman" w:cs="Times New Roman"/>
          <w:spacing w:val="-3"/>
          <w:position w:val="17"/>
          <w:sz w:val="24"/>
          <w:szCs w:val="24"/>
        </w:rPr>
        <w:t>2</w:t>
      </w:r>
      <w:r>
        <w:rPr>
          <w:rFonts w:ascii="宋体" w:hAnsi="宋体" w:eastAsia="宋体" w:cs="宋体"/>
          <w:spacing w:val="-3"/>
          <w:position w:val="17"/>
          <w:sz w:val="24"/>
          <w:szCs w:val="24"/>
        </w:rPr>
        <w:t>）西畴县冉家凹塘普通建筑石料用石灰岩矿复垦区面积</w:t>
      </w:r>
      <w:r>
        <w:rPr>
          <w:rFonts w:ascii="宋体" w:hAnsi="宋体" w:eastAsia="宋体" w:cs="宋体"/>
          <w:spacing w:val="-32"/>
          <w:position w:val="17"/>
          <w:sz w:val="24"/>
          <w:szCs w:val="24"/>
        </w:rPr>
        <w:t xml:space="preserve"> </w:t>
      </w:r>
      <w:r>
        <w:rPr>
          <w:rFonts w:ascii="Times New Roman" w:hAnsi="Times New Roman" w:eastAsia="Times New Roman" w:cs="Times New Roman"/>
          <w:spacing w:val="-3"/>
          <w:position w:val="17"/>
          <w:sz w:val="24"/>
          <w:szCs w:val="24"/>
        </w:rPr>
        <w:t>17.2261hm</w:t>
      </w:r>
      <w:r>
        <w:rPr>
          <w:rFonts w:ascii="Times New Roman" w:hAnsi="Times New Roman" w:eastAsia="Times New Roman" w:cs="Times New Roman"/>
          <w:spacing w:val="-3"/>
          <w:position w:val="25"/>
          <w:sz w:val="15"/>
          <w:szCs w:val="15"/>
        </w:rPr>
        <w:t>2</w:t>
      </w:r>
      <w:r>
        <w:rPr>
          <w:rFonts w:ascii="Times New Roman" w:hAnsi="Times New Roman" w:eastAsia="Times New Roman" w:cs="Times New Roman"/>
          <w:spacing w:val="-9"/>
          <w:position w:val="25"/>
          <w:sz w:val="15"/>
          <w:szCs w:val="15"/>
        </w:rPr>
        <w:t xml:space="preserve"> </w:t>
      </w:r>
      <w:r>
        <w:rPr>
          <w:rFonts w:ascii="宋体" w:hAnsi="宋体" w:eastAsia="宋体" w:cs="宋体"/>
          <w:spacing w:val="-3"/>
          <w:position w:val="17"/>
          <w:sz w:val="24"/>
          <w:szCs w:val="24"/>
        </w:rPr>
        <w:t>，复垦</w:t>
      </w:r>
    </w:p>
    <w:p>
      <w:pPr>
        <w:spacing w:line="219" w:lineRule="auto"/>
        <w:ind w:left="12"/>
        <w:rPr>
          <w:rFonts w:ascii="宋体" w:hAnsi="宋体" w:eastAsia="宋体" w:cs="宋体"/>
          <w:sz w:val="24"/>
          <w:szCs w:val="24"/>
        </w:rPr>
      </w:pPr>
      <w:r>
        <w:rPr>
          <w:rFonts w:ascii="宋体" w:hAnsi="宋体" w:eastAsia="宋体" w:cs="宋体"/>
          <w:spacing w:val="-3"/>
          <w:sz w:val="24"/>
          <w:szCs w:val="24"/>
        </w:rPr>
        <w:t>责任范围面积</w:t>
      </w:r>
      <w:r>
        <w:rPr>
          <w:rFonts w:ascii="宋体" w:hAnsi="宋体" w:eastAsia="宋体" w:cs="宋体"/>
          <w:spacing w:val="-32"/>
          <w:sz w:val="24"/>
          <w:szCs w:val="24"/>
        </w:rPr>
        <w:t xml:space="preserve"> </w:t>
      </w:r>
      <w:r>
        <w:rPr>
          <w:rFonts w:ascii="Times New Roman" w:hAnsi="Times New Roman" w:eastAsia="Times New Roman" w:cs="Times New Roman"/>
          <w:spacing w:val="-3"/>
          <w:sz w:val="24"/>
          <w:szCs w:val="24"/>
        </w:rPr>
        <w:t>17.2261hm</w:t>
      </w:r>
      <w:r>
        <w:rPr>
          <w:rFonts w:ascii="Times New Roman" w:hAnsi="Times New Roman" w:eastAsia="Times New Roman" w:cs="Times New Roman"/>
          <w:spacing w:val="-3"/>
          <w:position w:val="7"/>
          <w:sz w:val="15"/>
          <w:szCs w:val="15"/>
        </w:rPr>
        <w:t>2</w:t>
      </w:r>
      <w:r>
        <w:rPr>
          <w:rFonts w:ascii="Times New Roman" w:hAnsi="Times New Roman" w:eastAsia="Times New Roman" w:cs="Times New Roman"/>
          <w:spacing w:val="-7"/>
          <w:position w:val="7"/>
          <w:sz w:val="15"/>
          <w:szCs w:val="15"/>
        </w:rPr>
        <w:t xml:space="preserve"> </w:t>
      </w:r>
      <w:r>
        <w:rPr>
          <w:rFonts w:ascii="宋体" w:hAnsi="宋体" w:eastAsia="宋体" w:cs="宋体"/>
          <w:spacing w:val="-3"/>
          <w:sz w:val="24"/>
          <w:szCs w:val="24"/>
        </w:rPr>
        <w:t>，损毁土地面积</w:t>
      </w:r>
      <w:r>
        <w:rPr>
          <w:rFonts w:ascii="宋体" w:hAnsi="宋体" w:eastAsia="宋体" w:cs="宋体"/>
          <w:spacing w:val="-32"/>
          <w:sz w:val="24"/>
          <w:szCs w:val="24"/>
        </w:rPr>
        <w:t xml:space="preserve"> </w:t>
      </w:r>
      <w:r>
        <w:rPr>
          <w:rFonts w:ascii="Times New Roman" w:hAnsi="Times New Roman" w:eastAsia="Times New Roman" w:cs="Times New Roman"/>
          <w:spacing w:val="-3"/>
          <w:sz w:val="24"/>
          <w:szCs w:val="24"/>
        </w:rPr>
        <w:t>17.2261hm</w:t>
      </w:r>
      <w:r>
        <w:rPr>
          <w:rFonts w:ascii="Times New Roman" w:hAnsi="Times New Roman" w:eastAsia="Times New Roman" w:cs="Times New Roman"/>
          <w:spacing w:val="-3"/>
          <w:position w:val="7"/>
          <w:sz w:val="15"/>
          <w:szCs w:val="15"/>
        </w:rPr>
        <w:t>2</w:t>
      </w:r>
      <w:r>
        <w:rPr>
          <w:rFonts w:ascii="宋体" w:hAnsi="宋体" w:eastAsia="宋体" w:cs="宋体"/>
          <w:spacing w:val="-3"/>
          <w:sz w:val="24"/>
          <w:szCs w:val="24"/>
        </w:rPr>
        <w:t>。</w:t>
      </w:r>
    </w:p>
    <w:p>
      <w:pPr>
        <w:spacing w:before="183" w:line="220" w:lineRule="auto"/>
        <w:ind w:left="488"/>
        <w:rPr>
          <w:rFonts w:ascii="宋体" w:hAnsi="宋体" w:eastAsia="宋体" w:cs="宋体"/>
          <w:sz w:val="24"/>
          <w:szCs w:val="24"/>
        </w:rPr>
      </w:pPr>
      <w:r>
        <w:rPr>
          <w:rFonts w:ascii="宋体" w:hAnsi="宋体" w:eastAsia="宋体" w:cs="宋体"/>
          <w:spacing w:val="-2"/>
          <w:sz w:val="24"/>
          <w:szCs w:val="24"/>
        </w:rPr>
        <w:t>项目区损毁土地总面积</w:t>
      </w:r>
      <w:r>
        <w:rPr>
          <w:rFonts w:ascii="宋体" w:hAnsi="宋体" w:eastAsia="宋体" w:cs="宋体"/>
          <w:spacing w:val="-27"/>
          <w:sz w:val="24"/>
          <w:szCs w:val="24"/>
        </w:rPr>
        <w:t xml:space="preserve"> </w:t>
      </w:r>
      <w:r>
        <w:rPr>
          <w:rFonts w:ascii="Times New Roman" w:hAnsi="Times New Roman" w:eastAsia="Times New Roman" w:cs="Times New Roman"/>
          <w:spacing w:val="-2"/>
          <w:sz w:val="24"/>
          <w:szCs w:val="24"/>
        </w:rPr>
        <w:t>15.0847hm</w:t>
      </w:r>
      <w:r>
        <w:rPr>
          <w:rFonts w:ascii="Times New Roman" w:hAnsi="Times New Roman" w:eastAsia="Times New Roman" w:cs="Times New Roman"/>
          <w:spacing w:val="-2"/>
          <w:position w:val="7"/>
          <w:sz w:val="15"/>
          <w:szCs w:val="15"/>
        </w:rPr>
        <w:t>2</w:t>
      </w:r>
      <w:r>
        <w:rPr>
          <w:rFonts w:ascii="Times New Roman" w:hAnsi="Times New Roman" w:eastAsia="Times New Roman" w:cs="Times New Roman"/>
          <w:spacing w:val="-7"/>
          <w:position w:val="7"/>
          <w:sz w:val="15"/>
          <w:szCs w:val="15"/>
        </w:rPr>
        <w:t xml:space="preserve"> </w:t>
      </w:r>
      <w:r>
        <w:rPr>
          <w:rFonts w:ascii="宋体" w:hAnsi="宋体" w:eastAsia="宋体" w:cs="宋体"/>
          <w:spacing w:val="-2"/>
          <w:sz w:val="24"/>
          <w:szCs w:val="24"/>
        </w:rPr>
        <w:t>，规划复垦面积为</w:t>
      </w:r>
      <w:r>
        <w:rPr>
          <w:rFonts w:ascii="宋体" w:hAnsi="宋体" w:eastAsia="宋体" w:cs="宋体"/>
          <w:spacing w:val="-30"/>
          <w:sz w:val="24"/>
          <w:szCs w:val="24"/>
        </w:rPr>
        <w:t xml:space="preserve"> </w:t>
      </w:r>
      <w:r>
        <w:rPr>
          <w:rFonts w:ascii="Times New Roman" w:hAnsi="Times New Roman" w:eastAsia="Times New Roman" w:cs="Times New Roman"/>
          <w:spacing w:val="-2"/>
          <w:sz w:val="24"/>
          <w:szCs w:val="24"/>
        </w:rPr>
        <w:t>14.5036hm</w:t>
      </w:r>
      <w:r>
        <w:rPr>
          <w:rFonts w:ascii="Times New Roman" w:hAnsi="Times New Roman" w:eastAsia="Times New Roman" w:cs="Times New Roman"/>
          <w:spacing w:val="-2"/>
          <w:position w:val="7"/>
          <w:sz w:val="15"/>
          <w:szCs w:val="15"/>
        </w:rPr>
        <w:t>2</w:t>
      </w:r>
      <w:r>
        <w:rPr>
          <w:rFonts w:ascii="Times New Roman" w:hAnsi="Times New Roman" w:eastAsia="Times New Roman" w:cs="Times New Roman"/>
          <w:spacing w:val="-7"/>
          <w:position w:val="7"/>
          <w:sz w:val="15"/>
          <w:szCs w:val="15"/>
        </w:rPr>
        <w:t xml:space="preserve"> </w:t>
      </w:r>
      <w:r>
        <w:rPr>
          <w:rFonts w:ascii="宋体" w:hAnsi="宋体" w:eastAsia="宋体" w:cs="宋体"/>
          <w:spacing w:val="-2"/>
          <w:sz w:val="24"/>
          <w:szCs w:val="24"/>
        </w:rPr>
        <w:t>，保留占用</w:t>
      </w:r>
    </w:p>
    <w:p>
      <w:pPr>
        <w:spacing w:line="220" w:lineRule="auto"/>
        <w:rPr>
          <w:rFonts w:ascii="宋体" w:hAnsi="宋体" w:eastAsia="宋体" w:cs="宋体"/>
          <w:sz w:val="24"/>
          <w:szCs w:val="24"/>
        </w:rPr>
        <w:sectPr>
          <w:footerReference r:id="rId23" w:type="default"/>
          <w:pgSz w:w="11906" w:h="16839"/>
          <w:pgMar w:top="1405" w:right="1620" w:bottom="1569" w:left="1706" w:header="0" w:footer="1407" w:gutter="0"/>
        </w:sectPr>
      </w:pPr>
    </w:p>
    <w:p>
      <w:pPr>
        <w:spacing w:before="48" w:line="219" w:lineRule="auto"/>
        <w:ind w:left="5"/>
        <w:rPr>
          <w:rFonts w:ascii="宋体" w:hAnsi="宋体" w:eastAsia="宋体" w:cs="宋体"/>
          <w:sz w:val="24"/>
          <w:szCs w:val="24"/>
        </w:rPr>
      </w:pPr>
      <w:r>
        <w:rPr>
          <w:rFonts w:ascii="宋体" w:hAnsi="宋体" w:eastAsia="宋体" w:cs="宋体"/>
          <w:spacing w:val="-3"/>
          <w:sz w:val="24"/>
          <w:szCs w:val="24"/>
        </w:rPr>
        <w:t>面积</w:t>
      </w:r>
      <w:r>
        <w:rPr>
          <w:rFonts w:ascii="宋体" w:hAnsi="宋体" w:eastAsia="宋体" w:cs="宋体"/>
          <w:spacing w:val="-35"/>
          <w:sz w:val="24"/>
          <w:szCs w:val="24"/>
        </w:rPr>
        <w:t xml:space="preserve"> </w:t>
      </w:r>
      <w:r>
        <w:rPr>
          <w:rFonts w:ascii="Times New Roman" w:hAnsi="Times New Roman" w:eastAsia="Times New Roman" w:cs="Times New Roman"/>
          <w:spacing w:val="-3"/>
          <w:sz w:val="24"/>
          <w:szCs w:val="24"/>
        </w:rPr>
        <w:t>0.5811hm</w:t>
      </w:r>
      <w:r>
        <w:rPr>
          <w:rFonts w:ascii="Times New Roman" w:hAnsi="Times New Roman" w:eastAsia="Times New Roman" w:cs="Times New Roman"/>
          <w:spacing w:val="-3"/>
          <w:position w:val="8"/>
          <w:sz w:val="15"/>
          <w:szCs w:val="15"/>
        </w:rPr>
        <w:t xml:space="preserve">2 </w:t>
      </w:r>
      <w:r>
        <w:rPr>
          <w:rFonts w:ascii="宋体" w:hAnsi="宋体" w:eastAsia="宋体" w:cs="宋体"/>
          <w:spacing w:val="-3"/>
          <w:sz w:val="24"/>
          <w:szCs w:val="24"/>
        </w:rPr>
        <w:t>。矿山土地复垦复垦率为</w:t>
      </w:r>
      <w:r>
        <w:rPr>
          <w:rFonts w:ascii="宋体" w:hAnsi="宋体" w:eastAsia="宋体" w:cs="宋体"/>
          <w:spacing w:val="-51"/>
          <w:sz w:val="24"/>
          <w:szCs w:val="24"/>
        </w:rPr>
        <w:t xml:space="preserve"> </w:t>
      </w:r>
      <w:r>
        <w:rPr>
          <w:rFonts w:ascii="Times New Roman" w:hAnsi="Times New Roman" w:eastAsia="Times New Roman" w:cs="Times New Roman"/>
          <w:spacing w:val="-3"/>
          <w:sz w:val="24"/>
          <w:szCs w:val="24"/>
        </w:rPr>
        <w:t>96.</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3"/>
          <w:sz w:val="24"/>
          <w:szCs w:val="24"/>
        </w:rPr>
        <w:t>15%</w:t>
      </w:r>
      <w:r>
        <w:rPr>
          <w:rFonts w:ascii="宋体" w:hAnsi="宋体" w:eastAsia="宋体" w:cs="宋体"/>
          <w:spacing w:val="-3"/>
          <w:sz w:val="24"/>
          <w:szCs w:val="24"/>
        </w:rPr>
        <w:t>。</w:t>
      </w:r>
    </w:p>
    <w:p>
      <w:pPr>
        <w:spacing w:before="180" w:line="219" w:lineRule="auto"/>
        <w:ind w:left="489"/>
        <w:rPr>
          <w:rFonts w:ascii="宋体" w:hAnsi="宋体" w:eastAsia="宋体" w:cs="宋体"/>
          <w:sz w:val="24"/>
          <w:szCs w:val="24"/>
        </w:rPr>
      </w:pPr>
      <w:r>
        <w:rPr>
          <w:rFonts w:ascii="Times New Roman" w:hAnsi="Times New Roman" w:eastAsia="Times New Roman" w:cs="Times New Roman"/>
          <w:spacing w:val="-2"/>
          <w:sz w:val="24"/>
          <w:szCs w:val="24"/>
        </w:rPr>
        <w:t>8</w:t>
      </w:r>
      <w:r>
        <w:rPr>
          <w:rFonts w:ascii="Times New Roman" w:hAnsi="Times New Roman" w:eastAsia="Times New Roman" w:cs="Times New Roman"/>
          <w:spacing w:val="-22"/>
          <w:sz w:val="24"/>
          <w:szCs w:val="24"/>
        </w:rPr>
        <w:t xml:space="preserve"> </w:t>
      </w:r>
      <w:r>
        <w:rPr>
          <w:rFonts w:ascii="宋体" w:hAnsi="宋体" w:eastAsia="宋体" w:cs="宋体"/>
          <w:spacing w:val="-2"/>
          <w:sz w:val="24"/>
          <w:szCs w:val="24"/>
        </w:rPr>
        <w:t>、矿山地质环境保护与土地复垦方案总投资及适用期投资。</w:t>
      </w:r>
    </w:p>
    <w:p>
      <w:pPr>
        <w:spacing w:before="183" w:line="359" w:lineRule="auto"/>
        <w:ind w:left="24" w:right="80" w:firstLine="471"/>
        <w:jc w:val="both"/>
        <w:rPr>
          <w:rFonts w:ascii="宋体" w:hAnsi="宋体" w:eastAsia="宋体" w:cs="宋体"/>
          <w:sz w:val="24"/>
          <w:szCs w:val="24"/>
        </w:rPr>
      </w:pPr>
      <w:r>
        <w:rPr>
          <w:rFonts w:ascii="宋体" w:hAnsi="宋体" w:eastAsia="宋体" w:cs="宋体"/>
          <w:spacing w:val="2"/>
          <w:sz w:val="24"/>
          <w:szCs w:val="24"/>
        </w:rPr>
        <w:t>（</w:t>
      </w:r>
      <w:r>
        <w:rPr>
          <w:rFonts w:ascii="Times New Roman" w:hAnsi="Times New Roman" w:eastAsia="Times New Roman" w:cs="Times New Roman"/>
          <w:spacing w:val="2"/>
          <w:sz w:val="24"/>
          <w:szCs w:val="24"/>
        </w:rPr>
        <w:t>1</w:t>
      </w:r>
      <w:r>
        <w:rPr>
          <w:rFonts w:ascii="宋体" w:hAnsi="宋体" w:eastAsia="宋体" w:cs="宋体"/>
          <w:spacing w:val="2"/>
          <w:sz w:val="24"/>
          <w:szCs w:val="24"/>
        </w:rPr>
        <w:t>）在恢复治理方案编制年限（</w:t>
      </w:r>
      <w:r>
        <w:rPr>
          <w:rFonts w:ascii="Times New Roman" w:hAnsi="Times New Roman" w:eastAsia="Times New Roman" w:cs="Times New Roman"/>
          <w:spacing w:val="2"/>
          <w:sz w:val="24"/>
          <w:szCs w:val="24"/>
        </w:rPr>
        <w:t xml:space="preserve">23.53 </w:t>
      </w:r>
      <w:r>
        <w:rPr>
          <w:rFonts w:ascii="宋体" w:hAnsi="宋体" w:eastAsia="宋体" w:cs="宋体"/>
          <w:spacing w:val="2"/>
          <w:sz w:val="24"/>
          <w:szCs w:val="24"/>
        </w:rPr>
        <w:t>年）内矿山地质环境保护与恢复治理</w:t>
      </w:r>
      <w:r>
        <w:rPr>
          <w:rFonts w:ascii="宋体" w:hAnsi="宋体" w:eastAsia="宋体" w:cs="宋体"/>
          <w:spacing w:val="7"/>
          <w:sz w:val="24"/>
          <w:szCs w:val="24"/>
        </w:rPr>
        <w:t xml:space="preserve"> </w:t>
      </w:r>
      <w:r>
        <w:rPr>
          <w:rFonts w:ascii="宋体" w:hAnsi="宋体" w:eastAsia="宋体" w:cs="宋体"/>
          <w:spacing w:val="-2"/>
          <w:sz w:val="24"/>
          <w:szCs w:val="24"/>
        </w:rPr>
        <w:t>的总费用为</w:t>
      </w:r>
      <w:r>
        <w:rPr>
          <w:rFonts w:ascii="宋体" w:hAnsi="宋体" w:eastAsia="宋体" w:cs="宋体"/>
          <w:spacing w:val="-42"/>
          <w:sz w:val="24"/>
          <w:szCs w:val="24"/>
        </w:rPr>
        <w:t xml:space="preserve"> </w:t>
      </w:r>
      <w:r>
        <w:rPr>
          <w:rFonts w:ascii="Times New Roman" w:hAnsi="Times New Roman" w:eastAsia="Times New Roman" w:cs="Times New Roman"/>
          <w:spacing w:val="-2"/>
          <w:sz w:val="24"/>
          <w:szCs w:val="24"/>
        </w:rPr>
        <w:t>67.9425</w:t>
      </w:r>
      <w:r>
        <w:rPr>
          <w:rFonts w:ascii="Times New Roman" w:hAnsi="Times New Roman" w:eastAsia="Times New Roman" w:cs="Times New Roman"/>
          <w:spacing w:val="15"/>
          <w:sz w:val="24"/>
          <w:szCs w:val="24"/>
        </w:rPr>
        <w:t xml:space="preserve"> </w:t>
      </w:r>
      <w:r>
        <w:rPr>
          <w:rFonts w:ascii="宋体" w:hAnsi="宋体" w:eastAsia="宋体" w:cs="宋体"/>
          <w:spacing w:val="-2"/>
          <w:sz w:val="24"/>
          <w:szCs w:val="24"/>
        </w:rPr>
        <w:t>万元，方案适用年限（</w:t>
      </w:r>
      <w:r>
        <w:rPr>
          <w:rFonts w:ascii="Times New Roman" w:hAnsi="Times New Roman" w:eastAsia="Times New Roman" w:cs="Times New Roman"/>
          <w:spacing w:val="-2"/>
          <w:sz w:val="24"/>
          <w:szCs w:val="24"/>
        </w:rPr>
        <w:t xml:space="preserve">5 </w:t>
      </w:r>
      <w:r>
        <w:rPr>
          <w:rFonts w:ascii="宋体" w:hAnsi="宋体" w:eastAsia="宋体" w:cs="宋体"/>
          <w:spacing w:val="-2"/>
          <w:sz w:val="24"/>
          <w:szCs w:val="24"/>
        </w:rPr>
        <w:t>年）内矿山地质环境保护与恢复治理</w:t>
      </w:r>
    </w:p>
    <w:p>
      <w:pPr>
        <w:spacing w:line="220" w:lineRule="auto"/>
        <w:ind w:left="17"/>
        <w:rPr>
          <w:rFonts w:ascii="宋体" w:hAnsi="宋体" w:eastAsia="宋体" w:cs="宋体"/>
          <w:sz w:val="24"/>
          <w:szCs w:val="24"/>
        </w:rPr>
      </w:pPr>
      <w:r>
        <w:rPr>
          <w:rFonts w:ascii="宋体" w:hAnsi="宋体" w:eastAsia="宋体" w:cs="宋体"/>
          <w:spacing w:val="-5"/>
          <w:sz w:val="24"/>
          <w:szCs w:val="24"/>
        </w:rPr>
        <w:t>费用约为</w:t>
      </w:r>
      <w:r>
        <w:rPr>
          <w:rFonts w:ascii="宋体" w:hAnsi="宋体" w:eastAsia="宋体" w:cs="宋体"/>
          <w:spacing w:val="-29"/>
          <w:sz w:val="24"/>
          <w:szCs w:val="24"/>
        </w:rPr>
        <w:t xml:space="preserve"> </w:t>
      </w:r>
      <w:r>
        <w:rPr>
          <w:rFonts w:ascii="Times New Roman" w:hAnsi="Times New Roman" w:eastAsia="Times New Roman" w:cs="Times New Roman"/>
          <w:spacing w:val="-5"/>
          <w:sz w:val="24"/>
          <w:szCs w:val="24"/>
        </w:rPr>
        <w:t>18.7043</w:t>
      </w:r>
      <w:r>
        <w:rPr>
          <w:rFonts w:ascii="Times New Roman" w:hAnsi="Times New Roman" w:eastAsia="Times New Roman" w:cs="Times New Roman"/>
          <w:spacing w:val="15"/>
          <w:sz w:val="24"/>
          <w:szCs w:val="24"/>
        </w:rPr>
        <w:t xml:space="preserve"> </w:t>
      </w:r>
      <w:r>
        <w:rPr>
          <w:rFonts w:ascii="宋体" w:hAnsi="宋体" w:eastAsia="宋体" w:cs="宋体"/>
          <w:spacing w:val="-5"/>
          <w:sz w:val="24"/>
          <w:szCs w:val="24"/>
        </w:rPr>
        <w:t>万元。</w:t>
      </w:r>
    </w:p>
    <w:p>
      <w:pPr>
        <w:spacing w:before="181" w:line="359" w:lineRule="auto"/>
        <w:ind w:left="5" w:firstLine="490"/>
        <w:jc w:val="both"/>
        <w:rPr>
          <w:rFonts w:ascii="Times New Roman" w:hAnsi="Times New Roman" w:eastAsia="Times New Roman" w:cs="Times New Roman"/>
          <w:sz w:val="24"/>
          <w:szCs w:val="24"/>
        </w:rPr>
      </w:pPr>
      <w:r>
        <w:rPr>
          <w:rFonts w:ascii="宋体" w:hAnsi="宋体" w:eastAsia="宋体" w:cs="宋体"/>
          <w:spacing w:val="-4"/>
          <w:sz w:val="24"/>
          <w:szCs w:val="24"/>
        </w:rPr>
        <w:t>（</w:t>
      </w:r>
      <w:r>
        <w:rPr>
          <w:rFonts w:ascii="Times New Roman" w:hAnsi="Times New Roman" w:eastAsia="Times New Roman" w:cs="Times New Roman"/>
          <w:spacing w:val="-4"/>
          <w:sz w:val="24"/>
          <w:szCs w:val="24"/>
        </w:rPr>
        <w:t>2</w:t>
      </w:r>
      <w:r>
        <w:rPr>
          <w:rFonts w:ascii="宋体" w:hAnsi="宋体" w:eastAsia="宋体" w:cs="宋体"/>
          <w:spacing w:val="-4"/>
          <w:sz w:val="24"/>
          <w:szCs w:val="24"/>
        </w:rPr>
        <w:t>）本矿山土地复垦方案编制年限内，复垦静态总投资</w:t>
      </w:r>
      <w:r>
        <w:rPr>
          <w:rFonts w:ascii="宋体" w:hAnsi="宋体" w:eastAsia="宋体" w:cs="宋体"/>
          <w:spacing w:val="-32"/>
          <w:sz w:val="24"/>
          <w:szCs w:val="24"/>
        </w:rPr>
        <w:t xml:space="preserve"> </w:t>
      </w:r>
      <w:r>
        <w:rPr>
          <w:rFonts w:ascii="Times New Roman" w:hAnsi="Times New Roman" w:eastAsia="Times New Roman" w:cs="Times New Roman"/>
          <w:spacing w:val="-5"/>
          <w:sz w:val="24"/>
          <w:szCs w:val="24"/>
        </w:rPr>
        <w:t>139.</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5"/>
          <w:sz w:val="24"/>
          <w:szCs w:val="24"/>
        </w:rPr>
        <w:t xml:space="preserve">1211 </w:t>
      </w:r>
      <w:r>
        <w:rPr>
          <w:rFonts w:ascii="宋体" w:hAnsi="宋体" w:eastAsia="宋体" w:cs="宋体"/>
          <w:spacing w:val="-5"/>
          <w:sz w:val="24"/>
          <w:szCs w:val="24"/>
        </w:rPr>
        <w:t xml:space="preserve">万元，动态 </w:t>
      </w:r>
      <w:r>
        <w:rPr>
          <w:rFonts w:ascii="宋体" w:hAnsi="宋体" w:eastAsia="宋体" w:cs="宋体"/>
          <w:spacing w:val="-6"/>
          <w:sz w:val="24"/>
          <w:szCs w:val="24"/>
        </w:rPr>
        <w:t>总投资</w:t>
      </w:r>
      <w:r>
        <w:rPr>
          <w:rFonts w:ascii="宋体" w:hAnsi="宋体" w:eastAsia="宋体" w:cs="宋体"/>
          <w:spacing w:val="-32"/>
          <w:sz w:val="24"/>
          <w:szCs w:val="24"/>
        </w:rPr>
        <w:t xml:space="preserve"> </w:t>
      </w:r>
      <w:r>
        <w:rPr>
          <w:rFonts w:ascii="Times New Roman" w:hAnsi="Times New Roman" w:eastAsia="Times New Roman" w:cs="Times New Roman"/>
          <w:spacing w:val="-6"/>
          <w:sz w:val="24"/>
          <w:szCs w:val="24"/>
        </w:rPr>
        <w:t>173.2737</w:t>
      </w:r>
      <w:r>
        <w:rPr>
          <w:rFonts w:ascii="Times New Roman" w:hAnsi="Times New Roman" w:eastAsia="Times New Roman" w:cs="Times New Roman"/>
          <w:spacing w:val="15"/>
          <w:w w:val="101"/>
          <w:sz w:val="24"/>
          <w:szCs w:val="24"/>
        </w:rPr>
        <w:t xml:space="preserve"> </w:t>
      </w:r>
      <w:r>
        <w:rPr>
          <w:rFonts w:ascii="宋体" w:hAnsi="宋体" w:eastAsia="宋体" w:cs="宋体"/>
          <w:spacing w:val="-6"/>
          <w:sz w:val="24"/>
          <w:szCs w:val="24"/>
        </w:rPr>
        <w:t>万元。亩均静态投资</w:t>
      </w:r>
      <w:r>
        <w:rPr>
          <w:rFonts w:ascii="宋体" w:hAnsi="宋体" w:eastAsia="宋体" w:cs="宋体"/>
          <w:spacing w:val="-50"/>
          <w:sz w:val="24"/>
          <w:szCs w:val="24"/>
        </w:rPr>
        <w:t xml:space="preserve"> </w:t>
      </w:r>
      <w:r>
        <w:rPr>
          <w:rFonts w:ascii="Times New Roman" w:hAnsi="Times New Roman" w:eastAsia="Times New Roman" w:cs="Times New Roman"/>
          <w:spacing w:val="-6"/>
          <w:sz w:val="24"/>
          <w:szCs w:val="24"/>
        </w:rPr>
        <w:t xml:space="preserve">6394.7844 </w:t>
      </w:r>
      <w:r>
        <w:rPr>
          <w:rFonts w:ascii="宋体" w:hAnsi="宋体" w:eastAsia="宋体" w:cs="宋体"/>
          <w:spacing w:val="-6"/>
          <w:sz w:val="24"/>
          <w:szCs w:val="24"/>
        </w:rPr>
        <w:t>元，亩均动态投资为</w:t>
      </w:r>
      <w:r>
        <w:rPr>
          <w:rFonts w:ascii="宋体" w:hAnsi="宋体" w:eastAsia="宋体" w:cs="宋体"/>
          <w:spacing w:val="-51"/>
          <w:sz w:val="24"/>
          <w:szCs w:val="24"/>
        </w:rPr>
        <w:t xml:space="preserve"> </w:t>
      </w:r>
      <w:r>
        <w:rPr>
          <w:rFonts w:ascii="Times New Roman" w:hAnsi="Times New Roman" w:eastAsia="Times New Roman" w:cs="Times New Roman"/>
          <w:spacing w:val="-6"/>
          <w:sz w:val="24"/>
          <w:szCs w:val="24"/>
        </w:rPr>
        <w:t>7964.62</w:t>
      </w:r>
      <w:r>
        <w:rPr>
          <w:rFonts w:ascii="Times New Roman" w:hAnsi="Times New Roman" w:eastAsia="Times New Roman" w:cs="Times New Roman"/>
          <w:spacing w:val="-7"/>
          <w:sz w:val="24"/>
          <w:szCs w:val="24"/>
        </w:rPr>
        <w:t xml:space="preserve">82 </w:t>
      </w:r>
      <w:r>
        <w:rPr>
          <w:rFonts w:ascii="宋体" w:hAnsi="宋体" w:eastAsia="宋体" w:cs="宋体"/>
          <w:spacing w:val="-7"/>
          <w:sz w:val="24"/>
          <w:szCs w:val="24"/>
        </w:rPr>
        <w:t>元。</w:t>
      </w:r>
      <w:r>
        <w:rPr>
          <w:rFonts w:ascii="宋体" w:hAnsi="宋体" w:eastAsia="宋体" w:cs="宋体"/>
          <w:sz w:val="24"/>
          <w:szCs w:val="24"/>
        </w:rPr>
        <w:t xml:space="preserve"> </w:t>
      </w:r>
      <w:r>
        <w:rPr>
          <w:rFonts w:ascii="宋体" w:hAnsi="宋体" w:eastAsia="宋体" w:cs="宋体"/>
          <w:spacing w:val="1"/>
          <w:sz w:val="24"/>
          <w:szCs w:val="24"/>
        </w:rPr>
        <w:t>方案适用年限（</w:t>
      </w:r>
      <w:r>
        <w:rPr>
          <w:rFonts w:ascii="Times New Roman" w:hAnsi="Times New Roman" w:eastAsia="Times New Roman" w:cs="Times New Roman"/>
          <w:spacing w:val="1"/>
          <w:sz w:val="24"/>
          <w:szCs w:val="24"/>
        </w:rPr>
        <w:t xml:space="preserve">5 </w:t>
      </w:r>
      <w:r>
        <w:rPr>
          <w:rFonts w:ascii="宋体" w:hAnsi="宋体" w:eastAsia="宋体" w:cs="宋体"/>
          <w:spacing w:val="1"/>
          <w:sz w:val="24"/>
          <w:szCs w:val="24"/>
        </w:rPr>
        <w:t>年）内土地复垦静态总投资</w:t>
      </w:r>
      <w:r>
        <w:rPr>
          <w:rFonts w:ascii="宋体" w:hAnsi="宋体" w:eastAsia="宋体" w:cs="宋体"/>
          <w:spacing w:val="-40"/>
          <w:sz w:val="24"/>
          <w:szCs w:val="24"/>
        </w:rPr>
        <w:t xml:space="preserve"> </w:t>
      </w:r>
      <w:r>
        <w:rPr>
          <w:rFonts w:ascii="Times New Roman" w:hAnsi="Times New Roman" w:eastAsia="Times New Roman" w:cs="Times New Roman"/>
          <w:spacing w:val="1"/>
          <w:sz w:val="24"/>
          <w:szCs w:val="24"/>
        </w:rPr>
        <w:t>40.5025</w:t>
      </w:r>
      <w:r>
        <w:rPr>
          <w:rFonts w:ascii="Times New Roman" w:hAnsi="Times New Roman" w:eastAsia="Times New Roman" w:cs="Times New Roman"/>
          <w:spacing w:val="20"/>
          <w:sz w:val="24"/>
          <w:szCs w:val="24"/>
        </w:rPr>
        <w:t xml:space="preserve"> </w:t>
      </w:r>
      <w:r>
        <w:rPr>
          <w:rFonts w:ascii="宋体" w:hAnsi="宋体" w:eastAsia="宋体" w:cs="宋体"/>
          <w:spacing w:val="1"/>
          <w:sz w:val="24"/>
          <w:szCs w:val="24"/>
        </w:rPr>
        <w:t>万元，动态总投资</w:t>
      </w:r>
      <w:r>
        <w:rPr>
          <w:rFonts w:ascii="宋体" w:hAnsi="宋体" w:eastAsia="宋体" w:cs="宋体"/>
          <w:spacing w:val="-52"/>
          <w:sz w:val="24"/>
          <w:szCs w:val="24"/>
        </w:rPr>
        <w:t xml:space="preserve"> </w:t>
      </w:r>
      <w:r>
        <w:rPr>
          <w:rFonts w:ascii="Times New Roman" w:hAnsi="Times New Roman" w:eastAsia="Times New Roman" w:cs="Times New Roman"/>
          <w:spacing w:val="1"/>
          <w:sz w:val="24"/>
          <w:szCs w:val="24"/>
        </w:rPr>
        <w:t>43.9359</w:t>
      </w:r>
    </w:p>
    <w:p>
      <w:pPr>
        <w:spacing w:line="220" w:lineRule="auto"/>
        <w:ind w:left="10"/>
        <w:rPr>
          <w:rFonts w:ascii="宋体" w:hAnsi="宋体" w:eastAsia="宋体" w:cs="宋体"/>
          <w:sz w:val="24"/>
          <w:szCs w:val="24"/>
        </w:rPr>
      </w:pPr>
      <w:r>
        <w:rPr>
          <w:rFonts w:ascii="宋体" w:hAnsi="宋体" w:eastAsia="宋体" w:cs="宋体"/>
          <w:spacing w:val="-6"/>
          <w:sz w:val="24"/>
          <w:szCs w:val="24"/>
        </w:rPr>
        <w:t>万元。</w:t>
      </w:r>
    </w:p>
    <w:p>
      <w:pPr>
        <w:spacing w:before="182" w:line="359" w:lineRule="auto"/>
        <w:ind w:right="80" w:firstLine="495"/>
        <w:jc w:val="both"/>
        <w:rPr>
          <w:rFonts w:ascii="宋体" w:hAnsi="宋体" w:eastAsia="宋体" w:cs="宋体"/>
          <w:sz w:val="24"/>
          <w:szCs w:val="24"/>
        </w:rPr>
      </w:pPr>
      <w:r>
        <w:rPr>
          <w:rFonts w:ascii="宋体" w:hAnsi="宋体" w:eastAsia="宋体" w:cs="宋体"/>
          <w:spacing w:val="6"/>
          <w:sz w:val="24"/>
          <w:szCs w:val="24"/>
        </w:rPr>
        <w:t>（</w:t>
      </w:r>
      <w:r>
        <w:rPr>
          <w:rFonts w:ascii="Times New Roman" w:hAnsi="Times New Roman" w:eastAsia="Times New Roman" w:cs="Times New Roman"/>
          <w:spacing w:val="6"/>
          <w:sz w:val="24"/>
          <w:szCs w:val="24"/>
        </w:rPr>
        <w:t>3</w:t>
      </w:r>
      <w:r>
        <w:rPr>
          <w:rFonts w:ascii="宋体" w:hAnsi="宋体" w:eastAsia="宋体" w:cs="宋体"/>
          <w:spacing w:val="6"/>
          <w:sz w:val="24"/>
          <w:szCs w:val="24"/>
        </w:rPr>
        <w:t>）在方案编制年限内地质环境保护与恢复治理、土地复垦静态总投资为</w:t>
      </w:r>
      <w:r>
        <w:rPr>
          <w:rFonts w:ascii="宋体" w:hAnsi="宋体" w:eastAsia="宋体" w:cs="宋体"/>
          <w:spacing w:val="3"/>
          <w:sz w:val="24"/>
          <w:szCs w:val="24"/>
        </w:rPr>
        <w:t xml:space="preserve"> </w:t>
      </w:r>
      <w:r>
        <w:rPr>
          <w:rFonts w:ascii="Times New Roman" w:hAnsi="Times New Roman" w:eastAsia="Times New Roman" w:cs="Times New Roman"/>
          <w:spacing w:val="1"/>
          <w:sz w:val="24"/>
          <w:szCs w:val="24"/>
        </w:rPr>
        <w:t>207.0636</w:t>
      </w:r>
      <w:r>
        <w:rPr>
          <w:rFonts w:ascii="Times New Roman" w:hAnsi="Times New Roman" w:eastAsia="Times New Roman" w:cs="Times New Roman"/>
          <w:spacing w:val="23"/>
          <w:sz w:val="24"/>
          <w:szCs w:val="24"/>
        </w:rPr>
        <w:t xml:space="preserve"> </w:t>
      </w:r>
      <w:r>
        <w:rPr>
          <w:rFonts w:ascii="宋体" w:hAnsi="宋体" w:eastAsia="宋体" w:cs="宋体"/>
          <w:spacing w:val="1"/>
          <w:sz w:val="24"/>
          <w:szCs w:val="24"/>
        </w:rPr>
        <w:t>万元，动态总投资</w:t>
      </w:r>
      <w:r>
        <w:rPr>
          <w:rFonts w:ascii="宋体" w:hAnsi="宋体" w:eastAsia="宋体" w:cs="宋体"/>
          <w:spacing w:val="-53"/>
          <w:sz w:val="24"/>
          <w:szCs w:val="24"/>
        </w:rPr>
        <w:t xml:space="preserve"> </w:t>
      </w:r>
      <w:r>
        <w:rPr>
          <w:rFonts w:ascii="Times New Roman" w:hAnsi="Times New Roman" w:eastAsia="Times New Roman" w:cs="Times New Roman"/>
          <w:spacing w:val="1"/>
          <w:sz w:val="24"/>
          <w:szCs w:val="24"/>
        </w:rPr>
        <w:t>241.2162</w:t>
      </w:r>
      <w:r>
        <w:rPr>
          <w:rFonts w:ascii="Times New Roman" w:hAnsi="Times New Roman" w:eastAsia="Times New Roman" w:cs="Times New Roman"/>
          <w:spacing w:val="20"/>
          <w:w w:val="101"/>
          <w:sz w:val="24"/>
          <w:szCs w:val="24"/>
        </w:rPr>
        <w:t xml:space="preserve"> </w:t>
      </w:r>
      <w:r>
        <w:rPr>
          <w:rFonts w:ascii="宋体" w:hAnsi="宋体" w:eastAsia="宋体" w:cs="宋体"/>
          <w:spacing w:val="1"/>
          <w:sz w:val="24"/>
          <w:szCs w:val="24"/>
        </w:rPr>
        <w:t>万元；在方案适用年限（</w:t>
      </w:r>
      <w:r>
        <w:rPr>
          <w:rFonts w:ascii="Times New Roman" w:hAnsi="Times New Roman" w:eastAsia="Times New Roman" w:cs="Times New Roman"/>
          <w:spacing w:val="1"/>
          <w:sz w:val="24"/>
          <w:szCs w:val="24"/>
        </w:rPr>
        <w:t xml:space="preserve">5 </w:t>
      </w:r>
      <w:r>
        <w:rPr>
          <w:rFonts w:ascii="宋体" w:hAnsi="宋体" w:eastAsia="宋体" w:cs="宋体"/>
          <w:spacing w:val="1"/>
          <w:sz w:val="24"/>
          <w:szCs w:val="24"/>
        </w:rPr>
        <w:t>年）内静态总投</w:t>
      </w:r>
    </w:p>
    <w:p>
      <w:pPr>
        <w:spacing w:line="220" w:lineRule="auto"/>
        <w:ind w:left="14"/>
        <w:rPr>
          <w:rFonts w:ascii="宋体" w:hAnsi="宋体" w:eastAsia="宋体" w:cs="宋体"/>
          <w:sz w:val="24"/>
          <w:szCs w:val="24"/>
        </w:rPr>
      </w:pPr>
      <w:r>
        <w:rPr>
          <w:rFonts w:ascii="宋体" w:hAnsi="宋体" w:eastAsia="宋体" w:cs="宋体"/>
          <w:spacing w:val="-3"/>
          <w:sz w:val="24"/>
          <w:szCs w:val="24"/>
        </w:rPr>
        <w:t>资</w:t>
      </w:r>
      <w:r>
        <w:rPr>
          <w:rFonts w:ascii="宋体" w:hAnsi="宋体" w:eastAsia="宋体" w:cs="宋体"/>
          <w:spacing w:val="-44"/>
          <w:sz w:val="24"/>
          <w:szCs w:val="24"/>
        </w:rPr>
        <w:t xml:space="preserve"> </w:t>
      </w:r>
      <w:r>
        <w:rPr>
          <w:rFonts w:ascii="Times New Roman" w:hAnsi="Times New Roman" w:eastAsia="Times New Roman" w:cs="Times New Roman"/>
          <w:spacing w:val="-3"/>
          <w:sz w:val="24"/>
          <w:szCs w:val="24"/>
        </w:rPr>
        <w:t>59.2068</w:t>
      </w:r>
      <w:r>
        <w:rPr>
          <w:rFonts w:ascii="Times New Roman" w:hAnsi="Times New Roman" w:eastAsia="Times New Roman" w:cs="Times New Roman"/>
          <w:spacing w:val="15"/>
          <w:w w:val="101"/>
          <w:sz w:val="24"/>
          <w:szCs w:val="24"/>
        </w:rPr>
        <w:t xml:space="preserve"> </w:t>
      </w:r>
      <w:r>
        <w:rPr>
          <w:rFonts w:ascii="宋体" w:hAnsi="宋体" w:eastAsia="宋体" w:cs="宋体"/>
          <w:spacing w:val="-3"/>
          <w:sz w:val="24"/>
          <w:szCs w:val="24"/>
        </w:rPr>
        <w:t>万元，动态总投资</w:t>
      </w:r>
      <w:r>
        <w:rPr>
          <w:rFonts w:ascii="宋体" w:hAnsi="宋体" w:eastAsia="宋体" w:cs="宋体"/>
          <w:spacing w:val="-50"/>
          <w:sz w:val="24"/>
          <w:szCs w:val="24"/>
        </w:rPr>
        <w:t xml:space="preserve"> </w:t>
      </w:r>
      <w:r>
        <w:rPr>
          <w:rFonts w:ascii="Times New Roman" w:hAnsi="Times New Roman" w:eastAsia="Times New Roman" w:cs="Times New Roman"/>
          <w:spacing w:val="-3"/>
          <w:sz w:val="24"/>
          <w:szCs w:val="24"/>
        </w:rPr>
        <w:t>62.6402</w:t>
      </w:r>
      <w:r>
        <w:rPr>
          <w:rFonts w:ascii="Times New Roman" w:hAnsi="Times New Roman" w:eastAsia="Times New Roman" w:cs="Times New Roman"/>
          <w:spacing w:val="15"/>
          <w:w w:val="101"/>
          <w:sz w:val="24"/>
          <w:szCs w:val="24"/>
        </w:rPr>
        <w:t xml:space="preserve"> </w:t>
      </w:r>
      <w:r>
        <w:rPr>
          <w:rFonts w:ascii="宋体" w:hAnsi="宋体" w:eastAsia="宋体" w:cs="宋体"/>
          <w:spacing w:val="-3"/>
          <w:sz w:val="24"/>
          <w:szCs w:val="24"/>
        </w:rPr>
        <w:t>万元。</w:t>
      </w:r>
    </w:p>
    <w:p>
      <w:pPr>
        <w:spacing w:before="316" w:line="221" w:lineRule="auto"/>
        <w:ind w:left="10"/>
        <w:outlineLvl w:val="1"/>
        <w:rPr>
          <w:rFonts w:ascii="宋体" w:hAnsi="宋体" w:eastAsia="宋体" w:cs="宋体"/>
          <w:sz w:val="28"/>
          <w:szCs w:val="28"/>
        </w:rPr>
      </w:pPr>
      <w:r>
        <w:rPr>
          <w:rFonts w:ascii="宋体" w:hAnsi="宋体" w:eastAsia="宋体" w:cs="宋体"/>
          <w:spacing w:val="-4"/>
          <w:sz w:val="28"/>
          <w:szCs w:val="28"/>
          <w14:textOutline w14:w="5103" w14:cap="sq" w14:cmpd="sng">
            <w14:solidFill>
              <w14:srgbClr w14:val="000000"/>
            </w14:solidFill>
            <w14:prstDash w14:val="solid"/>
            <w14:bevel/>
          </w14:textOutline>
        </w:rPr>
        <w:t>二、建议</w:t>
      </w:r>
    </w:p>
    <w:p>
      <w:pPr>
        <w:spacing w:before="308" w:line="468" w:lineRule="exact"/>
        <w:ind w:left="487"/>
        <w:rPr>
          <w:rFonts w:ascii="宋体" w:hAnsi="宋体" w:eastAsia="宋体" w:cs="宋体"/>
          <w:sz w:val="24"/>
          <w:szCs w:val="24"/>
        </w:rPr>
      </w:pPr>
      <w:r>
        <w:rPr>
          <w:rFonts w:ascii="宋体" w:hAnsi="宋体" w:eastAsia="宋体" w:cs="宋体"/>
          <w:spacing w:val="3"/>
          <w:position w:val="17"/>
          <w:sz w:val="24"/>
          <w:szCs w:val="24"/>
        </w:rPr>
        <w:t>为了进一步做好本区域的矿山地质环境保护与恢复治</w:t>
      </w:r>
      <w:r>
        <w:rPr>
          <w:rFonts w:ascii="宋体" w:hAnsi="宋体" w:eastAsia="宋体" w:cs="宋体"/>
          <w:spacing w:val="2"/>
          <w:position w:val="17"/>
          <w:sz w:val="24"/>
          <w:szCs w:val="24"/>
        </w:rPr>
        <w:t>理工作，本方案提出以</w:t>
      </w:r>
    </w:p>
    <w:p>
      <w:pPr>
        <w:spacing w:line="220" w:lineRule="auto"/>
        <w:ind w:left="11"/>
        <w:rPr>
          <w:rFonts w:ascii="宋体" w:hAnsi="宋体" w:eastAsia="宋体" w:cs="宋体"/>
          <w:sz w:val="24"/>
          <w:szCs w:val="24"/>
        </w:rPr>
      </w:pPr>
      <w:r>
        <w:rPr>
          <w:rFonts w:ascii="宋体" w:hAnsi="宋体" w:eastAsia="宋体" w:cs="宋体"/>
          <w:spacing w:val="-5"/>
          <w:sz w:val="24"/>
          <w:szCs w:val="24"/>
        </w:rPr>
        <w:t>下建议：</w:t>
      </w:r>
    </w:p>
    <w:p>
      <w:pPr>
        <w:spacing w:before="182" w:line="465" w:lineRule="exact"/>
        <w:ind w:left="503"/>
        <w:rPr>
          <w:rFonts w:ascii="宋体" w:hAnsi="宋体" w:eastAsia="宋体" w:cs="宋体"/>
          <w:sz w:val="24"/>
          <w:szCs w:val="24"/>
        </w:rPr>
      </w:pPr>
      <w:r>
        <w:rPr>
          <w:rFonts w:ascii="Times New Roman" w:hAnsi="Times New Roman" w:eastAsia="Times New Roman" w:cs="Times New Roman"/>
          <w:spacing w:val="-2"/>
          <w:position w:val="17"/>
          <w:sz w:val="24"/>
          <w:szCs w:val="24"/>
        </w:rPr>
        <w:t>1</w:t>
      </w:r>
      <w:r>
        <w:rPr>
          <w:rFonts w:ascii="Times New Roman" w:hAnsi="Times New Roman" w:eastAsia="Times New Roman" w:cs="Times New Roman"/>
          <w:spacing w:val="-33"/>
          <w:position w:val="17"/>
          <w:sz w:val="24"/>
          <w:szCs w:val="24"/>
        </w:rPr>
        <w:t xml:space="preserve"> </w:t>
      </w:r>
      <w:r>
        <w:rPr>
          <w:rFonts w:ascii="宋体" w:hAnsi="宋体" w:eastAsia="宋体" w:cs="宋体"/>
          <w:spacing w:val="-2"/>
          <w:position w:val="17"/>
          <w:sz w:val="24"/>
          <w:szCs w:val="24"/>
        </w:rPr>
        <w:t>、对于重要的防治工程，拦挡和截排水措施等工程应先进行勘察</w:t>
      </w:r>
      <w:r>
        <w:rPr>
          <w:rFonts w:ascii="宋体" w:hAnsi="宋体" w:eastAsia="宋体" w:cs="宋体"/>
          <w:spacing w:val="-3"/>
          <w:position w:val="17"/>
          <w:sz w:val="24"/>
          <w:szCs w:val="24"/>
        </w:rPr>
        <w:t>，再进行治</w:t>
      </w:r>
    </w:p>
    <w:p>
      <w:pPr>
        <w:spacing w:before="1" w:line="220" w:lineRule="auto"/>
        <w:ind w:left="7"/>
        <w:rPr>
          <w:rFonts w:ascii="宋体" w:hAnsi="宋体" w:eastAsia="宋体" w:cs="宋体"/>
          <w:sz w:val="24"/>
          <w:szCs w:val="24"/>
        </w:rPr>
      </w:pPr>
      <w:r>
        <w:rPr>
          <w:rFonts w:ascii="宋体" w:hAnsi="宋体" w:eastAsia="宋体" w:cs="宋体"/>
          <w:spacing w:val="-2"/>
          <w:sz w:val="24"/>
          <w:szCs w:val="24"/>
        </w:rPr>
        <w:t>理设计和施工。</w:t>
      </w:r>
    </w:p>
    <w:p>
      <w:pPr>
        <w:spacing w:before="182" w:line="358" w:lineRule="auto"/>
        <w:ind w:left="9" w:right="80" w:firstLine="470"/>
        <w:rPr>
          <w:rFonts w:ascii="宋体" w:hAnsi="宋体" w:eastAsia="宋体" w:cs="宋体"/>
          <w:sz w:val="24"/>
          <w:szCs w:val="24"/>
        </w:rPr>
      </w:pPr>
      <w:r>
        <w:rPr>
          <w:rFonts w:ascii="Times New Roman" w:hAnsi="Times New Roman" w:eastAsia="Times New Roman" w:cs="Times New Roman"/>
          <w:spacing w:val="-1"/>
          <w:sz w:val="24"/>
          <w:szCs w:val="24"/>
        </w:rPr>
        <w:t>2</w:t>
      </w:r>
      <w:r>
        <w:rPr>
          <w:rFonts w:ascii="Times New Roman" w:hAnsi="Times New Roman" w:eastAsia="Times New Roman" w:cs="Times New Roman"/>
          <w:spacing w:val="-34"/>
          <w:sz w:val="24"/>
          <w:szCs w:val="24"/>
        </w:rPr>
        <w:t xml:space="preserve"> </w:t>
      </w:r>
      <w:r>
        <w:rPr>
          <w:rFonts w:ascii="宋体" w:hAnsi="宋体" w:eastAsia="宋体" w:cs="宋体"/>
          <w:spacing w:val="-1"/>
          <w:sz w:val="24"/>
          <w:szCs w:val="24"/>
        </w:rPr>
        <w:t>、尽快选择有地质灾害勘察、设计、施工</w:t>
      </w:r>
      <w:r>
        <w:rPr>
          <w:rFonts w:ascii="宋体" w:hAnsi="宋体" w:eastAsia="宋体" w:cs="宋体"/>
          <w:spacing w:val="-2"/>
          <w:sz w:val="24"/>
          <w:szCs w:val="24"/>
        </w:rPr>
        <w:t>资质的单位做好矿山地质环境保护</w:t>
      </w:r>
      <w:r>
        <w:rPr>
          <w:rFonts w:ascii="宋体" w:hAnsi="宋体" w:eastAsia="宋体" w:cs="宋体"/>
          <w:sz w:val="24"/>
          <w:szCs w:val="24"/>
        </w:rPr>
        <w:t xml:space="preserve"> </w:t>
      </w:r>
      <w:r>
        <w:rPr>
          <w:rFonts w:ascii="宋体" w:hAnsi="宋体" w:eastAsia="宋体" w:cs="宋体"/>
          <w:spacing w:val="2"/>
          <w:sz w:val="24"/>
          <w:szCs w:val="24"/>
        </w:rPr>
        <w:t>与恢复治理的各项实施工作。矿山地质环境问题的预防、恢复、治理工程，应进</w:t>
      </w:r>
    </w:p>
    <w:p>
      <w:pPr>
        <w:spacing w:line="219" w:lineRule="auto"/>
        <w:ind w:left="8"/>
        <w:rPr>
          <w:rFonts w:ascii="宋体" w:hAnsi="宋体" w:eastAsia="宋体" w:cs="宋体"/>
          <w:sz w:val="24"/>
          <w:szCs w:val="24"/>
        </w:rPr>
      </w:pPr>
      <w:r>
        <w:rPr>
          <w:rFonts w:ascii="宋体" w:hAnsi="宋体" w:eastAsia="宋体" w:cs="宋体"/>
          <w:spacing w:val="-1"/>
          <w:sz w:val="24"/>
          <w:szCs w:val="24"/>
        </w:rPr>
        <w:t>行专项的勘察、设计、施工，并进行技术论证和专家审查。</w:t>
      </w:r>
    </w:p>
    <w:p>
      <w:pPr>
        <w:spacing w:before="183" w:line="468" w:lineRule="exact"/>
        <w:ind w:left="484"/>
        <w:rPr>
          <w:rFonts w:ascii="宋体" w:hAnsi="宋体" w:eastAsia="宋体" w:cs="宋体"/>
          <w:sz w:val="24"/>
          <w:szCs w:val="24"/>
        </w:rPr>
      </w:pPr>
      <w:r>
        <w:rPr>
          <w:rFonts w:ascii="Times New Roman" w:hAnsi="Times New Roman" w:eastAsia="Times New Roman" w:cs="Times New Roman"/>
          <w:spacing w:val="-2"/>
          <w:position w:val="17"/>
          <w:sz w:val="24"/>
          <w:szCs w:val="24"/>
        </w:rPr>
        <w:t>3</w:t>
      </w:r>
      <w:r>
        <w:rPr>
          <w:rFonts w:ascii="Times New Roman" w:hAnsi="Times New Roman" w:eastAsia="Times New Roman" w:cs="Times New Roman"/>
          <w:spacing w:val="-20"/>
          <w:position w:val="17"/>
          <w:sz w:val="24"/>
          <w:szCs w:val="24"/>
        </w:rPr>
        <w:t xml:space="preserve"> </w:t>
      </w:r>
      <w:r>
        <w:rPr>
          <w:rFonts w:ascii="宋体" w:hAnsi="宋体" w:eastAsia="宋体" w:cs="宋体"/>
          <w:spacing w:val="-2"/>
          <w:position w:val="17"/>
          <w:sz w:val="24"/>
          <w:szCs w:val="24"/>
        </w:rPr>
        <w:t>、建议矿山在开采过程中加强对边坡的稳定性监测，发现危岩滚石需及时清</w:t>
      </w:r>
    </w:p>
    <w:p>
      <w:pPr>
        <w:spacing w:line="229" w:lineRule="auto"/>
        <w:ind w:left="7"/>
        <w:rPr>
          <w:rFonts w:ascii="宋体" w:hAnsi="宋体" w:eastAsia="宋体" w:cs="宋体"/>
          <w:sz w:val="24"/>
          <w:szCs w:val="24"/>
        </w:rPr>
      </w:pPr>
      <w:r>
        <w:rPr>
          <w:rFonts w:ascii="宋体" w:hAnsi="宋体" w:eastAsia="宋体" w:cs="宋体"/>
          <w:spacing w:val="-7"/>
          <w:sz w:val="24"/>
          <w:szCs w:val="24"/>
        </w:rPr>
        <w:t>理。</w:t>
      </w:r>
    </w:p>
    <w:p>
      <w:pPr>
        <w:spacing w:before="168" w:line="359" w:lineRule="auto"/>
        <w:ind w:left="8" w:right="18" w:firstLine="470"/>
        <w:rPr>
          <w:rFonts w:ascii="宋体" w:hAnsi="宋体" w:eastAsia="宋体" w:cs="宋体"/>
          <w:sz w:val="24"/>
          <w:szCs w:val="24"/>
        </w:rPr>
      </w:pPr>
      <w:r>
        <w:rPr>
          <w:rFonts w:ascii="Times New Roman" w:hAnsi="Times New Roman" w:eastAsia="Times New Roman" w:cs="Times New Roman"/>
          <w:spacing w:val="-6"/>
          <w:sz w:val="24"/>
          <w:szCs w:val="24"/>
        </w:rPr>
        <w:t>4</w:t>
      </w:r>
      <w:r>
        <w:rPr>
          <w:rFonts w:ascii="宋体" w:hAnsi="宋体" w:eastAsia="宋体" w:cs="宋体"/>
          <w:spacing w:val="-6"/>
          <w:sz w:val="24"/>
          <w:szCs w:val="24"/>
        </w:rPr>
        <w:t>、矿山地质环境保护与恢复治理工作，始终贯穿于矿山建设与生产的全过程，</w:t>
      </w:r>
      <w:r>
        <w:rPr>
          <w:rFonts w:ascii="宋体" w:hAnsi="宋体" w:eastAsia="宋体" w:cs="宋体"/>
          <w:spacing w:val="9"/>
          <w:sz w:val="24"/>
          <w:szCs w:val="24"/>
        </w:rPr>
        <w:t xml:space="preserve"> </w:t>
      </w:r>
      <w:r>
        <w:rPr>
          <w:rFonts w:ascii="宋体" w:hAnsi="宋体" w:eastAsia="宋体" w:cs="宋体"/>
          <w:spacing w:val="-4"/>
          <w:sz w:val="24"/>
          <w:szCs w:val="24"/>
        </w:rPr>
        <w:t>企业应坚持</w:t>
      </w:r>
      <w:r>
        <w:rPr>
          <w:rFonts w:ascii="Times New Roman" w:hAnsi="Times New Roman" w:eastAsia="Times New Roman" w:cs="Times New Roman"/>
          <w:spacing w:val="-4"/>
          <w:sz w:val="24"/>
          <w:szCs w:val="24"/>
        </w:rPr>
        <w:t>“</w:t>
      </w:r>
      <w:r>
        <w:rPr>
          <w:rFonts w:ascii="宋体" w:hAnsi="宋体" w:eastAsia="宋体" w:cs="宋体"/>
          <w:spacing w:val="-4"/>
          <w:sz w:val="24"/>
          <w:szCs w:val="24"/>
        </w:rPr>
        <w:t>边开发、边治理</w:t>
      </w:r>
      <w:r>
        <w:rPr>
          <w:rFonts w:ascii="Times New Roman" w:hAnsi="Times New Roman" w:eastAsia="Times New Roman" w:cs="Times New Roman"/>
          <w:spacing w:val="-4"/>
          <w:sz w:val="24"/>
          <w:szCs w:val="24"/>
        </w:rPr>
        <w:t>”</w:t>
      </w:r>
      <w:r>
        <w:rPr>
          <w:rFonts w:ascii="Times New Roman" w:hAnsi="Times New Roman" w:eastAsia="Times New Roman" w:cs="Times New Roman"/>
          <w:spacing w:val="-30"/>
          <w:sz w:val="24"/>
          <w:szCs w:val="24"/>
        </w:rPr>
        <w:t xml:space="preserve"> </w:t>
      </w:r>
      <w:r>
        <w:rPr>
          <w:rFonts w:ascii="宋体" w:hAnsi="宋体" w:eastAsia="宋体" w:cs="宋体"/>
          <w:spacing w:val="-4"/>
          <w:sz w:val="24"/>
          <w:szCs w:val="24"/>
        </w:rPr>
        <w:t>的原则，最大限度地减少矿产开采对</w:t>
      </w:r>
      <w:r>
        <w:rPr>
          <w:rFonts w:ascii="宋体" w:hAnsi="宋体" w:eastAsia="宋体" w:cs="宋体"/>
          <w:spacing w:val="-5"/>
          <w:sz w:val="24"/>
          <w:szCs w:val="24"/>
        </w:rPr>
        <w:t>地质环境的影响</w:t>
      </w:r>
    </w:p>
    <w:p>
      <w:pPr>
        <w:spacing w:line="220" w:lineRule="auto"/>
        <w:ind w:left="5"/>
        <w:rPr>
          <w:rFonts w:ascii="宋体" w:hAnsi="宋体" w:eastAsia="宋体" w:cs="宋体"/>
          <w:sz w:val="24"/>
          <w:szCs w:val="24"/>
        </w:rPr>
      </w:pPr>
      <w:r>
        <w:rPr>
          <w:rFonts w:ascii="宋体" w:hAnsi="宋体" w:eastAsia="宋体" w:cs="宋体"/>
          <w:spacing w:val="-3"/>
          <w:sz w:val="24"/>
          <w:szCs w:val="24"/>
        </w:rPr>
        <w:t>和破坏。</w:t>
      </w:r>
    </w:p>
    <w:p>
      <w:pPr>
        <w:spacing w:before="182" w:line="219" w:lineRule="auto"/>
        <w:ind w:left="486"/>
        <w:rPr>
          <w:rFonts w:ascii="宋体" w:hAnsi="宋体" w:eastAsia="宋体" w:cs="宋体"/>
          <w:sz w:val="24"/>
          <w:szCs w:val="24"/>
        </w:rPr>
      </w:pPr>
      <w:r>
        <w:rPr>
          <w:rFonts w:ascii="Times New Roman" w:hAnsi="Times New Roman" w:eastAsia="Times New Roman" w:cs="Times New Roman"/>
          <w:spacing w:val="-2"/>
          <w:sz w:val="24"/>
          <w:szCs w:val="24"/>
        </w:rPr>
        <w:t>5</w:t>
      </w:r>
      <w:r>
        <w:rPr>
          <w:rFonts w:ascii="Times New Roman" w:hAnsi="Times New Roman" w:eastAsia="Times New Roman" w:cs="Times New Roman"/>
          <w:spacing w:val="-21"/>
          <w:sz w:val="24"/>
          <w:szCs w:val="24"/>
        </w:rPr>
        <w:t xml:space="preserve"> </w:t>
      </w:r>
      <w:r>
        <w:rPr>
          <w:rFonts w:ascii="宋体" w:hAnsi="宋体" w:eastAsia="宋体" w:cs="宋体"/>
          <w:spacing w:val="-2"/>
          <w:sz w:val="24"/>
          <w:szCs w:val="24"/>
        </w:rPr>
        <w:t>、矿山</w:t>
      </w:r>
      <w:r>
        <w:rPr>
          <w:rFonts w:ascii="Times New Roman" w:hAnsi="Times New Roman" w:eastAsia="Times New Roman" w:cs="Times New Roman"/>
          <w:spacing w:val="-2"/>
          <w:sz w:val="24"/>
          <w:szCs w:val="24"/>
        </w:rPr>
        <w:t>“</w:t>
      </w:r>
      <w:r>
        <w:rPr>
          <w:rFonts w:ascii="宋体" w:hAnsi="宋体" w:eastAsia="宋体" w:cs="宋体"/>
          <w:spacing w:val="-2"/>
          <w:sz w:val="24"/>
          <w:szCs w:val="24"/>
        </w:rPr>
        <w:t>三废</w:t>
      </w:r>
      <w:r>
        <w:rPr>
          <w:rFonts w:ascii="Times New Roman" w:hAnsi="Times New Roman" w:eastAsia="Times New Roman" w:cs="Times New Roman"/>
          <w:spacing w:val="-2"/>
          <w:sz w:val="24"/>
          <w:szCs w:val="24"/>
        </w:rPr>
        <w:t>”</w:t>
      </w:r>
      <w:r>
        <w:rPr>
          <w:rFonts w:ascii="宋体" w:hAnsi="宋体" w:eastAsia="宋体" w:cs="宋体"/>
          <w:spacing w:val="-2"/>
          <w:sz w:val="24"/>
          <w:szCs w:val="24"/>
        </w:rPr>
        <w:t>优先综合利用，然后安全处置或达标排放。</w:t>
      </w:r>
    </w:p>
    <w:p>
      <w:pPr>
        <w:spacing w:before="181" w:line="359" w:lineRule="auto"/>
        <w:ind w:left="10" w:right="18" w:firstLine="474"/>
        <w:rPr>
          <w:rFonts w:ascii="宋体" w:hAnsi="宋体" w:eastAsia="宋体" w:cs="宋体"/>
          <w:sz w:val="24"/>
          <w:szCs w:val="24"/>
        </w:rPr>
      </w:pPr>
      <w:r>
        <w:rPr>
          <w:rFonts w:ascii="Times New Roman" w:hAnsi="Times New Roman" w:eastAsia="Times New Roman" w:cs="Times New Roman"/>
          <w:spacing w:val="-2"/>
          <w:sz w:val="24"/>
          <w:szCs w:val="24"/>
        </w:rPr>
        <w:t>6</w:t>
      </w:r>
      <w:r>
        <w:rPr>
          <w:rFonts w:ascii="Times New Roman" w:hAnsi="Times New Roman" w:eastAsia="Times New Roman" w:cs="Times New Roman"/>
          <w:spacing w:val="-21"/>
          <w:sz w:val="24"/>
          <w:szCs w:val="24"/>
        </w:rPr>
        <w:t xml:space="preserve"> </w:t>
      </w:r>
      <w:r>
        <w:rPr>
          <w:rFonts w:ascii="宋体" w:hAnsi="宋体" w:eastAsia="宋体" w:cs="宋体"/>
          <w:spacing w:val="-2"/>
          <w:sz w:val="24"/>
          <w:szCs w:val="24"/>
        </w:rPr>
        <w:t>、矿山将加强对固体废弃物的管理，严格按照《开发利用方案》设计的堆置</w:t>
      </w:r>
      <w:r>
        <w:rPr>
          <w:rFonts w:ascii="宋体" w:hAnsi="宋体" w:eastAsia="宋体" w:cs="宋体"/>
          <w:sz w:val="24"/>
          <w:szCs w:val="24"/>
        </w:rPr>
        <w:t xml:space="preserve"> </w:t>
      </w:r>
      <w:r>
        <w:rPr>
          <w:rFonts w:ascii="宋体" w:hAnsi="宋体" w:eastAsia="宋体" w:cs="宋体"/>
          <w:spacing w:val="-3"/>
          <w:sz w:val="24"/>
          <w:szCs w:val="24"/>
        </w:rPr>
        <w:t>高度进行堆放。并采取拦挡和防洪等相应措施，确保堆积物稳定，避免引发滑坡，</w:t>
      </w:r>
    </w:p>
    <w:p>
      <w:pPr>
        <w:spacing w:line="220" w:lineRule="auto"/>
        <w:ind w:left="6"/>
        <w:rPr>
          <w:rFonts w:ascii="宋体" w:hAnsi="宋体" w:eastAsia="宋体" w:cs="宋体"/>
          <w:sz w:val="24"/>
          <w:szCs w:val="24"/>
        </w:rPr>
      </w:pPr>
      <w:r>
        <w:rPr>
          <w:rFonts w:ascii="宋体" w:hAnsi="宋体" w:eastAsia="宋体" w:cs="宋体"/>
          <w:spacing w:val="-2"/>
          <w:sz w:val="24"/>
          <w:szCs w:val="24"/>
        </w:rPr>
        <w:t>泥石流地质灾害。</w:t>
      </w:r>
    </w:p>
    <w:p>
      <w:pPr>
        <w:spacing w:line="220" w:lineRule="auto"/>
        <w:rPr>
          <w:rFonts w:ascii="宋体" w:hAnsi="宋体" w:eastAsia="宋体" w:cs="宋体"/>
          <w:sz w:val="24"/>
          <w:szCs w:val="24"/>
        </w:rPr>
        <w:sectPr>
          <w:footerReference r:id="rId24" w:type="default"/>
          <w:pgSz w:w="11906" w:h="16839"/>
          <w:pgMar w:top="1405" w:right="1620" w:bottom="1569" w:left="1706" w:header="0" w:footer="1407" w:gutter="0"/>
        </w:sectPr>
      </w:pPr>
    </w:p>
    <w:p>
      <w:pPr>
        <w:spacing w:before="47" w:line="466" w:lineRule="exact"/>
        <w:ind w:right="61"/>
        <w:jc w:val="right"/>
        <w:rPr>
          <w:rFonts w:ascii="宋体" w:hAnsi="宋体" w:eastAsia="宋体" w:cs="宋体"/>
          <w:sz w:val="24"/>
          <w:szCs w:val="24"/>
        </w:rPr>
      </w:pPr>
      <w:r>
        <w:rPr>
          <w:rFonts w:ascii="Times New Roman" w:hAnsi="Times New Roman" w:eastAsia="Times New Roman" w:cs="Times New Roman"/>
          <w:spacing w:val="-2"/>
          <w:position w:val="17"/>
          <w:sz w:val="24"/>
          <w:szCs w:val="24"/>
        </w:rPr>
        <w:t>7</w:t>
      </w:r>
      <w:r>
        <w:rPr>
          <w:rFonts w:ascii="Times New Roman" w:hAnsi="Times New Roman" w:eastAsia="Times New Roman" w:cs="Times New Roman"/>
          <w:spacing w:val="-19"/>
          <w:position w:val="17"/>
          <w:sz w:val="24"/>
          <w:szCs w:val="24"/>
        </w:rPr>
        <w:t xml:space="preserve"> </w:t>
      </w:r>
      <w:r>
        <w:rPr>
          <w:rFonts w:ascii="宋体" w:hAnsi="宋体" w:eastAsia="宋体" w:cs="宋体"/>
          <w:spacing w:val="-2"/>
          <w:position w:val="17"/>
          <w:sz w:val="24"/>
          <w:szCs w:val="24"/>
        </w:rPr>
        <w:t>、加大矿区周围绿化程度，实行边开采边治理，以减轻水土流失，改善生态</w:t>
      </w:r>
    </w:p>
    <w:p>
      <w:pPr>
        <w:spacing w:line="220" w:lineRule="auto"/>
        <w:ind w:left="1"/>
        <w:rPr>
          <w:rFonts w:ascii="宋体" w:hAnsi="宋体" w:eastAsia="宋体" w:cs="宋体"/>
          <w:sz w:val="24"/>
          <w:szCs w:val="24"/>
        </w:rPr>
      </w:pPr>
      <w:r>
        <w:rPr>
          <w:rFonts w:ascii="宋体" w:hAnsi="宋体" w:eastAsia="宋体" w:cs="宋体"/>
          <w:spacing w:val="-4"/>
          <w:sz w:val="24"/>
          <w:szCs w:val="24"/>
        </w:rPr>
        <w:t>环境。</w:t>
      </w:r>
    </w:p>
    <w:p>
      <w:pPr>
        <w:spacing w:before="182" w:line="219" w:lineRule="auto"/>
        <w:ind w:left="487"/>
        <w:rPr>
          <w:rFonts w:ascii="宋体" w:hAnsi="宋体" w:eastAsia="宋体" w:cs="宋体"/>
          <w:sz w:val="24"/>
          <w:szCs w:val="24"/>
        </w:rPr>
      </w:pPr>
      <w:r>
        <w:rPr>
          <w:rFonts w:ascii="Times New Roman" w:hAnsi="Times New Roman" w:eastAsia="Times New Roman" w:cs="Times New Roman"/>
          <w:spacing w:val="-1"/>
          <w:sz w:val="24"/>
          <w:szCs w:val="24"/>
        </w:rPr>
        <w:t>8</w:t>
      </w:r>
      <w:r>
        <w:rPr>
          <w:rFonts w:ascii="Times New Roman" w:hAnsi="Times New Roman" w:eastAsia="Times New Roman" w:cs="Times New Roman"/>
          <w:spacing w:val="-34"/>
          <w:sz w:val="24"/>
          <w:szCs w:val="24"/>
        </w:rPr>
        <w:t xml:space="preserve"> </w:t>
      </w:r>
      <w:r>
        <w:rPr>
          <w:rFonts w:ascii="宋体" w:hAnsi="宋体" w:eastAsia="宋体" w:cs="宋体"/>
          <w:spacing w:val="-1"/>
          <w:sz w:val="24"/>
          <w:szCs w:val="24"/>
        </w:rPr>
        <w:t>、建立安全巡视制度，经常进行边坡稳定巡</w:t>
      </w:r>
      <w:r>
        <w:rPr>
          <w:rFonts w:ascii="宋体" w:hAnsi="宋体" w:eastAsia="宋体" w:cs="宋体"/>
          <w:spacing w:val="-2"/>
          <w:sz w:val="24"/>
          <w:szCs w:val="24"/>
        </w:rPr>
        <w:t>察，发现危险及时排除。</w:t>
      </w:r>
    </w:p>
    <w:p>
      <w:pPr>
        <w:spacing w:before="182" w:line="466" w:lineRule="exact"/>
        <w:ind w:right="61"/>
        <w:jc w:val="right"/>
        <w:rPr>
          <w:rFonts w:ascii="宋体" w:hAnsi="宋体" w:eastAsia="宋体" w:cs="宋体"/>
          <w:sz w:val="24"/>
          <w:szCs w:val="24"/>
        </w:rPr>
      </w:pPr>
      <w:r>
        <w:rPr>
          <w:rFonts w:ascii="Times New Roman" w:hAnsi="Times New Roman" w:eastAsia="Times New Roman" w:cs="Times New Roman"/>
          <w:spacing w:val="-3"/>
          <w:position w:val="17"/>
          <w:sz w:val="24"/>
          <w:szCs w:val="24"/>
        </w:rPr>
        <w:t>9</w:t>
      </w:r>
      <w:r>
        <w:rPr>
          <w:rFonts w:ascii="宋体" w:hAnsi="宋体" w:eastAsia="宋体" w:cs="宋体"/>
          <w:spacing w:val="-3"/>
          <w:position w:val="17"/>
          <w:sz w:val="24"/>
          <w:szCs w:val="24"/>
        </w:rPr>
        <w:t>、加强矿区地质环境保护工作</w:t>
      </w:r>
      <w:r>
        <w:rPr>
          <w:rFonts w:ascii="Times New Roman" w:hAnsi="Times New Roman" w:eastAsia="Times New Roman" w:cs="Times New Roman"/>
          <w:spacing w:val="-3"/>
          <w:position w:val="17"/>
          <w:sz w:val="24"/>
          <w:szCs w:val="24"/>
        </w:rPr>
        <w:t>,</w:t>
      </w:r>
      <w:r>
        <w:rPr>
          <w:rFonts w:ascii="宋体" w:hAnsi="宋体" w:eastAsia="宋体" w:cs="宋体"/>
          <w:spacing w:val="-3"/>
          <w:position w:val="17"/>
          <w:sz w:val="24"/>
          <w:szCs w:val="24"/>
        </w:rPr>
        <w:t>最大限度地保护当地生态环境，以期实现经济</w:t>
      </w:r>
    </w:p>
    <w:p>
      <w:pPr>
        <w:spacing w:line="220" w:lineRule="auto"/>
        <w:ind w:left="7"/>
        <w:rPr>
          <w:rFonts w:ascii="宋体" w:hAnsi="宋体" w:eastAsia="宋体" w:cs="宋体"/>
          <w:sz w:val="24"/>
          <w:szCs w:val="24"/>
        </w:rPr>
      </w:pPr>
      <w:r>
        <w:rPr>
          <w:rFonts w:ascii="宋体" w:hAnsi="宋体" w:eastAsia="宋体" w:cs="宋体"/>
          <w:spacing w:val="-2"/>
          <w:sz w:val="24"/>
          <w:szCs w:val="24"/>
        </w:rPr>
        <w:t>效益和环境效益双赢。</w:t>
      </w:r>
    </w:p>
    <w:p>
      <w:pPr>
        <w:spacing w:before="181" w:line="219" w:lineRule="auto"/>
        <w:ind w:left="500"/>
        <w:rPr>
          <w:rFonts w:ascii="宋体" w:hAnsi="宋体" w:eastAsia="宋体" w:cs="宋体"/>
          <w:sz w:val="24"/>
          <w:szCs w:val="24"/>
        </w:rPr>
      </w:pPr>
      <w:r>
        <w:rPr>
          <w:rFonts w:ascii="Times New Roman" w:hAnsi="Times New Roman" w:eastAsia="Times New Roman" w:cs="Times New Roman"/>
          <w:spacing w:val="-2"/>
          <w:sz w:val="24"/>
          <w:szCs w:val="24"/>
        </w:rPr>
        <w:t>10</w:t>
      </w:r>
      <w:r>
        <w:rPr>
          <w:rFonts w:ascii="Times New Roman" w:hAnsi="Times New Roman" w:eastAsia="Times New Roman" w:cs="Times New Roman"/>
          <w:spacing w:val="-34"/>
          <w:sz w:val="24"/>
          <w:szCs w:val="24"/>
        </w:rPr>
        <w:t xml:space="preserve"> </w:t>
      </w:r>
      <w:r>
        <w:rPr>
          <w:rFonts w:ascii="宋体" w:hAnsi="宋体" w:eastAsia="宋体" w:cs="宋体"/>
          <w:spacing w:val="-2"/>
          <w:sz w:val="24"/>
          <w:szCs w:val="24"/>
        </w:rPr>
        <w:t>、严格按照设计部门设计的开采方案开采，禁止越界开采。</w:t>
      </w:r>
    </w:p>
    <w:p>
      <w:pPr>
        <w:spacing w:before="181" w:line="468" w:lineRule="exact"/>
        <w:jc w:val="right"/>
        <w:rPr>
          <w:rFonts w:ascii="宋体" w:hAnsi="宋体" w:eastAsia="宋体" w:cs="宋体"/>
          <w:sz w:val="24"/>
          <w:szCs w:val="24"/>
        </w:rPr>
      </w:pPr>
      <w:r>
        <w:rPr>
          <w:rFonts w:ascii="Times New Roman" w:hAnsi="Times New Roman" w:eastAsia="Times New Roman" w:cs="Times New Roman"/>
          <w:spacing w:val="-3"/>
          <w:position w:val="17"/>
          <w:sz w:val="24"/>
          <w:szCs w:val="24"/>
        </w:rPr>
        <w:t>11</w:t>
      </w:r>
      <w:r>
        <w:rPr>
          <w:rFonts w:ascii="宋体" w:hAnsi="宋体" w:eastAsia="宋体" w:cs="宋体"/>
          <w:spacing w:val="-3"/>
          <w:position w:val="17"/>
          <w:sz w:val="24"/>
          <w:szCs w:val="24"/>
        </w:rPr>
        <w:t>、矿山地质环境保护与恢复治理和土地复垦方案是一项复杂而崭新的工作，</w:t>
      </w:r>
    </w:p>
    <w:p>
      <w:pPr>
        <w:spacing w:line="219" w:lineRule="auto"/>
        <w:ind w:left="2"/>
        <w:rPr>
          <w:rFonts w:ascii="宋体" w:hAnsi="宋体" w:eastAsia="宋体" w:cs="宋体"/>
          <w:sz w:val="24"/>
          <w:szCs w:val="24"/>
        </w:rPr>
      </w:pPr>
      <w:r>
        <w:rPr>
          <w:rFonts w:ascii="宋体" w:hAnsi="宋体" w:eastAsia="宋体" w:cs="宋体"/>
          <w:sz w:val="24"/>
          <w:szCs w:val="24"/>
        </w:rPr>
        <w:t>整个项目的实施，必须严格施工管理，方可降低风险</w:t>
      </w:r>
      <w:r>
        <w:rPr>
          <w:rFonts w:ascii="宋体" w:hAnsi="宋体" w:eastAsia="宋体" w:cs="宋体"/>
          <w:spacing w:val="-1"/>
          <w:sz w:val="24"/>
          <w:szCs w:val="24"/>
        </w:rPr>
        <w:t>和稳妥应付不确定的因素。</w:t>
      </w:r>
    </w:p>
    <w:p>
      <w:pPr>
        <w:spacing w:before="181" w:line="359" w:lineRule="auto"/>
        <w:ind w:left="5" w:right="61" w:firstLine="494"/>
        <w:rPr>
          <w:rFonts w:ascii="宋体" w:hAnsi="宋体" w:eastAsia="宋体" w:cs="宋体"/>
          <w:sz w:val="24"/>
          <w:szCs w:val="24"/>
        </w:rPr>
      </w:pPr>
      <w:r>
        <w:rPr>
          <w:rFonts w:ascii="Times New Roman" w:hAnsi="Times New Roman" w:eastAsia="Times New Roman" w:cs="Times New Roman"/>
          <w:spacing w:val="-3"/>
          <w:sz w:val="24"/>
          <w:szCs w:val="24"/>
        </w:rPr>
        <w:t>12</w:t>
      </w:r>
      <w:r>
        <w:rPr>
          <w:rFonts w:ascii="Times New Roman" w:hAnsi="Times New Roman" w:eastAsia="Times New Roman" w:cs="Times New Roman"/>
          <w:spacing w:val="-28"/>
          <w:sz w:val="24"/>
          <w:szCs w:val="24"/>
        </w:rPr>
        <w:t xml:space="preserve"> </w:t>
      </w:r>
      <w:r>
        <w:rPr>
          <w:rFonts w:ascii="宋体" w:hAnsi="宋体" w:eastAsia="宋体" w:cs="宋体"/>
          <w:spacing w:val="-3"/>
          <w:sz w:val="24"/>
          <w:szCs w:val="24"/>
        </w:rPr>
        <w:t>、严格执行《矿山地质环境保护规定》（国土资源部令第</w:t>
      </w:r>
      <w:r>
        <w:rPr>
          <w:rFonts w:ascii="宋体" w:hAnsi="宋体" w:eastAsia="宋体" w:cs="宋体"/>
          <w:spacing w:val="-51"/>
          <w:sz w:val="24"/>
          <w:szCs w:val="24"/>
        </w:rPr>
        <w:t xml:space="preserve"> </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18"/>
          <w:sz w:val="24"/>
          <w:szCs w:val="24"/>
        </w:rPr>
        <w:t xml:space="preserve"> </w:t>
      </w:r>
      <w:r>
        <w:rPr>
          <w:rFonts w:ascii="宋体" w:hAnsi="宋体" w:eastAsia="宋体" w:cs="宋体"/>
          <w:spacing w:val="-3"/>
          <w:sz w:val="24"/>
          <w:szCs w:val="24"/>
        </w:rPr>
        <w:t>号）和《云南</w:t>
      </w:r>
      <w:r>
        <w:rPr>
          <w:rFonts w:ascii="宋体" w:hAnsi="宋体" w:eastAsia="宋体" w:cs="宋体"/>
          <w:sz w:val="24"/>
          <w:szCs w:val="24"/>
        </w:rPr>
        <w:t xml:space="preserve"> </w:t>
      </w:r>
      <w:r>
        <w:rPr>
          <w:rFonts w:ascii="宋体" w:hAnsi="宋体" w:eastAsia="宋体" w:cs="宋体"/>
          <w:spacing w:val="-4"/>
          <w:sz w:val="24"/>
          <w:szCs w:val="24"/>
        </w:rPr>
        <w:t>省矿山地质环境恢复治理保证金管理暂行办法》，及时交纳矿山地</w:t>
      </w:r>
      <w:r>
        <w:rPr>
          <w:rFonts w:ascii="宋体" w:hAnsi="宋体" w:eastAsia="宋体" w:cs="宋体"/>
          <w:spacing w:val="-5"/>
          <w:sz w:val="24"/>
          <w:szCs w:val="24"/>
        </w:rPr>
        <w:t>质环境治理保证</w:t>
      </w:r>
    </w:p>
    <w:p>
      <w:pPr>
        <w:spacing w:before="1" w:line="225" w:lineRule="auto"/>
        <w:ind w:left="3"/>
        <w:rPr>
          <w:rFonts w:ascii="宋体" w:hAnsi="宋体" w:eastAsia="宋体" w:cs="宋体"/>
          <w:sz w:val="24"/>
          <w:szCs w:val="24"/>
        </w:rPr>
      </w:pPr>
      <w:r>
        <w:rPr>
          <w:rFonts w:ascii="宋体" w:hAnsi="宋体" w:eastAsia="宋体" w:cs="宋体"/>
          <w:spacing w:val="-6"/>
          <w:sz w:val="24"/>
          <w:szCs w:val="24"/>
        </w:rPr>
        <w:t>金。</w:t>
      </w:r>
    </w:p>
    <w:p>
      <w:pPr>
        <w:spacing w:before="174" w:line="466" w:lineRule="exact"/>
        <w:ind w:right="61"/>
        <w:jc w:val="right"/>
        <w:rPr>
          <w:rFonts w:ascii="宋体" w:hAnsi="宋体" w:eastAsia="宋体" w:cs="宋体"/>
          <w:sz w:val="24"/>
          <w:szCs w:val="24"/>
        </w:rPr>
      </w:pPr>
      <w:r>
        <w:rPr>
          <w:rFonts w:ascii="Times New Roman" w:hAnsi="Times New Roman" w:eastAsia="Times New Roman" w:cs="Times New Roman"/>
          <w:spacing w:val="1"/>
          <w:position w:val="17"/>
          <w:sz w:val="24"/>
          <w:szCs w:val="24"/>
        </w:rPr>
        <w:t>13</w:t>
      </w:r>
      <w:r>
        <w:rPr>
          <w:rFonts w:ascii="Times New Roman" w:hAnsi="Times New Roman" w:eastAsia="Times New Roman" w:cs="Times New Roman"/>
          <w:spacing w:val="-21"/>
          <w:position w:val="17"/>
          <w:sz w:val="24"/>
          <w:szCs w:val="24"/>
        </w:rPr>
        <w:t xml:space="preserve"> </w:t>
      </w:r>
      <w:r>
        <w:rPr>
          <w:rFonts w:ascii="宋体" w:hAnsi="宋体" w:eastAsia="宋体" w:cs="宋体"/>
          <w:spacing w:val="1"/>
          <w:position w:val="17"/>
          <w:sz w:val="24"/>
          <w:szCs w:val="24"/>
        </w:rPr>
        <w:t>、本方案不代替相关工程勘查，治理设计，工程实施前，应请有资质单位</w:t>
      </w:r>
    </w:p>
    <w:p>
      <w:pPr>
        <w:spacing w:line="219" w:lineRule="auto"/>
        <w:rPr>
          <w:rFonts w:ascii="宋体" w:hAnsi="宋体" w:eastAsia="宋体" w:cs="宋体"/>
          <w:sz w:val="24"/>
          <w:szCs w:val="24"/>
        </w:rPr>
      </w:pPr>
      <w:r>
        <w:rPr>
          <w:rFonts w:ascii="宋体" w:hAnsi="宋体" w:eastAsia="宋体" w:cs="宋体"/>
          <w:spacing w:val="-1"/>
          <w:sz w:val="24"/>
          <w:szCs w:val="24"/>
        </w:rPr>
        <w:t>进行相关项目的施工图勘查设计。</w:t>
      </w:r>
    </w:p>
    <w:p>
      <w:pPr>
        <w:spacing w:before="184" w:line="359" w:lineRule="auto"/>
        <w:ind w:left="3" w:right="61" w:firstLine="496"/>
        <w:rPr>
          <w:rFonts w:ascii="宋体" w:hAnsi="宋体" w:eastAsia="宋体" w:cs="宋体"/>
          <w:sz w:val="24"/>
          <w:szCs w:val="24"/>
        </w:rPr>
      </w:pPr>
      <w:r>
        <w:rPr>
          <w:rFonts w:ascii="Times New Roman" w:hAnsi="Times New Roman" w:eastAsia="Times New Roman" w:cs="Times New Roman"/>
          <w:spacing w:val="1"/>
          <w:sz w:val="24"/>
          <w:szCs w:val="24"/>
        </w:rPr>
        <w:t>14</w:t>
      </w:r>
      <w:r>
        <w:rPr>
          <w:rFonts w:ascii="Times New Roman" w:hAnsi="Times New Roman" w:eastAsia="Times New Roman" w:cs="Times New Roman"/>
          <w:spacing w:val="-21"/>
          <w:sz w:val="24"/>
          <w:szCs w:val="24"/>
        </w:rPr>
        <w:t xml:space="preserve"> </w:t>
      </w:r>
      <w:r>
        <w:rPr>
          <w:rFonts w:ascii="宋体" w:hAnsi="宋体" w:eastAsia="宋体" w:cs="宋体"/>
          <w:spacing w:val="1"/>
          <w:sz w:val="24"/>
          <w:szCs w:val="24"/>
        </w:rPr>
        <w:t>、评估区各采矿设施所处位置地形相对较陡，受矿业活动影响，采矿设施</w:t>
      </w:r>
      <w:r>
        <w:rPr>
          <w:rFonts w:ascii="宋体" w:hAnsi="宋体" w:eastAsia="宋体" w:cs="宋体"/>
          <w:sz w:val="24"/>
          <w:szCs w:val="24"/>
        </w:rPr>
        <w:t xml:space="preserve"> </w:t>
      </w:r>
      <w:r>
        <w:rPr>
          <w:rFonts w:ascii="宋体" w:hAnsi="宋体" w:eastAsia="宋体" w:cs="宋体"/>
          <w:spacing w:val="3"/>
          <w:sz w:val="24"/>
          <w:szCs w:val="24"/>
        </w:rPr>
        <w:t>后缘引发崩塌、滚石和滑坡等地质灾害，主要</w:t>
      </w:r>
      <w:r>
        <w:rPr>
          <w:rFonts w:ascii="宋体" w:hAnsi="宋体" w:eastAsia="宋体" w:cs="宋体"/>
          <w:spacing w:val="2"/>
          <w:sz w:val="24"/>
          <w:szCs w:val="24"/>
        </w:rPr>
        <w:t>危害对象为各采矿设施和工作人员</w:t>
      </w:r>
    </w:p>
    <w:p>
      <w:pPr>
        <w:spacing w:line="218" w:lineRule="auto"/>
        <w:ind w:left="21"/>
        <w:rPr>
          <w:rFonts w:ascii="宋体" w:hAnsi="宋体" w:eastAsia="宋体" w:cs="宋体"/>
          <w:sz w:val="24"/>
          <w:szCs w:val="24"/>
        </w:rPr>
      </w:pPr>
      <w:r>
        <w:rPr>
          <w:rFonts w:ascii="宋体" w:hAnsi="宋体" w:eastAsia="宋体" w:cs="宋体"/>
          <w:spacing w:val="-1"/>
          <w:sz w:val="24"/>
          <w:szCs w:val="24"/>
        </w:rPr>
        <w:t>的安全，采矿权人务必高度重视，切实做好矿山地质灾害防治工作。</w:t>
      </w:r>
    </w:p>
    <w:p>
      <w:pPr>
        <w:spacing w:before="184" w:line="466" w:lineRule="exact"/>
        <w:ind w:right="61"/>
        <w:jc w:val="right"/>
        <w:rPr>
          <w:rFonts w:ascii="宋体" w:hAnsi="宋体" w:eastAsia="宋体" w:cs="宋体"/>
          <w:sz w:val="24"/>
          <w:szCs w:val="24"/>
        </w:rPr>
      </w:pPr>
      <w:r>
        <w:rPr>
          <w:rFonts w:ascii="Times New Roman" w:hAnsi="Times New Roman" w:eastAsia="Times New Roman" w:cs="Times New Roman"/>
          <w:spacing w:val="1"/>
          <w:position w:val="17"/>
          <w:sz w:val="24"/>
          <w:szCs w:val="24"/>
        </w:rPr>
        <w:t>15</w:t>
      </w:r>
      <w:r>
        <w:rPr>
          <w:rFonts w:ascii="Times New Roman" w:hAnsi="Times New Roman" w:eastAsia="Times New Roman" w:cs="Times New Roman"/>
          <w:spacing w:val="-21"/>
          <w:position w:val="17"/>
          <w:sz w:val="24"/>
          <w:szCs w:val="24"/>
        </w:rPr>
        <w:t xml:space="preserve"> </w:t>
      </w:r>
      <w:r>
        <w:rPr>
          <w:rFonts w:ascii="宋体" w:hAnsi="宋体" w:eastAsia="宋体" w:cs="宋体"/>
          <w:spacing w:val="1"/>
          <w:position w:val="17"/>
          <w:sz w:val="24"/>
          <w:szCs w:val="24"/>
        </w:rPr>
        <w:t>、矿区内生态环境脆弱，矿山后续开采建议加强地质环境监测，做好复垦</w:t>
      </w:r>
    </w:p>
    <w:p>
      <w:pPr>
        <w:spacing w:before="1" w:line="218" w:lineRule="auto"/>
        <w:ind w:left="4"/>
        <w:rPr>
          <w:rFonts w:ascii="宋体" w:hAnsi="宋体" w:eastAsia="宋体" w:cs="宋体"/>
          <w:sz w:val="24"/>
          <w:szCs w:val="24"/>
        </w:rPr>
      </w:pPr>
      <w:r>
        <w:rPr>
          <w:rFonts w:ascii="宋体" w:hAnsi="宋体" w:eastAsia="宋体" w:cs="宋体"/>
          <w:spacing w:val="-1"/>
          <w:sz w:val="24"/>
          <w:szCs w:val="24"/>
        </w:rPr>
        <w:t>工作，特别注意开采矿体时地表移动监测，发现地质灾害及时治理。</w:t>
      </w:r>
    </w:p>
    <w:p>
      <w:pPr>
        <w:spacing w:before="181" w:line="360" w:lineRule="auto"/>
        <w:ind w:left="1" w:right="61" w:firstLine="498"/>
        <w:rPr>
          <w:rFonts w:ascii="宋体" w:hAnsi="宋体" w:eastAsia="宋体" w:cs="宋体"/>
          <w:sz w:val="24"/>
          <w:szCs w:val="24"/>
        </w:rPr>
      </w:pPr>
      <w:r>
        <w:rPr>
          <w:rFonts w:ascii="Times New Roman" w:hAnsi="Times New Roman" w:eastAsia="Times New Roman" w:cs="Times New Roman"/>
          <w:spacing w:val="1"/>
          <w:sz w:val="24"/>
          <w:szCs w:val="24"/>
        </w:rPr>
        <w:t>16</w:t>
      </w:r>
      <w:r>
        <w:rPr>
          <w:rFonts w:ascii="Times New Roman" w:hAnsi="Times New Roman" w:eastAsia="Times New Roman" w:cs="Times New Roman"/>
          <w:spacing w:val="-21"/>
          <w:sz w:val="24"/>
          <w:szCs w:val="24"/>
        </w:rPr>
        <w:t xml:space="preserve"> </w:t>
      </w:r>
      <w:r>
        <w:rPr>
          <w:rFonts w:ascii="宋体" w:hAnsi="宋体" w:eastAsia="宋体" w:cs="宋体"/>
          <w:spacing w:val="1"/>
          <w:sz w:val="24"/>
          <w:szCs w:val="24"/>
        </w:rPr>
        <w:t>、待方案评审通过后，确保复垦资金足额到位，并设立专门帐户。建设单</w:t>
      </w:r>
      <w:r>
        <w:rPr>
          <w:rFonts w:ascii="宋体" w:hAnsi="宋体" w:eastAsia="宋体" w:cs="宋体"/>
          <w:sz w:val="24"/>
          <w:szCs w:val="24"/>
        </w:rPr>
        <w:t xml:space="preserve"> </w:t>
      </w:r>
      <w:r>
        <w:rPr>
          <w:rFonts w:ascii="宋体" w:hAnsi="宋体" w:eastAsia="宋体" w:cs="宋体"/>
          <w:spacing w:val="3"/>
          <w:sz w:val="24"/>
          <w:szCs w:val="24"/>
        </w:rPr>
        <w:t>位要做好资金使用管理，做到专款专用，保障土地</w:t>
      </w:r>
      <w:r>
        <w:rPr>
          <w:rFonts w:ascii="宋体" w:hAnsi="宋体" w:eastAsia="宋体" w:cs="宋体"/>
          <w:spacing w:val="2"/>
          <w:sz w:val="24"/>
          <w:szCs w:val="24"/>
        </w:rPr>
        <w:t>复垦工作顺利进行。土地复垦</w:t>
      </w:r>
    </w:p>
    <w:p>
      <w:pPr>
        <w:spacing w:line="219" w:lineRule="auto"/>
        <w:ind w:left="12"/>
        <w:rPr>
          <w:rFonts w:ascii="宋体" w:hAnsi="宋体" w:eastAsia="宋体" w:cs="宋体"/>
          <w:sz w:val="24"/>
          <w:szCs w:val="24"/>
        </w:rPr>
      </w:pPr>
      <w:r>
        <w:rPr>
          <w:rFonts w:ascii="宋体" w:hAnsi="宋体" w:eastAsia="宋体" w:cs="宋体"/>
          <w:spacing w:val="-1"/>
          <w:sz w:val="24"/>
          <w:szCs w:val="24"/>
        </w:rPr>
        <w:t>资金必须存入专门帐户，统一调动，确保资金全部用于土地复垦工程中。</w:t>
      </w:r>
    </w:p>
    <w:sectPr>
      <w:footerReference r:id="rId25" w:type="default"/>
      <w:pgSz w:w="11906" w:h="16839"/>
      <w:pgMar w:top="1405" w:right="1639" w:bottom="1569" w:left="1709" w:header="0" w:footer="14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2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5146"/>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0"/>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26"/>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7"/>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9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07"/>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4"/>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57"/>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57"/>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3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3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9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78"/>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82"/>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7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983"/>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982"/>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1E547CD4"/>
    <w:rsid w:val="21AD20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2024-01-09T13:58:00Z</dcterms:created>
  <dc:creator>Sky123.Org</dc:creator>
  <cp:lastModifiedBy>Administrator</cp:lastModifiedBy>
  <dcterms:modified xsi:type="dcterms:W3CDTF">2024-01-30T14:20:42Z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2024-01-10T15:03:32Z</vt:filetime>
  </property>
  <property fmtid="{D5CDD505-2E9C-101B-9397-08002B2CF9AE}" pid="4" name="KSOProductBuildVer">
    <vt:lpwstr>2052-11.8.6.8722</vt:lpwstr>
  </property>
</Properties>
</file>