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ascii="方正黑体_GBK" w:hAnsi="宋体" w:eastAsia="方正黑体_GBK" w:cs="方正小标宋_GBK"/>
          <w:sz w:val="32"/>
          <w:szCs w:val="32"/>
        </w:rPr>
      </w:pPr>
      <w:bookmarkStart w:id="3" w:name="_GoBack"/>
      <w:bookmarkEnd w:id="3"/>
      <w:r>
        <w:rPr>
          <w:rFonts w:hint="eastAsia" w:ascii="方正黑体_GBK" w:hAnsi="宋体" w:eastAsia="方正黑体_GBK" w:cs="方正小标宋_GBK"/>
          <w:sz w:val="32"/>
          <w:szCs w:val="32"/>
        </w:rPr>
        <w:t>附件2</w:t>
      </w:r>
    </w:p>
    <w:p>
      <w:pPr>
        <w:pStyle w:val="2"/>
      </w:pPr>
    </w:p>
    <w:p>
      <w:pPr>
        <w:spacing w:line="560" w:lineRule="exact"/>
        <w:jc w:val="center"/>
        <w:outlineLvl w:val="0"/>
        <w:rPr>
          <w:rFonts w:ascii="宋体" w:hAnsi="宋体" w:eastAsia="方正小标宋_GBK" w:cs="方正小标宋_GBK"/>
          <w:bCs/>
          <w:sz w:val="44"/>
          <w:szCs w:val="44"/>
        </w:rPr>
      </w:pPr>
      <w:r>
        <w:rPr>
          <w:rFonts w:hint="eastAsia" w:ascii="宋体" w:hAnsi="宋体" w:eastAsia="方正小标宋_GBK" w:cs="方正小标宋_GBK"/>
          <w:sz w:val="44"/>
          <w:szCs w:val="44"/>
        </w:rPr>
        <w:t>董马小城镇开发建设项目</w:t>
      </w:r>
      <w:r>
        <w:rPr>
          <w:rFonts w:hint="eastAsia" w:ascii="宋体" w:hAnsi="宋体" w:eastAsia="方正小标宋_GBK" w:cs="方正小标宋_GBK"/>
          <w:bCs/>
          <w:sz w:val="44"/>
          <w:szCs w:val="44"/>
        </w:rPr>
        <w:t>征地补偿安置方案</w:t>
      </w:r>
    </w:p>
    <w:p>
      <w:pPr>
        <w:spacing w:line="560" w:lineRule="exact"/>
        <w:ind w:left="588" w:leftChars="280" w:right="546" w:rightChars="260" w:firstLine="640" w:firstLineChars="200"/>
        <w:rPr>
          <w:rFonts w:ascii="宋体" w:hAnsi="宋体" w:eastAsia="方正仿宋_GBK"/>
          <w:sz w:val="32"/>
          <w:szCs w:val="32"/>
        </w:rPr>
      </w:pPr>
    </w:p>
    <w:p>
      <w:pPr>
        <w:spacing w:line="560" w:lineRule="exact"/>
        <w:ind w:firstLine="640" w:firstLineChars="200"/>
        <w:outlineLvl w:val="0"/>
        <w:rPr>
          <w:rFonts w:ascii="宋体" w:hAnsi="宋体" w:eastAsia="方正仿宋_GBK" w:cs="方正仿宋_GBK"/>
          <w:sz w:val="32"/>
          <w:szCs w:val="32"/>
        </w:rPr>
      </w:pPr>
      <w:r>
        <w:rPr>
          <w:rFonts w:hint="eastAsia" w:ascii="宋体" w:hAnsi="宋体" w:eastAsia="方正仿宋_GBK" w:cs="方正仿宋_GBK"/>
          <w:sz w:val="32"/>
          <w:szCs w:val="32"/>
        </w:rPr>
        <w:t>根据《中华人民共和国土地管理法》相关规定，结合西畴县国民经济和社会发展规划、土地利用总体规划、城乡规划、专项规划、土地利用年度计划和公共利益的需求，需征收董马乡董马村委会的部分集体土地用于建设董马小城镇开发建设项目，特制定《董马</w:t>
      </w:r>
      <w:r>
        <w:rPr>
          <w:rFonts w:hint="eastAsia" w:ascii="方正仿宋_GBK" w:hAnsi="宋体" w:eastAsia="方正仿宋_GBK" w:cs="方正小标宋_GBK"/>
          <w:sz w:val="32"/>
          <w:szCs w:val="32"/>
        </w:rPr>
        <w:t>小城镇开发建设</w:t>
      </w:r>
      <w:r>
        <w:rPr>
          <w:rFonts w:hint="eastAsia" w:ascii="宋体" w:hAnsi="宋体" w:eastAsia="方正仿宋_GBK" w:cs="方正仿宋_GBK"/>
          <w:sz w:val="32"/>
          <w:szCs w:val="32"/>
        </w:rPr>
        <w:t>项目征地补偿安置方案》。具体内容如下：</w:t>
      </w:r>
    </w:p>
    <w:p>
      <w:pPr>
        <w:spacing w:line="560" w:lineRule="exact"/>
        <w:ind w:firstLine="640" w:firstLineChars="200"/>
        <w:rPr>
          <w:rFonts w:ascii="宋体" w:hAnsi="宋体" w:eastAsia="方正黑体_GBK" w:cs="方正黑体_GBK"/>
          <w:sz w:val="32"/>
          <w:szCs w:val="32"/>
        </w:rPr>
      </w:pPr>
      <w:r>
        <w:rPr>
          <w:rFonts w:hint="eastAsia" w:ascii="宋体" w:hAnsi="宋体" w:eastAsia="方正黑体_GBK" w:cs="方正黑体_GBK"/>
          <w:sz w:val="32"/>
          <w:szCs w:val="32"/>
        </w:rPr>
        <w:t xml:space="preserve">一、本次征收土地的位置、权属及面积 </w:t>
      </w: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拟征收的土地位于董马乡董马村民委员会，权属于董马村民委员会上街、下街村小组。拟征收土地总面积</w:t>
      </w:r>
      <w:r>
        <w:rPr>
          <w:rFonts w:ascii="宋体" w:hAnsi="宋体" w:eastAsia="方正仿宋_GBK" w:cs="方正仿宋_GBK"/>
          <w:sz w:val="32"/>
          <w:szCs w:val="32"/>
        </w:rPr>
        <w:t>0.6</w:t>
      </w:r>
      <w:r>
        <w:rPr>
          <w:rFonts w:hint="eastAsia" w:ascii="宋体" w:hAnsi="宋体" w:eastAsia="方正仿宋_GBK" w:cs="方正仿宋_GBK"/>
          <w:sz w:val="32"/>
          <w:szCs w:val="32"/>
          <w:lang w:val="en-US" w:eastAsia="zh-CN"/>
        </w:rPr>
        <w:t>861</w:t>
      </w:r>
      <w:r>
        <w:rPr>
          <w:rFonts w:hint="eastAsia" w:ascii="宋体" w:hAnsi="宋体" w:eastAsia="方正仿宋_GBK" w:cs="方正仿宋_GBK"/>
          <w:sz w:val="32"/>
          <w:szCs w:val="32"/>
        </w:rPr>
        <w:t>公顷。</w:t>
      </w:r>
    </w:p>
    <w:p>
      <w:pPr>
        <w:spacing w:line="560" w:lineRule="exact"/>
        <w:ind w:firstLine="640" w:firstLineChars="200"/>
        <w:rPr>
          <w:rFonts w:ascii="宋体" w:hAnsi="宋体" w:eastAsia="方正仿宋_GBK"/>
          <w:sz w:val="32"/>
          <w:szCs w:val="32"/>
        </w:rPr>
      </w:pPr>
      <w:r>
        <w:rPr>
          <w:rFonts w:hint="eastAsia" w:ascii="宋体" w:hAnsi="宋体" w:eastAsia="方正黑体_GBK" w:cs="方正黑体_GBK"/>
          <w:sz w:val="32"/>
          <w:szCs w:val="32"/>
        </w:rPr>
        <w:t>二、土地补偿费和安置补助费标准</w:t>
      </w:r>
    </w:p>
    <w:p>
      <w:pPr>
        <w:spacing w:line="560" w:lineRule="exact"/>
        <w:ind w:firstLine="640" w:firstLineChars="200"/>
        <w:rPr>
          <w:rFonts w:ascii="宋体" w:hAnsi="宋体"/>
        </w:rPr>
      </w:pPr>
      <w:r>
        <w:rPr>
          <w:rFonts w:hint="eastAsia" w:ascii="宋体" w:hAnsi="宋体" w:eastAsia="方正仿宋_GBK" w:cs="方正仿宋_GBK"/>
          <w:sz w:val="32"/>
          <w:szCs w:val="32"/>
        </w:rPr>
        <w:t>根据《云南省自然资源厅关于公布实施全省征收农用地区片综合地价的通知》（云自然资〔2020〕173号），该项目用地位置涉及征收农用地区片综合地价（二类区），土地的征收补偿标准为：</w:t>
      </w:r>
      <w:r>
        <w:rPr>
          <w:rFonts w:hint="eastAsia" w:ascii="宋体" w:hAnsi="宋体"/>
        </w:rPr>
        <w:t xml:space="preserve"> </w:t>
      </w: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旱地补偿标准：</w:t>
      </w:r>
      <w:r>
        <w:rPr>
          <w:rFonts w:ascii="宋体" w:hAnsi="宋体" w:eastAsia="方正仿宋_GBK" w:cs="方正仿宋_GBK"/>
          <w:sz w:val="32"/>
          <w:szCs w:val="32"/>
        </w:rPr>
        <w:t>303</w:t>
      </w:r>
      <w:r>
        <w:rPr>
          <w:rFonts w:hint="eastAsia" w:ascii="宋体" w:hAnsi="宋体" w:eastAsia="方正仿宋_GBK" w:cs="方正仿宋_GBK"/>
          <w:sz w:val="32"/>
          <w:szCs w:val="32"/>
        </w:rPr>
        <w:t>00元/亩。</w:t>
      </w:r>
    </w:p>
    <w:p>
      <w:pPr>
        <w:pStyle w:val="8"/>
        <w:spacing w:line="560" w:lineRule="exact"/>
        <w:ind w:firstLine="640" w:firstLineChars="200"/>
        <w:rPr>
          <w:rFonts w:eastAsia="方正黑体_GBK" w:cs="方正黑体_GBK"/>
          <w:sz w:val="32"/>
          <w:szCs w:val="32"/>
        </w:rPr>
      </w:pPr>
      <w:r>
        <w:rPr>
          <w:rFonts w:hint="eastAsia" w:eastAsia="方正黑体_GBK" w:cs="方正黑体_GBK"/>
          <w:sz w:val="32"/>
          <w:szCs w:val="32"/>
        </w:rPr>
        <w:t>三、林木补偿标准</w:t>
      </w:r>
    </w:p>
    <w:p>
      <w:pPr>
        <w:pStyle w:val="8"/>
        <w:tabs>
          <w:tab w:val="left" w:pos="1519"/>
        </w:tabs>
        <w:spacing w:line="560" w:lineRule="exact"/>
        <w:ind w:firstLine="640" w:firstLineChars="200"/>
        <w:rPr>
          <w:rFonts w:eastAsia="方正楷体_GBK" w:cs="方正楷体_GBK"/>
          <w:sz w:val="32"/>
          <w:szCs w:val="32"/>
        </w:rPr>
      </w:pPr>
      <w:bookmarkStart w:id="0" w:name="bookmark44"/>
      <w:r>
        <w:rPr>
          <w:rFonts w:hint="eastAsia" w:eastAsia="方正楷体_GBK" w:cs="方正楷体_GBK"/>
          <w:sz w:val="32"/>
          <w:szCs w:val="32"/>
        </w:rPr>
        <w:t>（</w:t>
      </w:r>
      <w:bookmarkEnd w:id="0"/>
      <w:r>
        <w:rPr>
          <w:rFonts w:hint="eastAsia" w:eastAsia="方正楷体_GBK" w:cs="方正楷体_GBK"/>
          <w:sz w:val="32"/>
          <w:szCs w:val="32"/>
        </w:rPr>
        <w:t>一）商品林、成片用材林及零星林木的补偿标准</w:t>
      </w:r>
    </w:p>
    <w:p>
      <w:pPr>
        <w:pStyle w:val="8"/>
        <w:spacing w:line="560" w:lineRule="exact"/>
        <w:ind w:firstLine="640" w:firstLineChars="200"/>
        <w:rPr>
          <w:rFonts w:eastAsia="方正仿宋_GBK" w:cs="方正仿宋_GBK"/>
          <w:sz w:val="32"/>
          <w:szCs w:val="32"/>
          <w:lang w:val="en-US"/>
        </w:rPr>
      </w:pPr>
      <w:r>
        <w:rPr>
          <w:rFonts w:hint="eastAsia" w:eastAsia="方正仿宋_GBK" w:cs="方正仿宋_GBK"/>
          <w:sz w:val="32"/>
          <w:szCs w:val="32"/>
        </w:rPr>
        <w:t>集体、个人在承包地、房前屋后及未利用地种植养护的成片用材林及零星树木（按按树），按木材归所有权人，只补助砍工费的方法。胸径在10公分的补助15元/棵的砍工费；</w:t>
      </w:r>
      <w:r>
        <w:rPr>
          <w:rFonts w:hint="eastAsia" w:eastAsia="方正仿宋_GBK" w:cs="方正仿宋_GBK"/>
          <w:sz w:val="32"/>
          <w:szCs w:val="32"/>
          <w:lang w:val="en-US" w:bidi="en-US"/>
        </w:rPr>
        <w:t>11-20（</w:t>
      </w:r>
      <w:r>
        <w:rPr>
          <w:rFonts w:hint="eastAsia" w:eastAsia="方正仿宋_GBK" w:cs="方正仿宋_GBK"/>
          <w:sz w:val="32"/>
          <w:szCs w:val="32"/>
        </w:rPr>
        <w:t>含 20公分）补助25元/棵的砍工费；</w:t>
      </w:r>
      <w:r>
        <w:rPr>
          <w:rFonts w:hint="eastAsia" w:eastAsia="方正仿宋_GBK" w:cs="方正仿宋_GBK"/>
          <w:sz w:val="32"/>
          <w:szCs w:val="32"/>
          <w:lang w:val="en-US" w:bidi="en-US"/>
        </w:rPr>
        <w:t>21-30</w:t>
      </w:r>
      <w:r>
        <w:rPr>
          <w:rFonts w:hint="eastAsia" w:eastAsia="方正仿宋_GBK" w:cs="方正仿宋_GBK"/>
          <w:sz w:val="32"/>
          <w:szCs w:val="32"/>
        </w:rPr>
        <w:t>（含30公分）补助35 元/棵的砍工费；</w:t>
      </w:r>
      <w:r>
        <w:rPr>
          <w:rFonts w:hint="eastAsia" w:eastAsia="方正仿宋_GBK" w:cs="方正仿宋_GBK"/>
          <w:sz w:val="32"/>
          <w:szCs w:val="32"/>
          <w:lang w:val="en-US" w:bidi="en-US"/>
        </w:rPr>
        <w:t>31-</w:t>
      </w:r>
      <w:r>
        <w:rPr>
          <w:rFonts w:hint="eastAsia" w:eastAsia="方正仿宋_GBK" w:cs="方正仿宋_GBK"/>
          <w:sz w:val="32"/>
          <w:szCs w:val="32"/>
        </w:rPr>
        <w:t>40 （含40公分）补助50元/棵的砍工费； 40公分以上补助60元/棵的砍工费。所有权人不愿意砍伐的由施工方负责组织砍除，在砍工费的基础上加40%给予补偿所有权人，树木归施工方处理，如需要出售的必须到林业部门办理相关手续。</w:t>
      </w:r>
      <w:bookmarkStart w:id="1" w:name="bookmark45"/>
      <w:r>
        <w:rPr>
          <w:rFonts w:hint="eastAsia" w:eastAsia="方正仿宋_GBK" w:cs="方正仿宋_GBK"/>
          <w:sz w:val="32"/>
          <w:szCs w:val="32"/>
          <w:lang w:val="en-US"/>
        </w:rPr>
        <w:t xml:space="preserve"> </w:t>
      </w:r>
      <w:bookmarkEnd w:id="1"/>
      <w:r>
        <w:rPr>
          <w:rFonts w:hint="eastAsia" w:eastAsia="方正仿宋_GBK" w:cs="方正仿宋_GBK"/>
          <w:sz w:val="32"/>
          <w:szCs w:val="32"/>
          <w:lang w:val="en-US"/>
        </w:rPr>
        <w:t xml:space="preserve">  </w:t>
      </w:r>
    </w:p>
    <w:p>
      <w:pPr>
        <w:pStyle w:val="8"/>
        <w:spacing w:line="560" w:lineRule="exact"/>
        <w:rPr>
          <w:rFonts w:eastAsia="方正楷体_GBK" w:cs="方正楷体_GBK"/>
          <w:sz w:val="32"/>
          <w:szCs w:val="32"/>
        </w:rPr>
      </w:pPr>
      <w:r>
        <w:rPr>
          <w:rFonts w:hint="eastAsia" w:eastAsia="方正仿宋_GBK" w:cs="方正仿宋_GBK"/>
          <w:sz w:val="32"/>
          <w:szCs w:val="32"/>
          <w:lang w:val="en-US"/>
        </w:rPr>
        <w:t>（二）</w:t>
      </w:r>
      <w:r>
        <w:rPr>
          <w:rFonts w:hint="eastAsia" w:eastAsia="方正楷体_GBK" w:cs="方正楷体_GBK"/>
          <w:sz w:val="32"/>
          <w:szCs w:val="32"/>
        </w:rPr>
        <w:t>苗圃苗木补偿标准</w:t>
      </w:r>
    </w:p>
    <w:tbl>
      <w:tblPr>
        <w:tblStyle w:val="5"/>
        <w:tblW w:w="13412" w:type="dxa"/>
        <w:jc w:val="center"/>
        <w:tblInd w:w="-3388" w:type="dxa"/>
        <w:tblLayout w:type="fixed"/>
        <w:tblCellMar>
          <w:top w:w="0" w:type="dxa"/>
          <w:left w:w="10" w:type="dxa"/>
          <w:bottom w:w="0" w:type="dxa"/>
          <w:right w:w="10" w:type="dxa"/>
        </w:tblCellMar>
      </w:tblPr>
      <w:tblGrid>
        <w:gridCol w:w="3493"/>
        <w:gridCol w:w="2385"/>
        <w:gridCol w:w="3580"/>
        <w:gridCol w:w="3954"/>
      </w:tblGrid>
      <w:tr>
        <w:tblPrEx>
          <w:tblLayout w:type="fixed"/>
          <w:tblCellMar>
            <w:top w:w="0" w:type="dxa"/>
            <w:left w:w="10" w:type="dxa"/>
            <w:bottom w:w="0" w:type="dxa"/>
            <w:right w:w="10" w:type="dxa"/>
          </w:tblCellMar>
        </w:tblPrEx>
        <w:trPr>
          <w:trHeight w:val="284" w:hRule="atLeast"/>
          <w:jc w:val="center"/>
        </w:trPr>
        <w:tc>
          <w:tcPr>
            <w:tcW w:w="3493" w:type="dxa"/>
            <w:tcBorders>
              <w:top w:val="single" w:color="auto" w:sz="4" w:space="0"/>
              <w:left w:val="single" w:color="auto" w:sz="4" w:space="0"/>
            </w:tcBorders>
            <w:shd w:val="clear" w:color="auto" w:fill="FFFFFF"/>
            <w:vAlign w:val="center"/>
          </w:tcPr>
          <w:p>
            <w:pPr>
              <w:pStyle w:val="9"/>
              <w:spacing w:line="560" w:lineRule="exact"/>
              <w:ind w:firstLine="0"/>
              <w:jc w:val="center"/>
            </w:pPr>
            <w:r>
              <w:t>名称</w:t>
            </w:r>
          </w:p>
        </w:tc>
        <w:tc>
          <w:tcPr>
            <w:tcW w:w="2385" w:type="dxa"/>
            <w:tcBorders>
              <w:top w:val="single" w:color="auto" w:sz="4" w:space="0"/>
              <w:left w:val="single" w:color="auto" w:sz="4" w:space="0"/>
            </w:tcBorders>
            <w:shd w:val="clear" w:color="auto" w:fill="FFFFFF"/>
            <w:vAlign w:val="center"/>
          </w:tcPr>
          <w:p>
            <w:pPr>
              <w:pStyle w:val="9"/>
              <w:spacing w:line="560" w:lineRule="exact"/>
              <w:ind w:firstLine="0"/>
              <w:jc w:val="center"/>
            </w:pPr>
            <w:r>
              <w:t>单位</w:t>
            </w:r>
          </w:p>
        </w:tc>
        <w:tc>
          <w:tcPr>
            <w:tcW w:w="3580" w:type="dxa"/>
            <w:tcBorders>
              <w:top w:val="single" w:color="auto" w:sz="4" w:space="0"/>
              <w:left w:val="single" w:color="auto" w:sz="4" w:space="0"/>
            </w:tcBorders>
            <w:shd w:val="clear" w:color="auto" w:fill="FFFFFF"/>
            <w:vAlign w:val="center"/>
          </w:tcPr>
          <w:p>
            <w:pPr>
              <w:pStyle w:val="9"/>
              <w:spacing w:line="560" w:lineRule="exact"/>
              <w:ind w:firstLine="0"/>
              <w:jc w:val="center"/>
            </w:pPr>
            <w:r>
              <w:t>补偿标准（元）</w:t>
            </w:r>
          </w:p>
        </w:tc>
        <w:tc>
          <w:tcPr>
            <w:tcW w:w="3954" w:type="dxa"/>
            <w:tcBorders>
              <w:top w:val="single" w:color="auto" w:sz="4" w:space="0"/>
              <w:left w:val="single" w:color="auto" w:sz="4" w:space="0"/>
              <w:right w:val="single" w:color="auto" w:sz="4" w:space="0"/>
            </w:tcBorders>
            <w:shd w:val="clear" w:color="auto" w:fill="FFFFFF"/>
            <w:vAlign w:val="center"/>
          </w:tcPr>
          <w:p>
            <w:pPr>
              <w:pStyle w:val="9"/>
              <w:spacing w:line="560" w:lineRule="exact"/>
              <w:ind w:firstLine="1800" w:firstLineChars="900"/>
              <w:jc w:val="both"/>
            </w:pPr>
            <w:r>
              <w:t>密度</w:t>
            </w:r>
          </w:p>
        </w:tc>
      </w:tr>
      <w:tr>
        <w:tblPrEx>
          <w:tblLayout w:type="fixed"/>
          <w:tblCellMar>
            <w:top w:w="0" w:type="dxa"/>
            <w:left w:w="10" w:type="dxa"/>
            <w:bottom w:w="0" w:type="dxa"/>
            <w:right w:w="10" w:type="dxa"/>
          </w:tblCellMar>
        </w:tblPrEx>
        <w:trPr>
          <w:trHeight w:val="284" w:hRule="atLeast"/>
          <w:jc w:val="center"/>
        </w:trPr>
        <w:tc>
          <w:tcPr>
            <w:tcW w:w="3493" w:type="dxa"/>
            <w:tcBorders>
              <w:top w:val="single" w:color="auto" w:sz="4" w:space="0"/>
              <w:left w:val="single" w:color="auto" w:sz="4" w:space="0"/>
            </w:tcBorders>
            <w:shd w:val="clear" w:color="auto" w:fill="FFFFFF"/>
            <w:vAlign w:val="center"/>
          </w:tcPr>
          <w:p>
            <w:pPr>
              <w:pStyle w:val="9"/>
              <w:spacing w:line="560" w:lineRule="exact"/>
              <w:ind w:firstLine="0"/>
              <w:jc w:val="center"/>
            </w:pPr>
            <w:r>
              <w:t>用材林苗木</w:t>
            </w:r>
          </w:p>
        </w:tc>
        <w:tc>
          <w:tcPr>
            <w:tcW w:w="2385" w:type="dxa"/>
            <w:tcBorders>
              <w:top w:val="single" w:color="auto" w:sz="4" w:space="0"/>
              <w:left w:val="single" w:color="auto" w:sz="4" w:space="0"/>
            </w:tcBorders>
            <w:shd w:val="clear" w:color="auto" w:fill="FFFFFF"/>
            <w:vAlign w:val="center"/>
          </w:tcPr>
          <w:p>
            <w:pPr>
              <w:pStyle w:val="9"/>
              <w:spacing w:line="560" w:lineRule="exact"/>
              <w:ind w:firstLine="0"/>
              <w:jc w:val="center"/>
            </w:pPr>
            <w:r>
              <w:t>亩</w:t>
            </w:r>
          </w:p>
        </w:tc>
        <w:tc>
          <w:tcPr>
            <w:tcW w:w="3580" w:type="dxa"/>
            <w:tcBorders>
              <w:top w:val="single" w:color="auto" w:sz="4" w:space="0"/>
              <w:left w:val="single" w:color="auto" w:sz="4" w:space="0"/>
            </w:tcBorders>
            <w:shd w:val="clear" w:color="auto" w:fill="FFFFFF"/>
            <w:vAlign w:val="center"/>
          </w:tcPr>
          <w:p>
            <w:pPr>
              <w:pStyle w:val="9"/>
              <w:spacing w:line="560" w:lineRule="exact"/>
              <w:ind w:firstLine="0"/>
              <w:jc w:val="center"/>
            </w:pPr>
            <w:r>
              <w:t>8000</w:t>
            </w:r>
          </w:p>
        </w:tc>
        <w:tc>
          <w:tcPr>
            <w:tcW w:w="3954" w:type="dxa"/>
            <w:tcBorders>
              <w:top w:val="single" w:color="auto" w:sz="4" w:space="0"/>
              <w:left w:val="single" w:color="auto" w:sz="4" w:space="0"/>
              <w:right w:val="single" w:color="auto" w:sz="4" w:space="0"/>
            </w:tcBorders>
            <w:shd w:val="clear" w:color="auto" w:fill="FFFFFF"/>
            <w:vAlign w:val="center"/>
          </w:tcPr>
          <w:p>
            <w:pPr>
              <w:pStyle w:val="9"/>
              <w:spacing w:line="560" w:lineRule="exact"/>
              <w:ind w:firstLine="0"/>
              <w:jc w:val="center"/>
            </w:pPr>
            <w:r>
              <w:t>30株以上/平方米</w:t>
            </w:r>
          </w:p>
        </w:tc>
      </w:tr>
      <w:tr>
        <w:tblPrEx>
          <w:tblLayout w:type="fixed"/>
          <w:tblCellMar>
            <w:top w:w="0" w:type="dxa"/>
            <w:left w:w="10" w:type="dxa"/>
            <w:bottom w:w="0" w:type="dxa"/>
            <w:right w:w="10" w:type="dxa"/>
          </w:tblCellMar>
        </w:tblPrEx>
        <w:trPr>
          <w:trHeight w:val="284" w:hRule="atLeast"/>
          <w:jc w:val="center"/>
        </w:trPr>
        <w:tc>
          <w:tcPr>
            <w:tcW w:w="3493" w:type="dxa"/>
            <w:tcBorders>
              <w:top w:val="single" w:color="auto" w:sz="4" w:space="0"/>
              <w:left w:val="single" w:color="auto" w:sz="4" w:space="0"/>
              <w:bottom w:val="single" w:color="auto" w:sz="4" w:space="0"/>
            </w:tcBorders>
            <w:shd w:val="clear" w:color="auto" w:fill="FFFFFF"/>
            <w:vAlign w:val="center"/>
          </w:tcPr>
          <w:p>
            <w:pPr>
              <w:pStyle w:val="9"/>
              <w:spacing w:line="560" w:lineRule="exact"/>
              <w:ind w:firstLine="0"/>
              <w:jc w:val="center"/>
            </w:pPr>
            <w:r>
              <w:t>经济林苗木</w:t>
            </w:r>
          </w:p>
        </w:tc>
        <w:tc>
          <w:tcPr>
            <w:tcW w:w="2385" w:type="dxa"/>
            <w:tcBorders>
              <w:top w:val="single" w:color="auto" w:sz="4" w:space="0"/>
              <w:left w:val="single" w:color="auto" w:sz="4" w:space="0"/>
              <w:bottom w:val="single" w:color="auto" w:sz="4" w:space="0"/>
            </w:tcBorders>
            <w:shd w:val="clear" w:color="auto" w:fill="FFFFFF"/>
            <w:vAlign w:val="center"/>
          </w:tcPr>
          <w:p>
            <w:pPr>
              <w:pStyle w:val="9"/>
              <w:spacing w:line="560" w:lineRule="exact"/>
              <w:ind w:firstLine="0"/>
              <w:jc w:val="center"/>
            </w:pPr>
            <w:r>
              <w:t>亩</w:t>
            </w:r>
          </w:p>
        </w:tc>
        <w:tc>
          <w:tcPr>
            <w:tcW w:w="3580" w:type="dxa"/>
            <w:tcBorders>
              <w:top w:val="single" w:color="auto" w:sz="4" w:space="0"/>
              <w:left w:val="single" w:color="auto" w:sz="4" w:space="0"/>
              <w:bottom w:val="single" w:color="auto" w:sz="4" w:space="0"/>
            </w:tcBorders>
            <w:shd w:val="clear" w:color="auto" w:fill="FFFFFF"/>
            <w:vAlign w:val="center"/>
          </w:tcPr>
          <w:p>
            <w:pPr>
              <w:pStyle w:val="9"/>
              <w:tabs>
                <w:tab w:val="left" w:pos="1028"/>
              </w:tabs>
              <w:spacing w:line="560" w:lineRule="exact"/>
              <w:ind w:firstLine="0"/>
              <w:jc w:val="center"/>
            </w:pPr>
            <w:r>
              <w:t>12000</w:t>
            </w:r>
          </w:p>
        </w:tc>
        <w:tc>
          <w:tcPr>
            <w:tcW w:w="39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spacing w:line="560" w:lineRule="exact"/>
              <w:ind w:firstLine="0"/>
              <w:jc w:val="center"/>
            </w:pPr>
            <w:r>
              <w:t>30株以上/平方米</w:t>
            </w:r>
          </w:p>
        </w:tc>
      </w:tr>
      <w:tr>
        <w:tblPrEx>
          <w:tblLayout w:type="fixed"/>
          <w:tblCellMar>
            <w:top w:w="0" w:type="dxa"/>
            <w:left w:w="10" w:type="dxa"/>
            <w:bottom w:w="0" w:type="dxa"/>
            <w:right w:w="10" w:type="dxa"/>
          </w:tblCellMar>
        </w:tblPrEx>
        <w:trPr>
          <w:trHeight w:val="284" w:hRule="atLeast"/>
          <w:jc w:val="center"/>
        </w:trPr>
        <w:tc>
          <w:tcPr>
            <w:tcW w:w="3493" w:type="dxa"/>
            <w:tcBorders>
              <w:top w:val="single" w:color="auto" w:sz="4" w:space="0"/>
              <w:left w:val="single" w:color="auto" w:sz="4" w:space="0"/>
              <w:bottom w:val="single" w:color="auto" w:sz="4" w:space="0"/>
            </w:tcBorders>
            <w:shd w:val="clear" w:color="auto" w:fill="FFFFFF"/>
            <w:vAlign w:val="center"/>
          </w:tcPr>
          <w:p>
            <w:pPr>
              <w:pStyle w:val="9"/>
              <w:spacing w:line="560" w:lineRule="exact"/>
              <w:ind w:firstLine="0"/>
              <w:jc w:val="center"/>
            </w:pPr>
            <w:r>
              <w:t>其他苗木</w:t>
            </w:r>
          </w:p>
        </w:tc>
        <w:tc>
          <w:tcPr>
            <w:tcW w:w="2385" w:type="dxa"/>
            <w:tcBorders>
              <w:top w:val="single" w:color="auto" w:sz="4" w:space="0"/>
              <w:left w:val="single" w:color="auto" w:sz="4" w:space="0"/>
              <w:bottom w:val="single" w:color="auto" w:sz="4" w:space="0"/>
            </w:tcBorders>
            <w:shd w:val="clear" w:color="auto" w:fill="FFFFFF"/>
            <w:vAlign w:val="center"/>
          </w:tcPr>
          <w:p>
            <w:pPr>
              <w:pStyle w:val="9"/>
              <w:spacing w:line="560" w:lineRule="exact"/>
              <w:ind w:firstLine="0"/>
              <w:jc w:val="center"/>
            </w:pPr>
            <w:r>
              <w:t>亩</w:t>
            </w:r>
          </w:p>
        </w:tc>
        <w:tc>
          <w:tcPr>
            <w:tcW w:w="3580" w:type="dxa"/>
            <w:tcBorders>
              <w:top w:val="single" w:color="auto" w:sz="4" w:space="0"/>
              <w:left w:val="single" w:color="auto" w:sz="4" w:space="0"/>
              <w:bottom w:val="single" w:color="auto" w:sz="4" w:space="0"/>
            </w:tcBorders>
            <w:shd w:val="clear" w:color="auto" w:fill="FFFFFF"/>
            <w:vAlign w:val="center"/>
          </w:tcPr>
          <w:p>
            <w:pPr>
              <w:pStyle w:val="9"/>
              <w:tabs>
                <w:tab w:val="left" w:pos="1028"/>
              </w:tabs>
              <w:spacing w:line="560" w:lineRule="exact"/>
              <w:ind w:firstLine="0"/>
              <w:jc w:val="center"/>
            </w:pPr>
            <w:r>
              <w:rPr>
                <w:rFonts w:hint="eastAsia"/>
              </w:rPr>
              <w:t>12000</w:t>
            </w:r>
          </w:p>
        </w:tc>
        <w:tc>
          <w:tcPr>
            <w:tcW w:w="39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spacing w:line="560" w:lineRule="exact"/>
              <w:ind w:firstLine="0"/>
              <w:jc w:val="center"/>
            </w:pPr>
            <w:r>
              <w:t>30株以上/平方米</w:t>
            </w:r>
          </w:p>
        </w:tc>
      </w:tr>
    </w:tbl>
    <w:p>
      <w:pPr>
        <w:pStyle w:val="10"/>
        <w:spacing w:line="560" w:lineRule="exact"/>
        <w:ind w:firstLine="640" w:firstLineChars="200"/>
        <w:rPr>
          <w:rFonts w:eastAsia="方正楷体_GBK" w:cs="方正楷体_GBK"/>
          <w:sz w:val="32"/>
          <w:szCs w:val="32"/>
        </w:rPr>
      </w:pPr>
      <w:r>
        <w:rPr>
          <w:rFonts w:hint="eastAsia" w:eastAsia="方正楷体_GBK" w:cs="方正楷体_GBK"/>
          <w:sz w:val="32"/>
          <w:szCs w:val="32"/>
        </w:rPr>
        <w:t>（三）经济林木（果）及零星树木补偿标准</w:t>
      </w:r>
    </w:p>
    <w:tbl>
      <w:tblPr>
        <w:tblStyle w:val="5"/>
        <w:tblW w:w="13285" w:type="dxa"/>
        <w:jc w:val="center"/>
        <w:tblInd w:w="-3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1"/>
        <w:gridCol w:w="3995"/>
        <w:gridCol w:w="2227"/>
        <w:gridCol w:w="1478"/>
        <w:gridCol w:w="167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31"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林种</w:t>
            </w:r>
          </w:p>
        </w:tc>
        <w:tc>
          <w:tcPr>
            <w:tcW w:w="3995"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树种</w:t>
            </w:r>
          </w:p>
        </w:tc>
        <w:tc>
          <w:tcPr>
            <w:tcW w:w="2227"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规格</w:t>
            </w:r>
          </w:p>
        </w:tc>
        <w:tc>
          <w:tcPr>
            <w:tcW w:w="14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株行距</w:t>
            </w:r>
          </w:p>
        </w:tc>
        <w:tc>
          <w:tcPr>
            <w:tcW w:w="16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最大种植密度</w:t>
            </w:r>
          </w:p>
        </w:tc>
        <w:tc>
          <w:tcPr>
            <w:tcW w:w="1976" w:type="dxa"/>
            <w:shd w:val="clear" w:color="000000" w:fill="FFFFFF"/>
            <w:vAlign w:val="center"/>
          </w:tcPr>
          <w:p>
            <w:pPr>
              <w:widowControl/>
              <w:spacing w:line="560" w:lineRule="exact"/>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1931" w:type="dxa"/>
            <w:vMerge w:val="restart"/>
            <w:shd w:val="clear" w:color="000000" w:fill="FFFFFF"/>
            <w:vAlign w:val="center"/>
          </w:tcPr>
          <w:p>
            <w:pPr>
              <w:widowControl/>
              <w:spacing w:line="560" w:lineRule="exact"/>
              <w:jc w:val="center"/>
              <w:rPr>
                <w:rFonts w:ascii="宋体" w:hAnsi="宋体" w:eastAsiaTheme="minorEastAsia" w:cstheme="minorEastAsia"/>
                <w:kern w:val="0"/>
                <w:sz w:val="18"/>
                <w:szCs w:val="18"/>
              </w:rPr>
            </w:pPr>
          </w:p>
          <w:p>
            <w:pPr>
              <w:widowControl/>
              <w:spacing w:line="560" w:lineRule="exact"/>
              <w:jc w:val="center"/>
              <w:rPr>
                <w:rFonts w:ascii="宋体" w:hAnsi="宋体" w:eastAsiaTheme="minorEastAsia" w:cstheme="minorEastAsia"/>
                <w:kern w:val="0"/>
                <w:sz w:val="18"/>
                <w:szCs w:val="18"/>
              </w:rPr>
            </w:pPr>
          </w:p>
          <w:p>
            <w:pPr>
              <w:widowControl/>
              <w:spacing w:line="560" w:lineRule="exact"/>
              <w:jc w:val="center"/>
              <w:rPr>
                <w:rFonts w:hint="eastAsia" w:ascii="宋体" w:hAnsi="宋体" w:eastAsiaTheme="minorEastAsia" w:cstheme="minorEastAsia"/>
                <w:kern w:val="0"/>
                <w:sz w:val="18"/>
                <w:szCs w:val="18"/>
                <w:lang w:val="en-US" w:eastAsia="zh-CN"/>
              </w:rPr>
            </w:pPr>
            <w:r>
              <w:rPr>
                <w:rFonts w:hint="eastAsia" w:ascii="宋体" w:hAnsi="宋体" w:eastAsiaTheme="minorEastAsia" w:cstheme="minorEastAsia"/>
                <w:kern w:val="0"/>
                <w:sz w:val="18"/>
                <w:szCs w:val="18"/>
                <w:lang w:val="en-US" w:eastAsia="zh-CN"/>
              </w:rPr>
              <w:t>经济林</w:t>
            </w:r>
          </w:p>
          <w:p>
            <w:pPr>
              <w:widowControl/>
              <w:spacing w:line="560" w:lineRule="exact"/>
              <w:jc w:val="center"/>
              <w:rPr>
                <w:rFonts w:ascii="宋体" w:hAnsi="宋体" w:eastAsiaTheme="minorEastAsia" w:cstheme="minorEastAsia"/>
                <w:kern w:val="0"/>
                <w:sz w:val="18"/>
                <w:szCs w:val="18"/>
              </w:rPr>
            </w:pPr>
          </w:p>
          <w:p>
            <w:pPr>
              <w:widowControl/>
              <w:spacing w:line="560" w:lineRule="exact"/>
              <w:jc w:val="center"/>
              <w:rPr>
                <w:rFonts w:ascii="宋体" w:hAnsi="宋体" w:eastAsiaTheme="minorEastAsia" w:cstheme="minorEastAsia"/>
                <w:kern w:val="0"/>
                <w:sz w:val="18"/>
                <w:szCs w:val="18"/>
              </w:rPr>
            </w:pPr>
          </w:p>
          <w:p>
            <w:pPr>
              <w:widowControl/>
              <w:spacing w:line="560" w:lineRule="exact"/>
              <w:jc w:val="center"/>
              <w:rPr>
                <w:rFonts w:ascii="宋体" w:hAnsi="宋体" w:eastAsiaTheme="minorEastAsia" w:cstheme="minorEastAsia"/>
                <w:kern w:val="0"/>
                <w:sz w:val="18"/>
                <w:szCs w:val="18"/>
              </w:rPr>
            </w:pPr>
          </w:p>
          <w:p>
            <w:pPr>
              <w:widowControl/>
              <w:spacing w:line="560" w:lineRule="exact"/>
              <w:jc w:val="center"/>
              <w:rPr>
                <w:rFonts w:hint="eastAsia" w:ascii="宋体" w:hAnsi="宋体" w:eastAsiaTheme="minorEastAsia" w:cstheme="minorEastAsia"/>
                <w:kern w:val="0"/>
                <w:sz w:val="18"/>
                <w:szCs w:val="18"/>
              </w:rPr>
            </w:pPr>
          </w:p>
          <w:p>
            <w:pPr>
              <w:widowControl/>
              <w:spacing w:line="560" w:lineRule="exact"/>
              <w:jc w:val="center"/>
              <w:rPr>
                <w:rFonts w:hint="eastAsia" w:ascii="宋体" w:hAnsi="宋体" w:eastAsiaTheme="minorEastAsia" w:cstheme="minorEastAsia"/>
                <w:kern w:val="0"/>
                <w:sz w:val="18"/>
                <w:szCs w:val="18"/>
              </w:rPr>
            </w:pPr>
          </w:p>
          <w:p>
            <w:pPr>
              <w:widowControl/>
              <w:spacing w:line="560" w:lineRule="exact"/>
              <w:jc w:val="center"/>
              <w:rPr>
                <w:rFonts w:hint="eastAsia" w:ascii="宋体" w:hAnsi="宋体" w:eastAsiaTheme="minorEastAsia" w:cstheme="minorEastAsia"/>
                <w:kern w:val="0"/>
                <w:sz w:val="18"/>
                <w:szCs w:val="18"/>
              </w:rPr>
            </w:pPr>
          </w:p>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经济林</w:t>
            </w:r>
          </w:p>
          <w:p>
            <w:pPr>
              <w:pStyle w:val="2"/>
            </w:pPr>
          </w:p>
          <w:p/>
          <w:p>
            <w:pPr>
              <w:pStyle w:val="2"/>
            </w:pPr>
          </w:p>
          <w:p/>
          <w:p>
            <w:pPr>
              <w:pStyle w:val="2"/>
            </w:pPr>
          </w:p>
          <w:p/>
          <w:p>
            <w:pPr>
              <w:pStyle w:val="2"/>
            </w:pPr>
          </w:p>
          <w:p/>
          <w:p/>
          <w:p>
            <w:pPr>
              <w:pStyle w:val="2"/>
            </w:pPr>
          </w:p>
          <w:p/>
        </w:tc>
        <w:tc>
          <w:tcPr>
            <w:tcW w:w="3995" w:type="dxa"/>
            <w:vMerge w:val="restart"/>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绿化用苗：拟单性木兰、 桂花、紫薇花等（绿化 树）</w:t>
            </w:r>
          </w:p>
        </w:tc>
        <w:tc>
          <w:tcPr>
            <w:tcW w:w="2227"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胸径小于2cm</w:t>
            </w:r>
          </w:p>
        </w:tc>
        <w:tc>
          <w:tcPr>
            <w:tcW w:w="14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6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不超过500 株/亩</w:t>
            </w:r>
          </w:p>
        </w:tc>
        <w:tc>
          <w:tcPr>
            <w:tcW w:w="1976"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20元/株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931"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3995"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2227" w:type="dxa"/>
            <w:vAlign w:val="center"/>
          </w:tcPr>
          <w:p>
            <w:pPr>
              <w:widowControl/>
              <w:spacing w:line="560" w:lineRule="exact"/>
              <w:ind w:firstLine="360" w:firstLineChars="200"/>
              <w:jc w:val="left"/>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胸径2-5cm（含5cm）</w:t>
            </w:r>
          </w:p>
        </w:tc>
        <w:tc>
          <w:tcPr>
            <w:tcW w:w="1478" w:type="dxa"/>
            <w:vAlign w:val="center"/>
          </w:tcPr>
          <w:p>
            <w:pPr>
              <w:widowControl/>
              <w:spacing w:line="560" w:lineRule="exact"/>
              <w:jc w:val="left"/>
              <w:rPr>
                <w:rFonts w:ascii="宋体" w:hAnsi="宋体" w:eastAsiaTheme="minorEastAsia" w:cstheme="minorEastAsia"/>
                <w:kern w:val="0"/>
                <w:sz w:val="18"/>
                <w:szCs w:val="18"/>
              </w:rPr>
            </w:pPr>
          </w:p>
        </w:tc>
        <w:tc>
          <w:tcPr>
            <w:tcW w:w="1678" w:type="dxa"/>
            <w:vMerge w:val="restart"/>
            <w:vAlign w:val="center"/>
          </w:tcPr>
          <w:p>
            <w:pPr>
              <w:widowControl/>
              <w:spacing w:line="560" w:lineRule="exact"/>
              <w:jc w:val="left"/>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xml:space="preserve">补偿最大总价值不得超过2.0万元 /亩 </w:t>
            </w:r>
          </w:p>
        </w:tc>
        <w:tc>
          <w:tcPr>
            <w:tcW w:w="1976"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50元/株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31"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3995"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2227"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胸径6-8cm（含8cm）</w:t>
            </w:r>
          </w:p>
        </w:tc>
        <w:tc>
          <w:tcPr>
            <w:tcW w:w="14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678"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1976"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100元/株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931"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3995"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2227"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胸径9-12cm（含12cm）</w:t>
            </w:r>
          </w:p>
        </w:tc>
        <w:tc>
          <w:tcPr>
            <w:tcW w:w="14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678"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1976"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150元/株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931"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3995"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2227"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胸径大12cm</w:t>
            </w:r>
          </w:p>
        </w:tc>
        <w:tc>
          <w:tcPr>
            <w:tcW w:w="14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678"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1976"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200元/株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1931"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3995" w:type="dxa"/>
            <w:vMerge w:val="restart"/>
            <w:shd w:val="clear" w:color="000000" w:fill="FFFFFF"/>
            <w:vAlign w:val="center"/>
          </w:tcPr>
          <w:p>
            <w:pPr>
              <w:widowControl/>
              <w:spacing w:line="560" w:lineRule="exact"/>
              <w:jc w:val="center"/>
              <w:rPr>
                <w:rFonts w:hint="eastAsia" w:ascii="宋体" w:hAnsi="宋体" w:eastAsiaTheme="minorEastAsia" w:cstheme="minorEastAsia"/>
                <w:kern w:val="0"/>
                <w:sz w:val="18"/>
                <w:szCs w:val="18"/>
              </w:rPr>
            </w:pPr>
            <w:r>
              <w:rPr>
                <w:rFonts w:hint="eastAsia" w:ascii="宋体" w:hAnsi="宋体" w:eastAsiaTheme="minorEastAsia" w:cstheme="minorEastAsia"/>
                <w:kern w:val="0"/>
                <w:sz w:val="18"/>
                <w:szCs w:val="18"/>
              </w:rPr>
              <w:t>林果类：梨树、桃、柿、枇杷、</w:t>
            </w:r>
          </w:p>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xml:space="preserve"> 石榴、花椒等</w:t>
            </w:r>
          </w:p>
        </w:tc>
        <w:tc>
          <w:tcPr>
            <w:tcW w:w="2227"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地径2cm以下</w:t>
            </w:r>
          </w:p>
        </w:tc>
        <w:tc>
          <w:tcPr>
            <w:tcW w:w="14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6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不超过296 株/亩</w:t>
            </w:r>
          </w:p>
        </w:tc>
        <w:tc>
          <w:tcPr>
            <w:tcW w:w="1976"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20元/株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31"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3995"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2227"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地径2-5cm（含5cm）</w:t>
            </w:r>
          </w:p>
        </w:tc>
        <w:tc>
          <w:tcPr>
            <w:tcW w:w="14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6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976"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50元/株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931"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3995"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2227"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地6-10cm（含10cm）</w:t>
            </w:r>
          </w:p>
        </w:tc>
        <w:tc>
          <w:tcPr>
            <w:tcW w:w="14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6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976"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150元/株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1931"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3995"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2227"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地径ll-15cm（含15cm）</w:t>
            </w:r>
          </w:p>
        </w:tc>
        <w:tc>
          <w:tcPr>
            <w:tcW w:w="14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6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976"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250元/株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jc w:val="center"/>
        </w:trPr>
        <w:tc>
          <w:tcPr>
            <w:tcW w:w="1931"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3995"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2227"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地径15cm以上</w:t>
            </w:r>
          </w:p>
        </w:tc>
        <w:tc>
          <w:tcPr>
            <w:tcW w:w="14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6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976"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500元/株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1931"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3995"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药材类（草本）: 金银花等</w:t>
            </w:r>
          </w:p>
        </w:tc>
        <w:tc>
          <w:tcPr>
            <w:tcW w:w="2227"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4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0.8 m×0.8m</w:t>
            </w:r>
          </w:p>
        </w:tc>
        <w:tc>
          <w:tcPr>
            <w:tcW w:w="16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1042株/亩</w:t>
            </w:r>
          </w:p>
        </w:tc>
        <w:tc>
          <w:tcPr>
            <w:tcW w:w="1976" w:type="dxa"/>
            <w:shd w:val="clear" w:color="000000" w:fill="FFFFFF"/>
            <w:vAlign w:val="center"/>
          </w:tcPr>
          <w:p>
            <w:pPr>
              <w:widowControl/>
              <w:spacing w:line="560" w:lineRule="exact"/>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10元/丛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31"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3995" w:type="dxa"/>
            <w:vMerge w:val="restart"/>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药材类 （木本）: 杜仲、肉桂、萝芙木等</w:t>
            </w:r>
          </w:p>
        </w:tc>
        <w:tc>
          <w:tcPr>
            <w:tcW w:w="2227"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胸径小于2cm</w:t>
            </w:r>
          </w:p>
        </w:tc>
        <w:tc>
          <w:tcPr>
            <w:tcW w:w="14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0.8 m×0.8m</w:t>
            </w:r>
          </w:p>
        </w:tc>
        <w:tc>
          <w:tcPr>
            <w:tcW w:w="16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500株/亩</w:t>
            </w:r>
          </w:p>
        </w:tc>
        <w:tc>
          <w:tcPr>
            <w:tcW w:w="1976"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30元/株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31"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3995"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2227"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胸径2-5cm（含5cm）</w:t>
            </w:r>
          </w:p>
        </w:tc>
        <w:tc>
          <w:tcPr>
            <w:tcW w:w="14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6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976"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50元/株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31"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3995"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2227"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胸径6-12cm（含12cm）</w:t>
            </w:r>
          </w:p>
        </w:tc>
        <w:tc>
          <w:tcPr>
            <w:tcW w:w="14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6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976"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150元/株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31"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3995" w:type="dxa"/>
            <w:vMerge w:val="continue"/>
            <w:vAlign w:val="center"/>
          </w:tcPr>
          <w:p>
            <w:pPr>
              <w:widowControl/>
              <w:spacing w:line="560" w:lineRule="exact"/>
              <w:jc w:val="left"/>
              <w:rPr>
                <w:rFonts w:ascii="宋体" w:hAnsi="宋体" w:eastAsiaTheme="minorEastAsia" w:cstheme="minorEastAsia"/>
                <w:kern w:val="0"/>
                <w:sz w:val="18"/>
                <w:szCs w:val="18"/>
              </w:rPr>
            </w:pPr>
          </w:p>
        </w:tc>
        <w:tc>
          <w:tcPr>
            <w:tcW w:w="2227"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胸径大于12cm</w:t>
            </w:r>
          </w:p>
        </w:tc>
        <w:tc>
          <w:tcPr>
            <w:tcW w:w="14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6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976"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250元/株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26" w:type="dxa"/>
            <w:gridSpan w:val="2"/>
            <w:vMerge w:val="restart"/>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活树（大树）</w:t>
            </w:r>
          </w:p>
        </w:tc>
        <w:tc>
          <w:tcPr>
            <w:tcW w:w="2227"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胸径12-20cm（含20cm ）</w:t>
            </w:r>
          </w:p>
        </w:tc>
        <w:tc>
          <w:tcPr>
            <w:tcW w:w="14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6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976"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250元/株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26" w:type="dxa"/>
            <w:gridSpan w:val="2"/>
            <w:vMerge w:val="continue"/>
            <w:vAlign w:val="center"/>
          </w:tcPr>
          <w:p>
            <w:pPr>
              <w:widowControl/>
              <w:spacing w:line="560" w:lineRule="exact"/>
              <w:jc w:val="left"/>
              <w:rPr>
                <w:rFonts w:ascii="宋体" w:hAnsi="宋体" w:eastAsiaTheme="minorEastAsia" w:cstheme="minorEastAsia"/>
                <w:kern w:val="0"/>
                <w:sz w:val="18"/>
                <w:szCs w:val="18"/>
              </w:rPr>
            </w:pPr>
          </w:p>
        </w:tc>
        <w:tc>
          <w:tcPr>
            <w:tcW w:w="2227"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胸径21-30cm（含30cm）</w:t>
            </w:r>
          </w:p>
        </w:tc>
        <w:tc>
          <w:tcPr>
            <w:tcW w:w="14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6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976"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350元/株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26" w:type="dxa"/>
            <w:gridSpan w:val="2"/>
            <w:vMerge w:val="continue"/>
            <w:vAlign w:val="center"/>
          </w:tcPr>
          <w:p>
            <w:pPr>
              <w:widowControl/>
              <w:spacing w:line="560" w:lineRule="exact"/>
              <w:jc w:val="left"/>
              <w:rPr>
                <w:rFonts w:ascii="宋体" w:hAnsi="宋体" w:eastAsiaTheme="minorEastAsia" w:cstheme="minorEastAsia"/>
                <w:kern w:val="0"/>
                <w:sz w:val="18"/>
                <w:szCs w:val="18"/>
              </w:rPr>
            </w:pPr>
          </w:p>
        </w:tc>
        <w:tc>
          <w:tcPr>
            <w:tcW w:w="2227"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胸径大于30cm</w:t>
            </w:r>
          </w:p>
        </w:tc>
        <w:tc>
          <w:tcPr>
            <w:tcW w:w="14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678"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　</w:t>
            </w:r>
          </w:p>
        </w:tc>
        <w:tc>
          <w:tcPr>
            <w:tcW w:w="1976" w:type="dxa"/>
            <w:shd w:val="clear" w:color="000000" w:fill="FFFFFF"/>
            <w:vAlign w:val="center"/>
          </w:tcPr>
          <w:p>
            <w:pPr>
              <w:widowControl/>
              <w:spacing w:line="560" w:lineRule="exact"/>
              <w:jc w:val="center"/>
              <w:rPr>
                <w:rFonts w:ascii="宋体" w:hAnsi="宋体" w:eastAsiaTheme="minorEastAsia" w:cstheme="minorEastAsia"/>
                <w:kern w:val="0"/>
                <w:sz w:val="18"/>
                <w:szCs w:val="18"/>
              </w:rPr>
            </w:pPr>
            <w:r>
              <w:rPr>
                <w:rFonts w:hint="eastAsia" w:ascii="宋体" w:hAnsi="宋体" w:eastAsiaTheme="minorEastAsia" w:cstheme="minorEastAsia"/>
                <w:kern w:val="0"/>
                <w:sz w:val="18"/>
                <w:szCs w:val="18"/>
              </w:rPr>
              <w:t>500元/株</w:t>
            </w:r>
          </w:p>
        </w:tc>
      </w:tr>
    </w:tbl>
    <w:p>
      <w:pPr>
        <w:spacing w:line="560" w:lineRule="exact"/>
        <w:ind w:firstLine="640" w:firstLineChars="200"/>
        <w:rPr>
          <w:rFonts w:ascii="宋体" w:hAnsi="宋体"/>
        </w:rPr>
      </w:pPr>
      <w:r>
        <w:rPr>
          <w:rFonts w:hint="eastAsia" w:ascii="宋体" w:hAnsi="宋体" w:eastAsia="方正黑体_GBK" w:cs="方正黑体_GBK"/>
          <w:sz w:val="32"/>
          <w:szCs w:val="32"/>
        </w:rPr>
        <w:t>四、青苗补偿标准</w:t>
      </w:r>
    </w:p>
    <w:p>
      <w:pPr>
        <w:pStyle w:val="10"/>
        <w:spacing w:line="560" w:lineRule="exact"/>
        <w:ind w:firstLine="640" w:firstLineChars="200"/>
        <w:rPr>
          <w:rFonts w:eastAsia="方正仿宋_GBK" w:cs="方正仿宋_GBK"/>
          <w:sz w:val="32"/>
          <w:szCs w:val="32"/>
        </w:rPr>
      </w:pPr>
      <w:r>
        <w:rPr>
          <w:rFonts w:hint="eastAsia" w:eastAsia="方正仿宋_GBK" w:cs="方正仿宋_GBK"/>
          <w:sz w:val="32"/>
          <w:szCs w:val="32"/>
        </w:rPr>
        <w:t>征收土地时有地面农作物的给予补偿，无农作物的不给予补偿；征收土地时可以收获的农作物不给予补偿，不可以收获的农 作物施工时需铲除的现场调查、协商、评估给予补偿。未利用地, 集体、个人的晒场、场院不给予青苗补偿。</w:t>
      </w:r>
    </w:p>
    <w:p>
      <w:pPr>
        <w:pStyle w:val="2"/>
        <w:numPr>
          <w:ilvl w:val="0"/>
          <w:numId w:val="1"/>
        </w:numPr>
        <w:spacing w:before="0" w:line="460" w:lineRule="exact"/>
        <w:rPr>
          <w:rFonts w:ascii="宋体" w:hAnsi="宋体" w:eastAsia="方正楷体_GBK" w:cs="方正楷体_GBK"/>
          <w:sz w:val="32"/>
          <w:szCs w:val="32"/>
        </w:rPr>
      </w:pPr>
      <w:r>
        <w:rPr>
          <w:rFonts w:hint="eastAsia" w:ascii="宋体" w:hAnsi="宋体" w:eastAsia="方正楷体_GBK" w:cs="方正楷体_GBK"/>
          <w:sz w:val="32"/>
          <w:szCs w:val="32"/>
        </w:rPr>
        <w:t>药材（草本、木本）</w:t>
      </w:r>
    </w:p>
    <w:tbl>
      <w:tblPr>
        <w:tblStyle w:val="5"/>
        <w:tblW w:w="13243" w:type="dxa"/>
        <w:jc w:val="center"/>
        <w:tblInd w:w="-30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4"/>
        <w:gridCol w:w="2085"/>
        <w:gridCol w:w="2820"/>
        <w:gridCol w:w="2227"/>
        <w:gridCol w:w="3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3243" w:type="dxa"/>
            <w:gridSpan w:val="5"/>
            <w:shd w:val="clear" w:color="auto" w:fill="auto"/>
            <w:vAlign w:val="center"/>
          </w:tcPr>
          <w:p>
            <w:pPr>
              <w:widowControl/>
              <w:spacing w:line="460" w:lineRule="exact"/>
              <w:jc w:val="left"/>
              <w:rPr>
                <w:rFonts w:ascii="宋体" w:hAnsi="宋体" w:cs="宋体"/>
                <w:kern w:val="0"/>
                <w:sz w:val="20"/>
                <w:szCs w:val="20"/>
              </w:rPr>
            </w:pPr>
            <w:r>
              <w:rPr>
                <w:rFonts w:hint="eastAsia" w:ascii="宋体" w:hAnsi="宋体" w:cs="宋体"/>
                <w:kern w:val="0"/>
                <w:sz w:val="20"/>
                <w:szCs w:val="20"/>
              </w:rPr>
              <w:t>药材（草木、木本）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974"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作物名称</w:t>
            </w:r>
          </w:p>
        </w:tc>
        <w:tc>
          <w:tcPr>
            <w:tcW w:w="208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单位</w:t>
            </w:r>
          </w:p>
        </w:tc>
        <w:tc>
          <w:tcPr>
            <w:tcW w:w="2820"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补偿标准（元）</w:t>
            </w:r>
          </w:p>
        </w:tc>
        <w:tc>
          <w:tcPr>
            <w:tcW w:w="2227"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种植密度</w:t>
            </w:r>
          </w:p>
        </w:tc>
        <w:tc>
          <w:tcPr>
            <w:tcW w:w="3137"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974" w:type="dxa"/>
            <w:vMerge w:val="restart"/>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三七</w:t>
            </w:r>
          </w:p>
        </w:tc>
        <w:tc>
          <w:tcPr>
            <w:tcW w:w="2085" w:type="dxa"/>
            <w:vMerge w:val="restart"/>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亩</w:t>
            </w:r>
          </w:p>
        </w:tc>
        <w:tc>
          <w:tcPr>
            <w:tcW w:w="2820"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0.20元/株 （一年籽条）</w:t>
            </w:r>
          </w:p>
        </w:tc>
        <w:tc>
          <w:tcPr>
            <w:tcW w:w="2227" w:type="dxa"/>
            <w:shd w:val="clear" w:color="auto" w:fill="auto"/>
            <w:vAlign w:val="center"/>
          </w:tcPr>
          <w:p>
            <w:pPr>
              <w:widowControl/>
              <w:spacing w:line="460" w:lineRule="exact"/>
              <w:ind w:firstLine="400" w:firstLineChars="200"/>
              <w:rPr>
                <w:rFonts w:ascii="宋体" w:hAnsi="宋体" w:cs="宋体"/>
                <w:kern w:val="0"/>
                <w:sz w:val="20"/>
                <w:szCs w:val="20"/>
              </w:rPr>
            </w:pPr>
            <w:r>
              <w:rPr>
                <w:rFonts w:hint="eastAsia" w:ascii="宋体" w:hAnsi="宋体" w:cs="宋体"/>
                <w:kern w:val="0"/>
                <w:sz w:val="20"/>
                <w:szCs w:val="20"/>
              </w:rPr>
              <w:t>150000株/亩</w:t>
            </w:r>
          </w:p>
        </w:tc>
        <w:tc>
          <w:tcPr>
            <w:tcW w:w="3137" w:type="dxa"/>
            <w:vMerge w:val="restart"/>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含人工费及材料费等所有费用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2974" w:type="dxa"/>
            <w:vMerge w:val="continue"/>
            <w:vAlign w:val="center"/>
          </w:tcPr>
          <w:p>
            <w:pPr>
              <w:widowControl/>
              <w:spacing w:line="460" w:lineRule="exact"/>
              <w:jc w:val="left"/>
              <w:rPr>
                <w:rFonts w:ascii="宋体" w:hAnsi="宋体" w:cs="宋体"/>
                <w:kern w:val="0"/>
                <w:sz w:val="20"/>
                <w:szCs w:val="20"/>
              </w:rPr>
            </w:pPr>
          </w:p>
        </w:tc>
        <w:tc>
          <w:tcPr>
            <w:tcW w:w="2085" w:type="dxa"/>
            <w:vMerge w:val="continue"/>
            <w:vAlign w:val="center"/>
          </w:tcPr>
          <w:p>
            <w:pPr>
              <w:widowControl/>
              <w:spacing w:line="460" w:lineRule="exact"/>
              <w:jc w:val="left"/>
              <w:rPr>
                <w:rFonts w:ascii="宋体" w:hAnsi="宋体" w:cs="宋体"/>
                <w:kern w:val="0"/>
                <w:sz w:val="20"/>
                <w:szCs w:val="20"/>
              </w:rPr>
            </w:pPr>
          </w:p>
        </w:tc>
        <w:tc>
          <w:tcPr>
            <w:tcW w:w="2820"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3元/株 （二年三七）</w:t>
            </w:r>
          </w:p>
        </w:tc>
        <w:tc>
          <w:tcPr>
            <w:tcW w:w="2227"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15000株/亩</w:t>
            </w:r>
          </w:p>
        </w:tc>
        <w:tc>
          <w:tcPr>
            <w:tcW w:w="3137" w:type="dxa"/>
            <w:vMerge w:val="continue"/>
            <w:vAlign w:val="center"/>
          </w:tcPr>
          <w:p>
            <w:pPr>
              <w:widowControl/>
              <w:spacing w:line="460" w:lineRule="exact"/>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2974" w:type="dxa"/>
            <w:vMerge w:val="continue"/>
            <w:vAlign w:val="center"/>
          </w:tcPr>
          <w:p>
            <w:pPr>
              <w:widowControl/>
              <w:spacing w:line="460" w:lineRule="exact"/>
              <w:jc w:val="left"/>
              <w:rPr>
                <w:rFonts w:ascii="宋体" w:hAnsi="宋体" w:cs="宋体"/>
                <w:kern w:val="0"/>
                <w:sz w:val="20"/>
                <w:szCs w:val="20"/>
              </w:rPr>
            </w:pPr>
          </w:p>
        </w:tc>
        <w:tc>
          <w:tcPr>
            <w:tcW w:w="2085" w:type="dxa"/>
            <w:vMerge w:val="continue"/>
            <w:vAlign w:val="center"/>
          </w:tcPr>
          <w:p>
            <w:pPr>
              <w:widowControl/>
              <w:spacing w:line="460" w:lineRule="exact"/>
              <w:jc w:val="left"/>
              <w:rPr>
                <w:rFonts w:ascii="宋体" w:hAnsi="宋体" w:cs="宋体"/>
                <w:kern w:val="0"/>
                <w:sz w:val="20"/>
                <w:szCs w:val="20"/>
              </w:rPr>
            </w:pPr>
          </w:p>
        </w:tc>
        <w:tc>
          <w:tcPr>
            <w:tcW w:w="2820"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5.7元/株、（三年三七）</w:t>
            </w:r>
          </w:p>
        </w:tc>
        <w:tc>
          <w:tcPr>
            <w:tcW w:w="2227"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15000株/亩</w:t>
            </w:r>
          </w:p>
        </w:tc>
        <w:tc>
          <w:tcPr>
            <w:tcW w:w="3137" w:type="dxa"/>
            <w:vMerge w:val="continue"/>
            <w:vAlign w:val="center"/>
          </w:tcPr>
          <w:p>
            <w:pPr>
              <w:widowControl/>
              <w:spacing w:line="460" w:lineRule="exact"/>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jc w:val="center"/>
        </w:trPr>
        <w:tc>
          <w:tcPr>
            <w:tcW w:w="2974" w:type="dxa"/>
            <w:vMerge w:val="restart"/>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苦参、重楼</w:t>
            </w:r>
          </w:p>
        </w:tc>
        <w:tc>
          <w:tcPr>
            <w:tcW w:w="208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1-3年（亩）</w:t>
            </w:r>
          </w:p>
        </w:tc>
        <w:tc>
          <w:tcPr>
            <w:tcW w:w="2820"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10元/株</w:t>
            </w:r>
          </w:p>
        </w:tc>
        <w:tc>
          <w:tcPr>
            <w:tcW w:w="2227"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2000株/亩</w:t>
            </w:r>
          </w:p>
        </w:tc>
        <w:tc>
          <w:tcPr>
            <w:tcW w:w="3137"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含人工费及材料费等所有费用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974" w:type="dxa"/>
            <w:vMerge w:val="continue"/>
            <w:vAlign w:val="center"/>
          </w:tcPr>
          <w:p>
            <w:pPr>
              <w:widowControl/>
              <w:spacing w:line="460" w:lineRule="exact"/>
              <w:jc w:val="left"/>
              <w:rPr>
                <w:rFonts w:ascii="宋体" w:hAnsi="宋体" w:cs="宋体"/>
                <w:kern w:val="0"/>
                <w:sz w:val="20"/>
                <w:szCs w:val="20"/>
              </w:rPr>
            </w:pPr>
          </w:p>
        </w:tc>
        <w:tc>
          <w:tcPr>
            <w:tcW w:w="208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4年以上（亩）</w:t>
            </w:r>
          </w:p>
        </w:tc>
        <w:tc>
          <w:tcPr>
            <w:tcW w:w="2820"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15元/株</w:t>
            </w:r>
          </w:p>
        </w:tc>
        <w:tc>
          <w:tcPr>
            <w:tcW w:w="2227"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2000株/亩</w:t>
            </w:r>
          </w:p>
        </w:tc>
        <w:tc>
          <w:tcPr>
            <w:tcW w:w="3137"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含人工费及材料费等所有费用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2974"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黄精</w:t>
            </w:r>
          </w:p>
        </w:tc>
        <w:tc>
          <w:tcPr>
            <w:tcW w:w="208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亩</w:t>
            </w:r>
          </w:p>
        </w:tc>
        <w:tc>
          <w:tcPr>
            <w:tcW w:w="8184" w:type="dxa"/>
            <w:gridSpan w:val="3"/>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按征地面积以现行市场价格评估补偿</w:t>
            </w:r>
          </w:p>
        </w:tc>
      </w:tr>
    </w:tbl>
    <w:p>
      <w:pPr>
        <w:pStyle w:val="2"/>
        <w:numPr>
          <w:ilvl w:val="0"/>
          <w:numId w:val="1"/>
        </w:numPr>
        <w:spacing w:before="0" w:line="460" w:lineRule="exact"/>
        <w:rPr>
          <w:rFonts w:ascii="宋体" w:hAnsi="宋体" w:eastAsia="方正楷体_GBK" w:cs="方正楷体_GBK"/>
          <w:sz w:val="32"/>
          <w:szCs w:val="32"/>
        </w:rPr>
      </w:pPr>
      <w:r>
        <w:rPr>
          <w:rFonts w:hint="eastAsia" w:ascii="宋体" w:hAnsi="宋体" w:eastAsia="方正楷体_GBK" w:cs="方正楷体_GBK"/>
          <w:sz w:val="32"/>
          <w:szCs w:val="32"/>
        </w:rPr>
        <w:t>农作物</w:t>
      </w:r>
    </w:p>
    <w:tbl>
      <w:tblPr>
        <w:tblStyle w:val="5"/>
        <w:tblW w:w="13223" w:type="dxa"/>
        <w:jc w:val="center"/>
        <w:tblInd w:w="-4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7"/>
        <w:gridCol w:w="3157"/>
        <w:gridCol w:w="1560"/>
        <w:gridCol w:w="4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449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作物名称</w:t>
            </w:r>
          </w:p>
        </w:tc>
        <w:tc>
          <w:tcPr>
            <w:tcW w:w="315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单位</w:t>
            </w: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补偿标准（元）</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4497" w:type="dxa"/>
            <w:vMerge w:val="restart"/>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阳瓜、苦瓜、金豆</w:t>
            </w:r>
          </w:p>
        </w:tc>
        <w:tc>
          <w:tcPr>
            <w:tcW w:w="315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笼</w:t>
            </w: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20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4497" w:type="dxa"/>
            <w:vMerge w:val="continue"/>
            <w:vAlign w:val="center"/>
          </w:tcPr>
          <w:p>
            <w:pPr>
              <w:widowControl/>
              <w:spacing w:line="460" w:lineRule="exact"/>
              <w:jc w:val="left"/>
              <w:rPr>
                <w:rFonts w:ascii="宋体" w:hAnsi="宋体" w:cs="宋体"/>
                <w:kern w:val="0"/>
                <w:sz w:val="20"/>
                <w:szCs w:val="20"/>
              </w:rPr>
            </w:pPr>
          </w:p>
        </w:tc>
        <w:tc>
          <w:tcPr>
            <w:tcW w:w="315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亩</w:t>
            </w: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3000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每亩最高不超3000元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4497" w:type="dxa"/>
            <w:vMerge w:val="restart"/>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橡草</w:t>
            </w:r>
          </w:p>
        </w:tc>
        <w:tc>
          <w:tcPr>
            <w:tcW w:w="315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笼</w:t>
            </w: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2</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4497" w:type="dxa"/>
            <w:vMerge w:val="continue"/>
            <w:vAlign w:val="center"/>
          </w:tcPr>
          <w:p>
            <w:pPr>
              <w:widowControl/>
              <w:spacing w:line="460" w:lineRule="exact"/>
              <w:jc w:val="left"/>
              <w:rPr>
                <w:rFonts w:ascii="宋体" w:hAnsi="宋体" w:cs="宋体"/>
                <w:kern w:val="0"/>
                <w:sz w:val="20"/>
                <w:szCs w:val="20"/>
              </w:rPr>
            </w:pPr>
          </w:p>
        </w:tc>
        <w:tc>
          <w:tcPr>
            <w:tcW w:w="315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亩</w:t>
            </w: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600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每亩最高不超600元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49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马芽花、绿肥</w:t>
            </w:r>
          </w:p>
        </w:tc>
        <w:tc>
          <w:tcPr>
            <w:tcW w:w="315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亩</w:t>
            </w: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400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449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蚕豆、豌豆、杂豆、大豆、萝卜、小麦、荞子、芭蕉芋</w:t>
            </w:r>
          </w:p>
        </w:tc>
        <w:tc>
          <w:tcPr>
            <w:tcW w:w="315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亩</w:t>
            </w: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600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449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玉米、红薯、木薯、油菜</w:t>
            </w:r>
          </w:p>
        </w:tc>
        <w:tc>
          <w:tcPr>
            <w:tcW w:w="315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亩</w:t>
            </w: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800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449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水稻、黑麦草</w:t>
            </w:r>
          </w:p>
        </w:tc>
        <w:tc>
          <w:tcPr>
            <w:tcW w:w="315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亩</w:t>
            </w: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1200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4497" w:type="dxa"/>
            <w:vMerge w:val="restart"/>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蔬菜类：包心菜、大头菜、莴笋、青豆、洋芋、 空心菜、菠菜、 茄子、西红柿、 大白菜、青菜、 芋头、花菜、豆腐菜、牛皮菜、瓜类</w:t>
            </w:r>
          </w:p>
        </w:tc>
        <w:tc>
          <w:tcPr>
            <w:tcW w:w="3157" w:type="dxa"/>
            <w:vMerge w:val="restart"/>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亩</w:t>
            </w: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1000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露地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jc w:val="center"/>
        </w:trPr>
        <w:tc>
          <w:tcPr>
            <w:tcW w:w="4497" w:type="dxa"/>
            <w:vMerge w:val="continue"/>
            <w:vAlign w:val="center"/>
          </w:tcPr>
          <w:p>
            <w:pPr>
              <w:widowControl/>
              <w:spacing w:line="460" w:lineRule="exact"/>
              <w:jc w:val="left"/>
              <w:rPr>
                <w:rFonts w:ascii="宋体" w:hAnsi="宋体" w:cs="宋体"/>
                <w:kern w:val="0"/>
                <w:sz w:val="20"/>
                <w:szCs w:val="20"/>
              </w:rPr>
            </w:pPr>
          </w:p>
        </w:tc>
        <w:tc>
          <w:tcPr>
            <w:tcW w:w="3157" w:type="dxa"/>
            <w:vMerge w:val="continue"/>
            <w:vAlign w:val="center"/>
          </w:tcPr>
          <w:p>
            <w:pPr>
              <w:widowControl/>
              <w:spacing w:line="460" w:lineRule="exact"/>
              <w:jc w:val="left"/>
              <w:rPr>
                <w:rFonts w:ascii="宋体" w:hAnsi="宋体" w:cs="宋体"/>
                <w:kern w:val="0"/>
                <w:sz w:val="20"/>
                <w:szCs w:val="20"/>
              </w:rPr>
            </w:pP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1200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膜地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4497" w:type="dxa"/>
            <w:vMerge w:val="restart"/>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辣椒、花生、莲藕、茨菇</w:t>
            </w:r>
          </w:p>
        </w:tc>
        <w:tc>
          <w:tcPr>
            <w:tcW w:w="3157" w:type="dxa"/>
            <w:vMerge w:val="restart"/>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亩</w:t>
            </w: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1200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露地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497" w:type="dxa"/>
            <w:vMerge w:val="continue"/>
            <w:vAlign w:val="center"/>
          </w:tcPr>
          <w:p>
            <w:pPr>
              <w:widowControl/>
              <w:spacing w:line="460" w:lineRule="exact"/>
              <w:jc w:val="left"/>
              <w:rPr>
                <w:rFonts w:ascii="宋体" w:hAnsi="宋体" w:cs="宋体"/>
                <w:kern w:val="0"/>
                <w:sz w:val="20"/>
                <w:szCs w:val="20"/>
              </w:rPr>
            </w:pPr>
          </w:p>
        </w:tc>
        <w:tc>
          <w:tcPr>
            <w:tcW w:w="3157" w:type="dxa"/>
            <w:vMerge w:val="continue"/>
            <w:vAlign w:val="center"/>
          </w:tcPr>
          <w:p>
            <w:pPr>
              <w:widowControl/>
              <w:spacing w:line="460" w:lineRule="exact"/>
              <w:jc w:val="left"/>
              <w:rPr>
                <w:rFonts w:ascii="宋体" w:hAnsi="宋体" w:cs="宋体"/>
                <w:kern w:val="0"/>
                <w:sz w:val="20"/>
                <w:szCs w:val="20"/>
              </w:rPr>
            </w:pP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1500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膜地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497" w:type="dxa"/>
            <w:vMerge w:val="restart"/>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甘蔗（榨糖）</w:t>
            </w:r>
          </w:p>
        </w:tc>
        <w:tc>
          <w:tcPr>
            <w:tcW w:w="3157" w:type="dxa"/>
            <w:vMerge w:val="restart"/>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亩</w:t>
            </w: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1500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露地甘蔗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497" w:type="dxa"/>
            <w:vMerge w:val="continue"/>
            <w:vAlign w:val="center"/>
          </w:tcPr>
          <w:p>
            <w:pPr>
              <w:widowControl/>
              <w:spacing w:line="460" w:lineRule="exact"/>
              <w:jc w:val="left"/>
              <w:rPr>
                <w:rFonts w:ascii="宋体" w:hAnsi="宋体" w:cs="宋体"/>
                <w:kern w:val="0"/>
                <w:sz w:val="20"/>
                <w:szCs w:val="20"/>
              </w:rPr>
            </w:pPr>
          </w:p>
        </w:tc>
        <w:tc>
          <w:tcPr>
            <w:tcW w:w="3157" w:type="dxa"/>
            <w:vMerge w:val="continue"/>
            <w:vAlign w:val="center"/>
          </w:tcPr>
          <w:p>
            <w:pPr>
              <w:widowControl/>
              <w:spacing w:line="460" w:lineRule="exact"/>
              <w:jc w:val="left"/>
              <w:rPr>
                <w:rFonts w:ascii="宋体" w:hAnsi="宋体" w:cs="宋体"/>
                <w:kern w:val="0"/>
                <w:sz w:val="20"/>
                <w:szCs w:val="20"/>
              </w:rPr>
            </w:pP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1800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半地膜甘蔗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497" w:type="dxa"/>
            <w:vMerge w:val="continue"/>
            <w:vAlign w:val="center"/>
          </w:tcPr>
          <w:p>
            <w:pPr>
              <w:widowControl/>
              <w:spacing w:line="460" w:lineRule="exact"/>
              <w:jc w:val="left"/>
              <w:rPr>
                <w:rFonts w:ascii="宋体" w:hAnsi="宋体" w:cs="宋体"/>
                <w:kern w:val="0"/>
                <w:sz w:val="20"/>
                <w:szCs w:val="20"/>
              </w:rPr>
            </w:pPr>
          </w:p>
        </w:tc>
        <w:tc>
          <w:tcPr>
            <w:tcW w:w="3157" w:type="dxa"/>
            <w:vMerge w:val="continue"/>
            <w:vAlign w:val="center"/>
          </w:tcPr>
          <w:p>
            <w:pPr>
              <w:widowControl/>
              <w:spacing w:line="460" w:lineRule="exact"/>
              <w:jc w:val="left"/>
              <w:rPr>
                <w:rFonts w:ascii="宋体" w:hAnsi="宋体" w:cs="宋体"/>
                <w:kern w:val="0"/>
                <w:sz w:val="20"/>
                <w:szCs w:val="20"/>
              </w:rPr>
            </w:pP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2000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全地膜甘蔗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449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甘蔗（水果）</w:t>
            </w:r>
          </w:p>
        </w:tc>
        <w:tc>
          <w:tcPr>
            <w:tcW w:w="3157" w:type="dxa"/>
            <w:vMerge w:val="continue"/>
            <w:vAlign w:val="center"/>
          </w:tcPr>
          <w:p>
            <w:pPr>
              <w:widowControl/>
              <w:spacing w:line="460" w:lineRule="exact"/>
              <w:jc w:val="left"/>
              <w:rPr>
                <w:rFonts w:ascii="宋体" w:hAnsi="宋体" w:cs="宋体"/>
                <w:kern w:val="0"/>
                <w:sz w:val="20"/>
                <w:szCs w:val="20"/>
              </w:rPr>
            </w:pP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3000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449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葱、蒜、韭菜、雪莲果、山药、洋葱</w:t>
            </w:r>
          </w:p>
        </w:tc>
        <w:tc>
          <w:tcPr>
            <w:tcW w:w="315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亩</w:t>
            </w: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1500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449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生姜</w:t>
            </w:r>
          </w:p>
        </w:tc>
        <w:tc>
          <w:tcPr>
            <w:tcW w:w="315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亩</w:t>
            </w: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2000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449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烤烟</w:t>
            </w:r>
          </w:p>
        </w:tc>
        <w:tc>
          <w:tcPr>
            <w:tcW w:w="315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亩</w:t>
            </w: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3000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4497" w:type="dxa"/>
            <w:vMerge w:val="restart"/>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葡萄（提子等优良品种）</w:t>
            </w:r>
          </w:p>
        </w:tc>
        <w:tc>
          <w:tcPr>
            <w:tcW w:w="3157" w:type="dxa"/>
            <w:vMerge w:val="restart"/>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亩</w:t>
            </w: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16000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4497" w:type="dxa"/>
            <w:vMerge w:val="continue"/>
            <w:vAlign w:val="center"/>
          </w:tcPr>
          <w:p>
            <w:pPr>
              <w:widowControl/>
              <w:spacing w:line="460" w:lineRule="exact"/>
              <w:jc w:val="left"/>
              <w:rPr>
                <w:rFonts w:ascii="宋体" w:hAnsi="宋体" w:cs="宋体"/>
                <w:kern w:val="0"/>
                <w:sz w:val="20"/>
                <w:szCs w:val="20"/>
              </w:rPr>
            </w:pPr>
          </w:p>
        </w:tc>
        <w:tc>
          <w:tcPr>
            <w:tcW w:w="3157" w:type="dxa"/>
            <w:vMerge w:val="continue"/>
            <w:vAlign w:val="center"/>
          </w:tcPr>
          <w:p>
            <w:pPr>
              <w:widowControl/>
              <w:spacing w:line="460" w:lineRule="exact"/>
              <w:jc w:val="left"/>
              <w:rPr>
                <w:rFonts w:ascii="宋体" w:hAnsi="宋体" w:cs="宋体"/>
                <w:kern w:val="0"/>
                <w:sz w:val="20"/>
                <w:szCs w:val="20"/>
              </w:rPr>
            </w:pP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20000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4497" w:type="dxa"/>
            <w:vMerge w:val="continue"/>
            <w:vAlign w:val="center"/>
          </w:tcPr>
          <w:p>
            <w:pPr>
              <w:widowControl/>
              <w:spacing w:line="460" w:lineRule="exact"/>
              <w:jc w:val="left"/>
              <w:rPr>
                <w:rFonts w:ascii="宋体" w:hAnsi="宋体" w:cs="宋体"/>
                <w:kern w:val="0"/>
                <w:sz w:val="20"/>
                <w:szCs w:val="20"/>
              </w:rPr>
            </w:pPr>
          </w:p>
        </w:tc>
        <w:tc>
          <w:tcPr>
            <w:tcW w:w="3157" w:type="dxa"/>
            <w:vMerge w:val="continue"/>
            <w:vAlign w:val="center"/>
          </w:tcPr>
          <w:p>
            <w:pPr>
              <w:widowControl/>
              <w:spacing w:line="460" w:lineRule="exact"/>
              <w:jc w:val="left"/>
              <w:rPr>
                <w:rFonts w:ascii="宋体" w:hAnsi="宋体" w:cs="宋体"/>
                <w:kern w:val="0"/>
                <w:sz w:val="20"/>
                <w:szCs w:val="20"/>
              </w:rPr>
            </w:pP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24000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4497" w:type="dxa"/>
            <w:vMerge w:val="continue"/>
            <w:vAlign w:val="center"/>
          </w:tcPr>
          <w:p>
            <w:pPr>
              <w:widowControl/>
              <w:spacing w:line="460" w:lineRule="exact"/>
              <w:jc w:val="left"/>
              <w:rPr>
                <w:rFonts w:ascii="宋体" w:hAnsi="宋体" w:cs="宋体"/>
                <w:kern w:val="0"/>
                <w:sz w:val="20"/>
                <w:szCs w:val="20"/>
              </w:rPr>
            </w:pPr>
          </w:p>
        </w:tc>
        <w:tc>
          <w:tcPr>
            <w:tcW w:w="3157" w:type="dxa"/>
            <w:vMerge w:val="continue"/>
            <w:vAlign w:val="center"/>
          </w:tcPr>
          <w:p>
            <w:pPr>
              <w:widowControl/>
              <w:spacing w:line="460" w:lineRule="exact"/>
              <w:jc w:val="left"/>
              <w:rPr>
                <w:rFonts w:ascii="宋体" w:hAnsi="宋体" w:cs="宋体"/>
                <w:kern w:val="0"/>
                <w:sz w:val="20"/>
                <w:szCs w:val="20"/>
              </w:rPr>
            </w:pP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26000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四年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4497" w:type="dxa"/>
            <w:vMerge w:val="continue"/>
            <w:vAlign w:val="center"/>
          </w:tcPr>
          <w:p>
            <w:pPr>
              <w:widowControl/>
              <w:spacing w:line="460" w:lineRule="exact"/>
              <w:jc w:val="left"/>
              <w:rPr>
                <w:rFonts w:ascii="宋体" w:hAnsi="宋体" w:cs="宋体"/>
                <w:kern w:val="0"/>
                <w:sz w:val="20"/>
                <w:szCs w:val="20"/>
              </w:rPr>
            </w:pPr>
          </w:p>
        </w:tc>
        <w:tc>
          <w:tcPr>
            <w:tcW w:w="3157" w:type="dxa"/>
            <w:vMerge w:val="continue"/>
            <w:vAlign w:val="center"/>
          </w:tcPr>
          <w:p>
            <w:pPr>
              <w:widowControl/>
              <w:spacing w:line="460" w:lineRule="exact"/>
              <w:jc w:val="left"/>
              <w:rPr>
                <w:rFonts w:ascii="宋体" w:hAnsi="宋体" w:cs="宋体"/>
                <w:kern w:val="0"/>
                <w:sz w:val="20"/>
                <w:szCs w:val="20"/>
              </w:rPr>
            </w:pP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20000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五年及以后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449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桑苗、棚养蝗虫</w:t>
            </w:r>
          </w:p>
        </w:tc>
        <w:tc>
          <w:tcPr>
            <w:tcW w:w="315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亩</w:t>
            </w: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5000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449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西瓜</w:t>
            </w:r>
          </w:p>
        </w:tc>
        <w:tc>
          <w:tcPr>
            <w:tcW w:w="3157"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亩</w:t>
            </w: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5000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4497" w:type="dxa"/>
            <w:vMerge w:val="restart"/>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芭蕉、香蕉</w:t>
            </w:r>
          </w:p>
        </w:tc>
        <w:tc>
          <w:tcPr>
            <w:tcW w:w="3157" w:type="dxa"/>
            <w:vMerge w:val="restart"/>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株</w:t>
            </w: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20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株高1.5米以内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4497" w:type="dxa"/>
            <w:vMerge w:val="continue"/>
            <w:vAlign w:val="center"/>
          </w:tcPr>
          <w:p>
            <w:pPr>
              <w:widowControl/>
              <w:spacing w:line="460" w:lineRule="exact"/>
              <w:jc w:val="left"/>
              <w:rPr>
                <w:rFonts w:ascii="宋体" w:hAnsi="宋体" w:cs="宋体"/>
                <w:kern w:val="0"/>
                <w:sz w:val="20"/>
                <w:szCs w:val="20"/>
              </w:rPr>
            </w:pPr>
          </w:p>
        </w:tc>
        <w:tc>
          <w:tcPr>
            <w:tcW w:w="3157" w:type="dxa"/>
            <w:vMerge w:val="continue"/>
            <w:vAlign w:val="center"/>
          </w:tcPr>
          <w:p>
            <w:pPr>
              <w:widowControl/>
              <w:spacing w:line="460" w:lineRule="exact"/>
              <w:jc w:val="left"/>
              <w:rPr>
                <w:rFonts w:ascii="宋体" w:hAnsi="宋体" w:cs="宋体"/>
                <w:kern w:val="0"/>
                <w:sz w:val="20"/>
                <w:szCs w:val="20"/>
              </w:rPr>
            </w:pPr>
          </w:p>
        </w:tc>
        <w:tc>
          <w:tcPr>
            <w:tcW w:w="156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50</w:t>
            </w:r>
          </w:p>
        </w:tc>
        <w:tc>
          <w:tcPr>
            <w:tcW w:w="400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株高1.5米以上</w:t>
            </w:r>
          </w:p>
        </w:tc>
      </w:tr>
    </w:tbl>
    <w:p>
      <w:pPr>
        <w:pStyle w:val="8"/>
        <w:spacing w:line="560" w:lineRule="exact"/>
        <w:ind w:firstLine="640" w:firstLineChars="200"/>
        <w:jc w:val="both"/>
        <w:rPr>
          <w:lang w:val="en-US"/>
        </w:rPr>
      </w:pPr>
      <w:r>
        <w:rPr>
          <w:rFonts w:hint="eastAsia" w:eastAsia="方正黑体_GBK" w:cs="方正黑体_GBK"/>
          <w:sz w:val="32"/>
          <w:szCs w:val="32"/>
          <w:lang w:val="en-US"/>
        </w:rPr>
        <w:t>五、</w:t>
      </w:r>
      <w:r>
        <w:rPr>
          <w:rFonts w:hint="eastAsia" w:eastAsia="方正黑体_GBK" w:cs="方正黑体_GBK"/>
          <w:sz w:val="32"/>
          <w:szCs w:val="32"/>
        </w:rPr>
        <w:t>地面构筑物补偿标准</w:t>
      </w:r>
    </w:p>
    <w:p>
      <w:pPr>
        <w:pStyle w:val="8"/>
        <w:spacing w:line="560" w:lineRule="exact"/>
        <w:ind w:firstLine="640" w:firstLineChars="200"/>
        <w:jc w:val="both"/>
        <w:rPr>
          <w:rFonts w:eastAsia="方正楷体_GBK" w:cs="方正楷体_GBK"/>
          <w:sz w:val="32"/>
          <w:szCs w:val="32"/>
        </w:rPr>
      </w:pPr>
      <w:r>
        <w:rPr>
          <w:rFonts w:hint="eastAsia" w:eastAsia="方正楷体_GBK" w:cs="方正楷体_GBK"/>
          <w:sz w:val="32"/>
          <w:szCs w:val="32"/>
        </w:rPr>
        <w:t>（一）水库：50元/立方米。</w:t>
      </w:r>
    </w:p>
    <w:p>
      <w:pPr>
        <w:pStyle w:val="8"/>
        <w:tabs>
          <w:tab w:val="left" w:pos="1215"/>
        </w:tabs>
        <w:spacing w:line="560" w:lineRule="exact"/>
        <w:ind w:firstLine="640" w:firstLineChars="200"/>
        <w:jc w:val="both"/>
        <w:rPr>
          <w:rFonts w:eastAsia="方正楷体_GBK" w:cs="方正楷体_GBK"/>
          <w:sz w:val="32"/>
          <w:szCs w:val="32"/>
        </w:rPr>
      </w:pPr>
      <w:r>
        <w:rPr>
          <w:rFonts w:hint="eastAsia" w:eastAsia="方正楷体_GBK" w:cs="方正楷体_GBK"/>
          <w:sz w:val="32"/>
          <w:szCs w:val="32"/>
        </w:rPr>
        <w:t>（二）坝塘：60元/立方米。</w:t>
      </w:r>
    </w:p>
    <w:p>
      <w:pPr>
        <w:pStyle w:val="8"/>
        <w:tabs>
          <w:tab w:val="left" w:pos="804"/>
        </w:tabs>
        <w:spacing w:line="560" w:lineRule="exact"/>
        <w:ind w:firstLine="640" w:firstLineChars="200"/>
        <w:jc w:val="both"/>
        <w:rPr>
          <w:rFonts w:eastAsia="方正楷体_GBK" w:cs="方正楷体_GBK"/>
          <w:sz w:val="32"/>
          <w:szCs w:val="32"/>
        </w:rPr>
      </w:pPr>
      <w:r>
        <w:rPr>
          <w:rFonts w:hint="eastAsia" w:eastAsia="方正楷体_GBK" w:cs="方正楷体_GBK"/>
          <w:sz w:val="32"/>
          <w:szCs w:val="32"/>
        </w:rPr>
        <w:t>（三）地面水池</w:t>
      </w:r>
    </w:p>
    <w:p>
      <w:pPr>
        <w:pStyle w:val="8"/>
        <w:tabs>
          <w:tab w:val="left" w:pos="804"/>
        </w:tabs>
        <w:spacing w:line="560" w:lineRule="exact"/>
        <w:ind w:firstLine="640" w:firstLineChars="200"/>
        <w:jc w:val="both"/>
        <w:rPr>
          <w:rFonts w:eastAsia="方正仿宋_GBK" w:cs="方正仿宋_GBK"/>
          <w:sz w:val="32"/>
          <w:szCs w:val="32"/>
        </w:rPr>
      </w:pPr>
      <w:r>
        <w:rPr>
          <w:rFonts w:hint="eastAsia" w:eastAsia="方正仿宋_GBK" w:cs="方正仿宋_GBK"/>
          <w:sz w:val="32"/>
          <w:szCs w:val="32"/>
          <w:lang w:val="en-US"/>
        </w:rPr>
        <w:t>1.</w:t>
      </w:r>
      <w:r>
        <w:rPr>
          <w:rFonts w:hint="eastAsia" w:eastAsia="方正仿宋_GBK" w:cs="方正仿宋_GBK"/>
          <w:sz w:val="32"/>
          <w:szCs w:val="32"/>
        </w:rPr>
        <w:t>未加顶盖：水泥砂浆抹面80元/立方米；毛石、砖支砌抹面200元/立方米；混凝土浇筑（有钢筋）、条石支砌抹面250 元/立方米；</w:t>
      </w:r>
    </w:p>
    <w:p>
      <w:pPr>
        <w:pStyle w:val="8"/>
        <w:tabs>
          <w:tab w:val="left" w:pos="803"/>
        </w:tabs>
        <w:spacing w:line="560" w:lineRule="exact"/>
        <w:ind w:firstLine="640" w:firstLineChars="200"/>
        <w:jc w:val="both"/>
        <w:rPr>
          <w:rFonts w:eastAsia="方正仿宋_GBK" w:cs="方正仿宋_GBK"/>
          <w:sz w:val="32"/>
          <w:szCs w:val="32"/>
        </w:rPr>
      </w:pPr>
      <w:bookmarkStart w:id="2" w:name="bookmark51"/>
      <w:bookmarkEnd w:id="2"/>
      <w:r>
        <w:rPr>
          <w:rFonts w:hint="eastAsia" w:eastAsia="方正仿宋_GBK" w:cs="方正仿宋_GBK"/>
          <w:sz w:val="32"/>
          <w:szCs w:val="32"/>
          <w:lang w:val="en-US"/>
        </w:rPr>
        <w:t>2.</w:t>
      </w:r>
      <w:r>
        <w:rPr>
          <w:rFonts w:hint="eastAsia" w:eastAsia="方正仿宋_GBK" w:cs="方正仿宋_GBK"/>
          <w:sz w:val="32"/>
          <w:szCs w:val="32"/>
        </w:rPr>
        <w:t>钢筋混凝土加顶盖：砂浆抹面90元/立方米；毛石、砖支砌抹面250元/立方米；钢筋混凝土浇筑或条石支砌抹面280元/立方米。</w:t>
      </w:r>
    </w:p>
    <w:p>
      <w:pPr>
        <w:pStyle w:val="8"/>
        <w:spacing w:line="560" w:lineRule="exact"/>
        <w:ind w:firstLine="640" w:firstLineChars="200"/>
        <w:jc w:val="both"/>
        <w:rPr>
          <w:rFonts w:eastAsia="方正楷体_GBK" w:cs="方正楷体_GBK"/>
          <w:sz w:val="32"/>
          <w:szCs w:val="32"/>
        </w:rPr>
      </w:pPr>
      <w:r>
        <w:rPr>
          <w:rFonts w:hint="eastAsia" w:eastAsia="方正楷体_GBK" w:cs="方正楷体_GBK"/>
          <w:sz w:val="32"/>
          <w:szCs w:val="32"/>
        </w:rPr>
        <w:t>（四）水窖</w:t>
      </w:r>
    </w:p>
    <w:p>
      <w:pPr>
        <w:pStyle w:val="8"/>
        <w:spacing w:line="560" w:lineRule="exact"/>
        <w:ind w:firstLine="640" w:firstLineChars="200"/>
        <w:jc w:val="both"/>
        <w:rPr>
          <w:rFonts w:eastAsia="方正仿宋_GBK" w:cs="方正仿宋_GBK"/>
          <w:sz w:val="32"/>
          <w:szCs w:val="32"/>
        </w:rPr>
      </w:pPr>
      <w:r>
        <w:rPr>
          <w:rFonts w:hint="eastAsia" w:eastAsia="方正仿宋_GBK" w:cs="方正仿宋_GBK"/>
          <w:sz w:val="32"/>
          <w:szCs w:val="32"/>
        </w:rPr>
        <w:t>按300元/立方米补偿，包含沉沙池和引水沟等；机水井深4米以内部分450元/米；井深4米以外部分600元/米。</w:t>
      </w:r>
    </w:p>
    <w:p>
      <w:pPr>
        <w:pStyle w:val="8"/>
        <w:numPr>
          <w:ilvl w:val="0"/>
          <w:numId w:val="2"/>
        </w:numPr>
        <w:spacing w:line="560" w:lineRule="exact"/>
        <w:jc w:val="both"/>
        <w:rPr>
          <w:rFonts w:eastAsia="方正楷体_GBK" w:cs="方正楷体_GBK"/>
          <w:sz w:val="32"/>
          <w:szCs w:val="32"/>
        </w:rPr>
      </w:pPr>
      <w:r>
        <w:rPr>
          <w:rFonts w:hint="eastAsia" w:eastAsia="方正楷体_GBK" w:cs="方正楷体_GBK"/>
          <w:sz w:val="32"/>
          <w:szCs w:val="32"/>
        </w:rPr>
        <w:t>沼气池</w:t>
      </w:r>
    </w:p>
    <w:p>
      <w:pPr>
        <w:pStyle w:val="8"/>
        <w:spacing w:line="560" w:lineRule="exact"/>
        <w:ind w:firstLine="640" w:firstLineChars="200"/>
        <w:jc w:val="both"/>
        <w:rPr>
          <w:rFonts w:eastAsia="方正仿宋_GBK" w:cs="方正仿宋_GBK"/>
          <w:sz w:val="32"/>
          <w:szCs w:val="32"/>
        </w:rPr>
      </w:pPr>
      <w:r>
        <w:rPr>
          <w:rFonts w:hint="eastAsia" w:eastAsia="方正仿宋_GBK" w:cs="方正仿宋_GBK"/>
          <w:sz w:val="32"/>
          <w:szCs w:val="32"/>
        </w:rPr>
        <w:t>正常使用的按</w:t>
      </w:r>
      <w:r>
        <w:rPr>
          <w:rFonts w:eastAsia="方正仿宋_GBK" w:cs="方正仿宋_GBK"/>
          <w:sz w:val="32"/>
          <w:szCs w:val="32"/>
        </w:rPr>
        <w:t>3</w:t>
      </w:r>
      <w:r>
        <w:rPr>
          <w:rFonts w:hint="eastAsia" w:eastAsia="方正仿宋_GBK" w:cs="方正仿宋_GBK"/>
          <w:sz w:val="32"/>
          <w:szCs w:val="32"/>
        </w:rPr>
        <w:t>00元/立方米补偿；不能正常使用的按</w:t>
      </w:r>
      <w:r>
        <w:rPr>
          <w:rFonts w:eastAsia="方正仿宋_GBK" w:cs="方正仿宋_GBK"/>
          <w:sz w:val="32"/>
          <w:szCs w:val="32"/>
        </w:rPr>
        <w:t>2</w:t>
      </w:r>
      <w:r>
        <w:rPr>
          <w:rFonts w:hint="eastAsia" w:eastAsia="方正仿宋_GBK" w:cs="方正仿宋_GBK"/>
          <w:sz w:val="32"/>
          <w:szCs w:val="32"/>
        </w:rPr>
        <w:t>00/立方米补偿。</w:t>
      </w:r>
    </w:p>
    <w:p>
      <w:pPr>
        <w:pStyle w:val="8"/>
        <w:numPr>
          <w:ilvl w:val="0"/>
          <w:numId w:val="2"/>
        </w:numPr>
        <w:spacing w:line="560" w:lineRule="exact"/>
        <w:jc w:val="both"/>
        <w:rPr>
          <w:rFonts w:eastAsia="方正楷体_GBK" w:cs="方正楷体_GBK"/>
          <w:sz w:val="32"/>
          <w:szCs w:val="32"/>
        </w:rPr>
      </w:pPr>
      <w:r>
        <w:rPr>
          <w:rFonts w:hint="eastAsia" w:eastAsia="方正楷体_GBK" w:cs="方正楷体_GBK"/>
          <w:sz w:val="32"/>
          <w:szCs w:val="32"/>
        </w:rPr>
        <w:t>三面光沟渠</w:t>
      </w:r>
    </w:p>
    <w:p>
      <w:pPr>
        <w:pStyle w:val="8"/>
        <w:spacing w:line="460" w:lineRule="exact"/>
        <w:ind w:firstLine="640" w:firstLineChars="200"/>
        <w:jc w:val="both"/>
        <w:rPr>
          <w:rFonts w:hint="eastAsia" w:eastAsia="方正仿宋_GBK" w:cs="方正仿宋_GBK"/>
          <w:sz w:val="32"/>
          <w:szCs w:val="32"/>
        </w:rPr>
      </w:pPr>
      <w:r>
        <w:rPr>
          <w:rFonts w:hint="eastAsia" w:eastAsia="方正仿宋_GBK" w:cs="方正仿宋_GBK"/>
          <w:sz w:val="32"/>
          <w:szCs w:val="32"/>
        </w:rPr>
        <w:t>按断面尺寸补偿，未列入断面按照工程单价分析进行补偿。</w:t>
      </w:r>
    </w:p>
    <w:p>
      <w:pPr>
        <w:pStyle w:val="8"/>
        <w:spacing w:line="460" w:lineRule="exact"/>
        <w:ind w:firstLine="640" w:firstLineChars="200"/>
        <w:jc w:val="both"/>
        <w:rPr>
          <w:rFonts w:hint="eastAsia" w:eastAsia="方正仿宋_GBK" w:cs="方正仿宋_GBK"/>
          <w:sz w:val="32"/>
          <w:szCs w:val="32"/>
        </w:rPr>
      </w:pPr>
    </w:p>
    <w:tbl>
      <w:tblPr>
        <w:tblStyle w:val="5"/>
        <w:tblW w:w="13447" w:type="dxa"/>
        <w:jc w:val="center"/>
        <w:tblInd w:w="-44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4935"/>
        <w:gridCol w:w="2230"/>
        <w:gridCol w:w="2076"/>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2131"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序号</w:t>
            </w:r>
          </w:p>
        </w:tc>
        <w:tc>
          <w:tcPr>
            <w:tcW w:w="493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规格</w:t>
            </w:r>
          </w:p>
        </w:tc>
        <w:tc>
          <w:tcPr>
            <w:tcW w:w="2230"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单位</w:t>
            </w:r>
          </w:p>
        </w:tc>
        <w:tc>
          <w:tcPr>
            <w:tcW w:w="2076"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补偿标准（元）</w:t>
            </w:r>
          </w:p>
        </w:tc>
        <w:tc>
          <w:tcPr>
            <w:tcW w:w="207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2131"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w:t>
            </w:r>
          </w:p>
        </w:tc>
        <w:tc>
          <w:tcPr>
            <w:tcW w:w="493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0.3×0.3</w:t>
            </w:r>
          </w:p>
        </w:tc>
        <w:tc>
          <w:tcPr>
            <w:tcW w:w="2230"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2076"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100</w:t>
            </w:r>
          </w:p>
        </w:tc>
        <w:tc>
          <w:tcPr>
            <w:tcW w:w="207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2131"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2</w:t>
            </w:r>
          </w:p>
        </w:tc>
        <w:tc>
          <w:tcPr>
            <w:tcW w:w="493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0.3×0.4</w:t>
            </w:r>
          </w:p>
        </w:tc>
        <w:tc>
          <w:tcPr>
            <w:tcW w:w="2230"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2076"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120</w:t>
            </w:r>
          </w:p>
        </w:tc>
        <w:tc>
          <w:tcPr>
            <w:tcW w:w="207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2131"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3</w:t>
            </w:r>
          </w:p>
        </w:tc>
        <w:tc>
          <w:tcPr>
            <w:tcW w:w="493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0.4×0.4</w:t>
            </w:r>
          </w:p>
        </w:tc>
        <w:tc>
          <w:tcPr>
            <w:tcW w:w="2230"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2076"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140</w:t>
            </w:r>
          </w:p>
        </w:tc>
        <w:tc>
          <w:tcPr>
            <w:tcW w:w="207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2131"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4</w:t>
            </w:r>
          </w:p>
        </w:tc>
        <w:tc>
          <w:tcPr>
            <w:tcW w:w="493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0.4×0.5</w:t>
            </w:r>
          </w:p>
        </w:tc>
        <w:tc>
          <w:tcPr>
            <w:tcW w:w="2230"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2076"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150</w:t>
            </w:r>
          </w:p>
        </w:tc>
        <w:tc>
          <w:tcPr>
            <w:tcW w:w="207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131"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5</w:t>
            </w:r>
          </w:p>
        </w:tc>
        <w:tc>
          <w:tcPr>
            <w:tcW w:w="493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0.4×0.6</w:t>
            </w:r>
          </w:p>
        </w:tc>
        <w:tc>
          <w:tcPr>
            <w:tcW w:w="2230"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2076"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160</w:t>
            </w:r>
          </w:p>
        </w:tc>
        <w:tc>
          <w:tcPr>
            <w:tcW w:w="207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2131"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6</w:t>
            </w:r>
          </w:p>
        </w:tc>
        <w:tc>
          <w:tcPr>
            <w:tcW w:w="493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0.5×0.5</w:t>
            </w:r>
          </w:p>
        </w:tc>
        <w:tc>
          <w:tcPr>
            <w:tcW w:w="2230"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2076"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160</w:t>
            </w:r>
          </w:p>
        </w:tc>
        <w:tc>
          <w:tcPr>
            <w:tcW w:w="207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2131"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7</w:t>
            </w:r>
          </w:p>
        </w:tc>
        <w:tc>
          <w:tcPr>
            <w:tcW w:w="493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0.5×0.6</w:t>
            </w:r>
          </w:p>
        </w:tc>
        <w:tc>
          <w:tcPr>
            <w:tcW w:w="2230"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2076"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170</w:t>
            </w:r>
          </w:p>
        </w:tc>
        <w:tc>
          <w:tcPr>
            <w:tcW w:w="207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2131"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8</w:t>
            </w:r>
          </w:p>
        </w:tc>
        <w:tc>
          <w:tcPr>
            <w:tcW w:w="493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0.5×0.7</w:t>
            </w:r>
          </w:p>
        </w:tc>
        <w:tc>
          <w:tcPr>
            <w:tcW w:w="2230"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2076"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180</w:t>
            </w:r>
          </w:p>
        </w:tc>
        <w:tc>
          <w:tcPr>
            <w:tcW w:w="207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131"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9</w:t>
            </w:r>
          </w:p>
        </w:tc>
        <w:tc>
          <w:tcPr>
            <w:tcW w:w="493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0.6×0.8</w:t>
            </w:r>
          </w:p>
        </w:tc>
        <w:tc>
          <w:tcPr>
            <w:tcW w:w="2230"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2076"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200</w:t>
            </w:r>
          </w:p>
        </w:tc>
        <w:tc>
          <w:tcPr>
            <w:tcW w:w="207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131"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10</w:t>
            </w:r>
          </w:p>
        </w:tc>
        <w:tc>
          <w:tcPr>
            <w:tcW w:w="493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0.8×1.0</w:t>
            </w:r>
          </w:p>
        </w:tc>
        <w:tc>
          <w:tcPr>
            <w:tcW w:w="2230"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2076"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250</w:t>
            </w:r>
          </w:p>
        </w:tc>
        <w:tc>
          <w:tcPr>
            <w:tcW w:w="207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2131"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11</w:t>
            </w:r>
          </w:p>
        </w:tc>
        <w:tc>
          <w:tcPr>
            <w:tcW w:w="493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1.0×1.2</w:t>
            </w:r>
          </w:p>
        </w:tc>
        <w:tc>
          <w:tcPr>
            <w:tcW w:w="2230"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2076"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300</w:t>
            </w:r>
          </w:p>
        </w:tc>
        <w:tc>
          <w:tcPr>
            <w:tcW w:w="207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2131"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12</w:t>
            </w:r>
          </w:p>
        </w:tc>
        <w:tc>
          <w:tcPr>
            <w:tcW w:w="493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1.0×1.5</w:t>
            </w:r>
          </w:p>
        </w:tc>
        <w:tc>
          <w:tcPr>
            <w:tcW w:w="2230"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2076"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450</w:t>
            </w:r>
          </w:p>
        </w:tc>
        <w:tc>
          <w:tcPr>
            <w:tcW w:w="207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2131"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13</w:t>
            </w:r>
          </w:p>
        </w:tc>
        <w:tc>
          <w:tcPr>
            <w:tcW w:w="493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1.2×1.5</w:t>
            </w:r>
          </w:p>
        </w:tc>
        <w:tc>
          <w:tcPr>
            <w:tcW w:w="2230"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2076"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500</w:t>
            </w:r>
          </w:p>
        </w:tc>
        <w:tc>
          <w:tcPr>
            <w:tcW w:w="2075" w:type="dxa"/>
            <w:shd w:val="clear" w:color="auto" w:fill="auto"/>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bl>
    <w:p>
      <w:pPr>
        <w:pStyle w:val="8"/>
        <w:spacing w:line="460" w:lineRule="exact"/>
        <w:ind w:firstLine="640" w:firstLineChars="200"/>
        <w:jc w:val="both"/>
        <w:rPr>
          <w:rFonts w:eastAsia="方正楷体_GBK" w:cs="方正楷体_GBK"/>
          <w:sz w:val="32"/>
          <w:szCs w:val="32"/>
        </w:rPr>
      </w:pPr>
      <w:r>
        <w:rPr>
          <w:rFonts w:hint="eastAsia" w:eastAsia="方正楷体_GBK" w:cs="方正楷体_GBK"/>
          <w:sz w:val="32"/>
          <w:szCs w:val="32"/>
          <w:lang w:val="en-US"/>
        </w:rPr>
        <w:t xml:space="preserve"> (七) </w:t>
      </w:r>
      <w:r>
        <w:rPr>
          <w:rFonts w:hint="eastAsia" w:eastAsia="方正楷体_GBK" w:cs="方正楷体_GBK"/>
          <w:sz w:val="32"/>
          <w:szCs w:val="32"/>
        </w:rPr>
        <w:t>人畜饮水管道</w:t>
      </w:r>
    </w:p>
    <w:p>
      <w:pPr>
        <w:pStyle w:val="10"/>
        <w:spacing w:line="460" w:lineRule="exact"/>
        <w:ind w:firstLine="640" w:firstLineChars="200"/>
        <w:rPr>
          <w:rFonts w:eastAsia="方正仿宋_GBK" w:cs="方正仿宋_GBK"/>
          <w:sz w:val="32"/>
          <w:szCs w:val="32"/>
        </w:rPr>
      </w:pPr>
      <w:r>
        <w:rPr>
          <w:rFonts w:hint="eastAsia" w:eastAsia="方正仿宋_GBK" w:cs="方正仿宋_GBK"/>
          <w:sz w:val="32"/>
          <w:szCs w:val="32"/>
        </w:rPr>
        <w:t>按管材规格进行补偿（包括管件、开挖、掩埋等安装费），未列管材规格按市场价格加收35%的运输和安装费进行补偿。</w:t>
      </w:r>
    </w:p>
    <w:tbl>
      <w:tblPr>
        <w:tblStyle w:val="5"/>
        <w:tblW w:w="13352" w:type="dxa"/>
        <w:jc w:val="center"/>
        <w:tblInd w:w="-2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3"/>
        <w:gridCol w:w="2190"/>
        <w:gridCol w:w="1200"/>
        <w:gridCol w:w="1880"/>
        <w:gridCol w:w="3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333"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管材品种</w:t>
            </w:r>
          </w:p>
        </w:tc>
        <w:tc>
          <w:tcPr>
            <w:tcW w:w="219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规格</w:t>
            </w:r>
          </w:p>
        </w:tc>
        <w:tc>
          <w:tcPr>
            <w:tcW w:w="120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单位</w:t>
            </w:r>
          </w:p>
        </w:tc>
        <w:tc>
          <w:tcPr>
            <w:tcW w:w="188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补偿标准（元）</w:t>
            </w:r>
          </w:p>
        </w:tc>
        <w:tc>
          <w:tcPr>
            <w:tcW w:w="374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333" w:type="dxa"/>
            <w:vMerge w:val="restart"/>
            <w:shd w:val="clear" w:color="000000" w:fill="FFFFFF"/>
            <w:vAlign w:val="center"/>
          </w:tcPr>
          <w:p>
            <w:pPr>
              <w:widowControl/>
              <w:spacing w:line="460" w:lineRule="exact"/>
              <w:jc w:val="center"/>
              <w:rPr>
                <w:rFonts w:ascii="宋体" w:hAnsi="宋体" w:cs="宋体"/>
                <w:kern w:val="0"/>
                <w:sz w:val="20"/>
                <w:szCs w:val="20"/>
              </w:rPr>
            </w:pPr>
          </w:p>
          <w:p>
            <w:pPr>
              <w:widowControl/>
              <w:spacing w:line="460" w:lineRule="exact"/>
              <w:jc w:val="center"/>
              <w:rPr>
                <w:rFonts w:hint="eastAsia" w:ascii="宋体" w:hAnsi="宋体" w:cs="宋体"/>
                <w:kern w:val="0"/>
                <w:sz w:val="20"/>
                <w:szCs w:val="20"/>
              </w:rPr>
            </w:pPr>
          </w:p>
          <w:p>
            <w:pPr>
              <w:widowControl/>
              <w:spacing w:line="460" w:lineRule="exact"/>
              <w:jc w:val="center"/>
              <w:rPr>
                <w:rFonts w:hint="eastAsia" w:ascii="宋体" w:hAnsi="宋体" w:cs="宋体"/>
                <w:kern w:val="0"/>
                <w:sz w:val="20"/>
                <w:szCs w:val="20"/>
              </w:rPr>
            </w:pPr>
          </w:p>
          <w:p>
            <w:pPr>
              <w:widowControl/>
              <w:spacing w:line="460" w:lineRule="exact"/>
              <w:jc w:val="center"/>
              <w:rPr>
                <w:rFonts w:hint="eastAsia" w:ascii="宋体" w:hAnsi="宋体" w:cs="宋体"/>
                <w:kern w:val="0"/>
                <w:sz w:val="20"/>
                <w:szCs w:val="20"/>
              </w:rPr>
            </w:pPr>
          </w:p>
          <w:p>
            <w:pPr>
              <w:widowControl/>
              <w:spacing w:line="460" w:lineRule="exact"/>
              <w:jc w:val="center"/>
              <w:rPr>
                <w:rFonts w:ascii="宋体" w:hAnsi="宋体" w:cs="宋体"/>
                <w:kern w:val="0"/>
                <w:sz w:val="20"/>
                <w:szCs w:val="20"/>
              </w:rPr>
            </w:pPr>
            <w:r>
              <w:rPr>
                <w:rFonts w:hint="eastAsia" w:ascii="宋体" w:hAnsi="宋体" w:cs="宋体"/>
                <w:kern w:val="0"/>
                <w:sz w:val="20"/>
                <w:szCs w:val="20"/>
              </w:rPr>
              <w:t>PE管</w:t>
            </w:r>
          </w:p>
          <w:p>
            <w:pPr>
              <w:pStyle w:val="2"/>
            </w:pPr>
          </w:p>
          <w:p/>
          <w:p>
            <w:pPr>
              <w:pStyle w:val="2"/>
            </w:pPr>
          </w:p>
          <w:p/>
          <w:p>
            <w:pPr>
              <w:pStyle w:val="2"/>
              <w:jc w:val="center"/>
            </w:pPr>
          </w:p>
        </w:tc>
        <w:tc>
          <w:tcPr>
            <w:tcW w:w="219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DN20</w:t>
            </w:r>
          </w:p>
        </w:tc>
        <w:tc>
          <w:tcPr>
            <w:tcW w:w="120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188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3</w:t>
            </w:r>
          </w:p>
        </w:tc>
        <w:tc>
          <w:tcPr>
            <w:tcW w:w="374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333" w:type="dxa"/>
            <w:vMerge w:val="continue"/>
            <w:vAlign w:val="center"/>
          </w:tcPr>
          <w:p>
            <w:pPr>
              <w:widowControl/>
              <w:spacing w:line="460" w:lineRule="exact"/>
              <w:jc w:val="left"/>
              <w:rPr>
                <w:rFonts w:ascii="宋体" w:hAnsi="宋体" w:cs="宋体"/>
                <w:kern w:val="0"/>
                <w:sz w:val="20"/>
                <w:szCs w:val="20"/>
              </w:rPr>
            </w:pPr>
          </w:p>
        </w:tc>
        <w:tc>
          <w:tcPr>
            <w:tcW w:w="219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DN25</w:t>
            </w:r>
          </w:p>
        </w:tc>
        <w:tc>
          <w:tcPr>
            <w:tcW w:w="120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188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4</w:t>
            </w:r>
          </w:p>
        </w:tc>
        <w:tc>
          <w:tcPr>
            <w:tcW w:w="374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333" w:type="dxa"/>
            <w:vMerge w:val="continue"/>
            <w:vAlign w:val="center"/>
          </w:tcPr>
          <w:p>
            <w:pPr>
              <w:widowControl/>
              <w:spacing w:line="460" w:lineRule="exact"/>
              <w:jc w:val="left"/>
              <w:rPr>
                <w:rFonts w:ascii="宋体" w:hAnsi="宋体" w:cs="宋体"/>
                <w:kern w:val="0"/>
                <w:sz w:val="20"/>
                <w:szCs w:val="20"/>
              </w:rPr>
            </w:pPr>
          </w:p>
        </w:tc>
        <w:tc>
          <w:tcPr>
            <w:tcW w:w="219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DN32</w:t>
            </w:r>
          </w:p>
        </w:tc>
        <w:tc>
          <w:tcPr>
            <w:tcW w:w="120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188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5</w:t>
            </w:r>
          </w:p>
        </w:tc>
        <w:tc>
          <w:tcPr>
            <w:tcW w:w="374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333" w:type="dxa"/>
            <w:vMerge w:val="continue"/>
            <w:vAlign w:val="center"/>
          </w:tcPr>
          <w:p>
            <w:pPr>
              <w:widowControl/>
              <w:spacing w:line="460" w:lineRule="exact"/>
              <w:jc w:val="left"/>
              <w:rPr>
                <w:rFonts w:ascii="宋体" w:hAnsi="宋体" w:cs="宋体"/>
                <w:kern w:val="0"/>
                <w:sz w:val="20"/>
                <w:szCs w:val="20"/>
              </w:rPr>
            </w:pPr>
          </w:p>
        </w:tc>
        <w:tc>
          <w:tcPr>
            <w:tcW w:w="219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DN40</w:t>
            </w:r>
          </w:p>
        </w:tc>
        <w:tc>
          <w:tcPr>
            <w:tcW w:w="120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188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8</w:t>
            </w:r>
          </w:p>
        </w:tc>
        <w:tc>
          <w:tcPr>
            <w:tcW w:w="374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333" w:type="dxa"/>
            <w:vMerge w:val="continue"/>
            <w:vAlign w:val="center"/>
          </w:tcPr>
          <w:p>
            <w:pPr>
              <w:widowControl/>
              <w:spacing w:line="460" w:lineRule="exact"/>
              <w:jc w:val="left"/>
              <w:rPr>
                <w:rFonts w:ascii="宋体" w:hAnsi="宋体" w:cs="宋体"/>
                <w:kern w:val="0"/>
                <w:sz w:val="20"/>
                <w:szCs w:val="20"/>
              </w:rPr>
            </w:pPr>
          </w:p>
        </w:tc>
        <w:tc>
          <w:tcPr>
            <w:tcW w:w="219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DN50</w:t>
            </w:r>
          </w:p>
        </w:tc>
        <w:tc>
          <w:tcPr>
            <w:tcW w:w="120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188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10</w:t>
            </w:r>
          </w:p>
        </w:tc>
        <w:tc>
          <w:tcPr>
            <w:tcW w:w="374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333" w:type="dxa"/>
            <w:vMerge w:val="continue"/>
            <w:vAlign w:val="center"/>
          </w:tcPr>
          <w:p>
            <w:pPr>
              <w:widowControl/>
              <w:spacing w:line="460" w:lineRule="exact"/>
              <w:jc w:val="left"/>
              <w:rPr>
                <w:rFonts w:ascii="宋体" w:hAnsi="宋体" w:cs="宋体"/>
                <w:kern w:val="0"/>
                <w:sz w:val="20"/>
                <w:szCs w:val="20"/>
              </w:rPr>
            </w:pPr>
          </w:p>
        </w:tc>
        <w:tc>
          <w:tcPr>
            <w:tcW w:w="219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DN63</w:t>
            </w:r>
          </w:p>
        </w:tc>
        <w:tc>
          <w:tcPr>
            <w:tcW w:w="120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188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15</w:t>
            </w:r>
          </w:p>
        </w:tc>
        <w:tc>
          <w:tcPr>
            <w:tcW w:w="374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333" w:type="dxa"/>
            <w:vMerge w:val="continue"/>
            <w:vAlign w:val="center"/>
          </w:tcPr>
          <w:p>
            <w:pPr>
              <w:widowControl/>
              <w:spacing w:line="460" w:lineRule="exact"/>
              <w:jc w:val="left"/>
              <w:rPr>
                <w:rFonts w:ascii="宋体" w:hAnsi="宋体" w:cs="宋体"/>
                <w:kern w:val="0"/>
                <w:sz w:val="20"/>
                <w:szCs w:val="20"/>
              </w:rPr>
            </w:pPr>
          </w:p>
        </w:tc>
        <w:tc>
          <w:tcPr>
            <w:tcW w:w="219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DN75</w:t>
            </w:r>
          </w:p>
        </w:tc>
        <w:tc>
          <w:tcPr>
            <w:tcW w:w="120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188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20</w:t>
            </w:r>
          </w:p>
        </w:tc>
        <w:tc>
          <w:tcPr>
            <w:tcW w:w="374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 w:hRule="atLeast"/>
          <w:jc w:val="center"/>
        </w:trPr>
        <w:tc>
          <w:tcPr>
            <w:tcW w:w="4333" w:type="dxa"/>
            <w:vMerge w:val="continue"/>
            <w:vAlign w:val="center"/>
          </w:tcPr>
          <w:p>
            <w:pPr>
              <w:widowControl/>
              <w:spacing w:line="460" w:lineRule="exact"/>
              <w:jc w:val="left"/>
              <w:rPr>
                <w:rFonts w:ascii="宋体" w:hAnsi="宋体" w:cs="宋体"/>
                <w:kern w:val="0"/>
                <w:sz w:val="20"/>
                <w:szCs w:val="20"/>
              </w:rPr>
            </w:pPr>
          </w:p>
        </w:tc>
        <w:tc>
          <w:tcPr>
            <w:tcW w:w="219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DN90</w:t>
            </w:r>
          </w:p>
        </w:tc>
        <w:tc>
          <w:tcPr>
            <w:tcW w:w="120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188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30</w:t>
            </w:r>
          </w:p>
        </w:tc>
        <w:tc>
          <w:tcPr>
            <w:tcW w:w="374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333" w:type="dxa"/>
            <w:vMerge w:val="continue"/>
            <w:vAlign w:val="center"/>
          </w:tcPr>
          <w:p>
            <w:pPr>
              <w:widowControl/>
              <w:spacing w:line="460" w:lineRule="exact"/>
              <w:jc w:val="left"/>
              <w:rPr>
                <w:rFonts w:ascii="宋体" w:hAnsi="宋体" w:cs="宋体"/>
                <w:kern w:val="0"/>
                <w:sz w:val="20"/>
                <w:szCs w:val="20"/>
              </w:rPr>
            </w:pPr>
          </w:p>
        </w:tc>
        <w:tc>
          <w:tcPr>
            <w:tcW w:w="2190" w:type="dxa"/>
            <w:shd w:val="clear" w:color="000000" w:fill="FFFFFF"/>
            <w:vAlign w:val="center"/>
          </w:tcPr>
          <w:p>
            <w:pPr>
              <w:spacing w:line="460" w:lineRule="exact"/>
              <w:jc w:val="center"/>
              <w:rPr>
                <w:rFonts w:ascii="宋体" w:hAnsi="宋体" w:cs="宋体"/>
                <w:kern w:val="0"/>
                <w:sz w:val="20"/>
                <w:szCs w:val="20"/>
              </w:rPr>
            </w:pPr>
            <w:r>
              <w:rPr>
                <w:rFonts w:hint="eastAsia" w:ascii="宋体" w:hAnsi="宋体" w:cs="宋体"/>
                <w:kern w:val="0"/>
                <w:sz w:val="20"/>
                <w:szCs w:val="20"/>
              </w:rPr>
              <w:t>DN110</w:t>
            </w:r>
          </w:p>
        </w:tc>
        <w:tc>
          <w:tcPr>
            <w:tcW w:w="1200" w:type="dxa"/>
            <w:shd w:val="clear" w:color="000000" w:fill="FFFFFF"/>
            <w:vAlign w:val="center"/>
          </w:tcPr>
          <w:p>
            <w:pPr>
              <w:spacing w:line="460" w:lineRule="exact"/>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m</w:t>
            </w:r>
          </w:p>
        </w:tc>
        <w:tc>
          <w:tcPr>
            <w:tcW w:w="1880" w:type="dxa"/>
            <w:shd w:val="clear" w:color="000000" w:fill="FFFFFF"/>
            <w:vAlign w:val="center"/>
          </w:tcPr>
          <w:p>
            <w:pPr>
              <w:spacing w:line="46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50</w:t>
            </w:r>
          </w:p>
        </w:tc>
        <w:tc>
          <w:tcPr>
            <w:tcW w:w="3749" w:type="dxa"/>
            <w:shd w:val="clear" w:color="000000" w:fill="FFFFFF"/>
            <w:vAlign w:val="center"/>
          </w:tcPr>
          <w:p>
            <w:pPr>
              <w:spacing w:line="46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333" w:type="dxa"/>
            <w:vMerge w:val="continue"/>
            <w:vAlign w:val="center"/>
          </w:tcPr>
          <w:p>
            <w:pPr>
              <w:widowControl/>
              <w:spacing w:line="460" w:lineRule="exact"/>
              <w:jc w:val="left"/>
              <w:rPr>
                <w:rFonts w:ascii="宋体" w:hAnsi="宋体" w:cs="宋体"/>
                <w:kern w:val="0"/>
                <w:sz w:val="20"/>
                <w:szCs w:val="20"/>
              </w:rPr>
            </w:pPr>
          </w:p>
        </w:tc>
        <w:tc>
          <w:tcPr>
            <w:tcW w:w="2190" w:type="dxa"/>
            <w:shd w:val="clear" w:color="000000" w:fill="FFFFFF"/>
            <w:vAlign w:val="center"/>
          </w:tcPr>
          <w:p>
            <w:pPr>
              <w:spacing w:line="460" w:lineRule="exact"/>
              <w:jc w:val="center"/>
              <w:rPr>
                <w:rFonts w:ascii="宋体" w:hAnsi="宋体" w:cs="宋体"/>
                <w:kern w:val="0"/>
                <w:sz w:val="20"/>
                <w:szCs w:val="20"/>
              </w:rPr>
            </w:pPr>
            <w:r>
              <w:rPr>
                <w:rFonts w:hint="eastAsia" w:ascii="宋体" w:hAnsi="宋体" w:cs="宋体"/>
                <w:kern w:val="0"/>
                <w:sz w:val="20"/>
                <w:szCs w:val="20"/>
              </w:rPr>
              <w:t>DN125</w:t>
            </w:r>
          </w:p>
        </w:tc>
        <w:tc>
          <w:tcPr>
            <w:tcW w:w="1200" w:type="dxa"/>
            <w:shd w:val="clear" w:color="000000" w:fill="FFFFFF"/>
            <w:vAlign w:val="center"/>
          </w:tcPr>
          <w:p>
            <w:pPr>
              <w:spacing w:line="460" w:lineRule="exact"/>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m</w:t>
            </w:r>
          </w:p>
        </w:tc>
        <w:tc>
          <w:tcPr>
            <w:tcW w:w="1880" w:type="dxa"/>
            <w:shd w:val="clear" w:color="000000" w:fill="FFFFFF"/>
            <w:vAlign w:val="center"/>
          </w:tcPr>
          <w:p>
            <w:pPr>
              <w:spacing w:line="46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80</w:t>
            </w:r>
          </w:p>
        </w:tc>
        <w:tc>
          <w:tcPr>
            <w:tcW w:w="3749" w:type="dxa"/>
            <w:shd w:val="clear" w:color="000000" w:fill="FFFFFF"/>
            <w:vAlign w:val="center"/>
          </w:tcPr>
          <w:p>
            <w:pPr>
              <w:spacing w:line="46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333" w:type="dxa"/>
            <w:vMerge w:val="restart"/>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镀锌管</w:t>
            </w:r>
          </w:p>
        </w:tc>
        <w:tc>
          <w:tcPr>
            <w:tcW w:w="219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DN15</w:t>
            </w:r>
          </w:p>
        </w:tc>
        <w:tc>
          <w:tcPr>
            <w:tcW w:w="120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188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6</w:t>
            </w:r>
          </w:p>
        </w:tc>
        <w:tc>
          <w:tcPr>
            <w:tcW w:w="374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333" w:type="dxa"/>
            <w:vMerge w:val="continue"/>
            <w:vAlign w:val="center"/>
          </w:tcPr>
          <w:p>
            <w:pPr>
              <w:widowControl/>
              <w:spacing w:line="460" w:lineRule="exact"/>
              <w:jc w:val="left"/>
              <w:rPr>
                <w:rFonts w:ascii="宋体" w:hAnsi="宋体" w:cs="宋体"/>
                <w:kern w:val="0"/>
                <w:sz w:val="20"/>
                <w:szCs w:val="20"/>
              </w:rPr>
            </w:pPr>
          </w:p>
        </w:tc>
        <w:tc>
          <w:tcPr>
            <w:tcW w:w="219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DN20</w:t>
            </w:r>
          </w:p>
        </w:tc>
        <w:tc>
          <w:tcPr>
            <w:tcW w:w="120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188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10</w:t>
            </w:r>
          </w:p>
        </w:tc>
        <w:tc>
          <w:tcPr>
            <w:tcW w:w="374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333" w:type="dxa"/>
            <w:vMerge w:val="continue"/>
            <w:vAlign w:val="center"/>
          </w:tcPr>
          <w:p>
            <w:pPr>
              <w:widowControl/>
              <w:spacing w:line="460" w:lineRule="exact"/>
              <w:jc w:val="left"/>
              <w:rPr>
                <w:rFonts w:ascii="宋体" w:hAnsi="宋体" w:cs="宋体"/>
                <w:kern w:val="0"/>
                <w:sz w:val="20"/>
                <w:szCs w:val="20"/>
              </w:rPr>
            </w:pPr>
          </w:p>
        </w:tc>
        <w:tc>
          <w:tcPr>
            <w:tcW w:w="219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DN25</w:t>
            </w:r>
          </w:p>
        </w:tc>
        <w:tc>
          <w:tcPr>
            <w:tcW w:w="120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188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15</w:t>
            </w:r>
          </w:p>
        </w:tc>
        <w:tc>
          <w:tcPr>
            <w:tcW w:w="374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333" w:type="dxa"/>
            <w:vMerge w:val="continue"/>
            <w:vAlign w:val="center"/>
          </w:tcPr>
          <w:p>
            <w:pPr>
              <w:widowControl/>
              <w:spacing w:line="460" w:lineRule="exact"/>
              <w:jc w:val="left"/>
              <w:rPr>
                <w:rFonts w:ascii="宋体" w:hAnsi="宋体" w:cs="宋体"/>
                <w:kern w:val="0"/>
                <w:sz w:val="20"/>
                <w:szCs w:val="20"/>
              </w:rPr>
            </w:pPr>
          </w:p>
        </w:tc>
        <w:tc>
          <w:tcPr>
            <w:tcW w:w="219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DN40</w:t>
            </w:r>
          </w:p>
        </w:tc>
        <w:tc>
          <w:tcPr>
            <w:tcW w:w="120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188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20</w:t>
            </w:r>
          </w:p>
        </w:tc>
        <w:tc>
          <w:tcPr>
            <w:tcW w:w="374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333" w:type="dxa"/>
            <w:vMerge w:val="continue"/>
            <w:vAlign w:val="center"/>
          </w:tcPr>
          <w:p>
            <w:pPr>
              <w:widowControl/>
              <w:spacing w:line="460" w:lineRule="exact"/>
              <w:jc w:val="left"/>
              <w:rPr>
                <w:rFonts w:ascii="宋体" w:hAnsi="宋体" w:cs="宋体"/>
                <w:kern w:val="0"/>
                <w:sz w:val="20"/>
                <w:szCs w:val="20"/>
              </w:rPr>
            </w:pPr>
          </w:p>
        </w:tc>
        <w:tc>
          <w:tcPr>
            <w:tcW w:w="219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DN50</w:t>
            </w:r>
          </w:p>
        </w:tc>
        <w:tc>
          <w:tcPr>
            <w:tcW w:w="120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188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30</w:t>
            </w:r>
          </w:p>
        </w:tc>
        <w:tc>
          <w:tcPr>
            <w:tcW w:w="374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333" w:type="dxa"/>
            <w:vMerge w:val="continue"/>
            <w:vAlign w:val="center"/>
          </w:tcPr>
          <w:p>
            <w:pPr>
              <w:widowControl/>
              <w:spacing w:line="460" w:lineRule="exact"/>
              <w:jc w:val="left"/>
              <w:rPr>
                <w:rFonts w:ascii="宋体" w:hAnsi="宋体" w:cs="宋体"/>
                <w:kern w:val="0"/>
                <w:sz w:val="20"/>
                <w:szCs w:val="20"/>
              </w:rPr>
            </w:pPr>
          </w:p>
        </w:tc>
        <w:tc>
          <w:tcPr>
            <w:tcW w:w="219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DN65</w:t>
            </w:r>
          </w:p>
        </w:tc>
        <w:tc>
          <w:tcPr>
            <w:tcW w:w="120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188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40</w:t>
            </w:r>
          </w:p>
        </w:tc>
        <w:tc>
          <w:tcPr>
            <w:tcW w:w="374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333" w:type="dxa"/>
            <w:vMerge w:val="continue"/>
            <w:vAlign w:val="center"/>
          </w:tcPr>
          <w:p>
            <w:pPr>
              <w:widowControl/>
              <w:spacing w:line="460" w:lineRule="exact"/>
              <w:jc w:val="left"/>
              <w:rPr>
                <w:rFonts w:ascii="宋体" w:hAnsi="宋体" w:cs="宋体"/>
                <w:kern w:val="0"/>
                <w:sz w:val="20"/>
                <w:szCs w:val="20"/>
              </w:rPr>
            </w:pPr>
          </w:p>
        </w:tc>
        <w:tc>
          <w:tcPr>
            <w:tcW w:w="219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DN80</w:t>
            </w:r>
          </w:p>
        </w:tc>
        <w:tc>
          <w:tcPr>
            <w:tcW w:w="120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188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50</w:t>
            </w:r>
          </w:p>
        </w:tc>
        <w:tc>
          <w:tcPr>
            <w:tcW w:w="374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333" w:type="dxa"/>
            <w:vMerge w:val="continue"/>
            <w:vAlign w:val="center"/>
          </w:tcPr>
          <w:p>
            <w:pPr>
              <w:widowControl/>
              <w:spacing w:line="460" w:lineRule="exact"/>
              <w:jc w:val="left"/>
              <w:rPr>
                <w:rFonts w:ascii="宋体" w:hAnsi="宋体" w:cs="宋体"/>
                <w:kern w:val="0"/>
                <w:sz w:val="20"/>
                <w:szCs w:val="20"/>
              </w:rPr>
            </w:pPr>
          </w:p>
        </w:tc>
        <w:tc>
          <w:tcPr>
            <w:tcW w:w="219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xml:space="preserve">DN100 </w:t>
            </w:r>
          </w:p>
        </w:tc>
        <w:tc>
          <w:tcPr>
            <w:tcW w:w="120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m</w:t>
            </w:r>
          </w:p>
        </w:tc>
        <w:tc>
          <w:tcPr>
            <w:tcW w:w="1880"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60</w:t>
            </w:r>
          </w:p>
        </w:tc>
        <w:tc>
          <w:tcPr>
            <w:tcW w:w="3749" w:type="dxa"/>
            <w:shd w:val="clear" w:color="000000" w:fill="FFFFFF"/>
            <w:vAlign w:val="center"/>
          </w:tcPr>
          <w:p>
            <w:pPr>
              <w:widowControl/>
              <w:spacing w:line="460" w:lineRule="exact"/>
              <w:jc w:val="center"/>
              <w:rPr>
                <w:rFonts w:ascii="宋体" w:hAnsi="宋体" w:cs="宋体"/>
                <w:kern w:val="0"/>
                <w:sz w:val="20"/>
                <w:szCs w:val="20"/>
              </w:rPr>
            </w:pPr>
            <w:r>
              <w:rPr>
                <w:rFonts w:hint="eastAsia" w:ascii="宋体" w:hAnsi="宋体" w:cs="宋体"/>
                <w:kern w:val="0"/>
                <w:sz w:val="20"/>
                <w:szCs w:val="20"/>
              </w:rPr>
              <w:t>　</w:t>
            </w:r>
          </w:p>
        </w:tc>
      </w:tr>
    </w:tbl>
    <w:p>
      <w:pPr>
        <w:pStyle w:val="12"/>
        <w:spacing w:line="460" w:lineRule="exact"/>
        <w:ind w:firstLine="640" w:firstLineChars="200"/>
        <w:jc w:val="both"/>
        <w:rPr>
          <w:rFonts w:eastAsia="方正楷体_GBK" w:cs="方正楷体_GBK"/>
          <w:sz w:val="32"/>
          <w:szCs w:val="32"/>
        </w:rPr>
      </w:pPr>
      <w:r>
        <w:rPr>
          <w:rFonts w:hint="eastAsia" w:eastAsia="方正楷体_GBK" w:cs="方正楷体_GBK"/>
          <w:sz w:val="32"/>
          <w:szCs w:val="32"/>
        </w:rPr>
        <w:t>（八）挡墙（石脚）</w:t>
      </w:r>
    </w:p>
    <w:p>
      <w:pPr>
        <w:pStyle w:val="12"/>
        <w:spacing w:line="560" w:lineRule="exact"/>
        <w:ind w:firstLine="640" w:firstLineChars="200"/>
        <w:jc w:val="both"/>
        <w:rPr>
          <w:rFonts w:eastAsia="方正仿宋_GBK" w:cs="方正仿宋_GBK"/>
          <w:sz w:val="32"/>
          <w:szCs w:val="32"/>
          <w:lang w:val="en-US"/>
        </w:rPr>
      </w:pPr>
      <w:r>
        <w:rPr>
          <w:rFonts w:hint="eastAsia" w:eastAsia="方正仿宋_GBK" w:cs="方正仿宋_GBK"/>
          <w:sz w:val="32"/>
          <w:szCs w:val="32"/>
        </w:rPr>
        <w:t>混凝土浇灌挡墙按300</w:t>
      </w:r>
      <w:r>
        <w:rPr>
          <w:rFonts w:hint="eastAsia" w:eastAsia="方正仿宋_GBK" w:cs="方正仿宋_GBK"/>
          <w:sz w:val="32"/>
          <w:szCs w:val="32"/>
          <w:lang w:val="en-US"/>
        </w:rPr>
        <w:t>元/立方米补偿；砂浆支砌挡</w:t>
      </w:r>
      <w:r>
        <w:rPr>
          <w:rFonts w:hint="eastAsia" w:eastAsia="方正仿宋_GBK" w:cs="方正仿宋_GBK"/>
          <w:sz w:val="32"/>
          <w:szCs w:val="32"/>
        </w:rPr>
        <w:t>墙按</w:t>
      </w:r>
      <w:r>
        <w:rPr>
          <w:rFonts w:hint="eastAsia" w:eastAsia="方正仿宋_GBK" w:cs="方正仿宋_GBK"/>
          <w:sz w:val="32"/>
          <w:szCs w:val="32"/>
          <w:lang w:val="en-US"/>
        </w:rPr>
        <w:t>250元/立方米补偿；干砌毛石挡墙按150元/立方米补偿；乱石垒埂不给予补偿。</w:t>
      </w:r>
    </w:p>
    <w:p>
      <w:pPr>
        <w:pStyle w:val="2"/>
        <w:spacing w:before="0" w:line="560" w:lineRule="exact"/>
        <w:ind w:firstLine="480" w:firstLineChars="150"/>
        <w:rPr>
          <w:rFonts w:ascii="宋体" w:hAnsi="宋体" w:eastAsia="方正楷体_GBK"/>
          <w:sz w:val="32"/>
          <w:szCs w:val="32"/>
        </w:rPr>
      </w:pPr>
      <w:r>
        <w:rPr>
          <w:rFonts w:hint="eastAsia" w:ascii="宋体" w:hAnsi="宋体" w:eastAsia="方正楷体_GBK"/>
          <w:sz w:val="32"/>
          <w:szCs w:val="32"/>
        </w:rPr>
        <w:t>六、凡属抢搭、抢建、抢种，未按规定办理相关手续的一律不予补偿。</w:t>
      </w:r>
    </w:p>
    <w:p>
      <w:pPr>
        <w:spacing w:line="600" w:lineRule="exact"/>
        <w:jc w:val="left"/>
        <w:rPr>
          <w:rFonts w:hint="eastAsia" w:ascii="宋体" w:hAnsi="宋体" w:eastAsia="方正仿宋_GBK" w:cs="方正仿宋_GBK"/>
          <w:sz w:val="32"/>
          <w:szCs w:val="32"/>
        </w:rPr>
      </w:pPr>
    </w:p>
    <w:p>
      <w:pPr>
        <w:spacing w:line="600" w:lineRule="exact"/>
        <w:jc w:val="left"/>
        <w:rPr>
          <w:rFonts w:hint="eastAsia" w:ascii="宋体" w:hAnsi="宋体" w:eastAsia="方正仿宋_GBK" w:cs="方正仿宋_GBK"/>
          <w:sz w:val="32"/>
          <w:szCs w:val="32"/>
        </w:rPr>
      </w:pPr>
    </w:p>
    <w:p>
      <w:pPr>
        <w:spacing w:line="600" w:lineRule="exact"/>
        <w:ind w:firstLine="1920" w:firstLineChars="600"/>
        <w:jc w:val="left"/>
        <w:rPr>
          <w:rFonts w:hint="eastAsia" w:ascii="宋体" w:hAnsi="宋体" w:eastAsia="方正仿宋_GBK" w:cs="方正仿宋_GBK"/>
          <w:sz w:val="32"/>
          <w:szCs w:val="32"/>
        </w:rPr>
      </w:pPr>
    </w:p>
    <w:p>
      <w:pPr>
        <w:spacing w:line="600" w:lineRule="exact"/>
        <w:ind w:firstLine="1920" w:firstLineChars="600"/>
        <w:jc w:val="left"/>
        <w:rPr>
          <w:rFonts w:ascii="宋体" w:hAnsi="宋体" w:eastAsia="方正仿宋_GBK" w:cs="方正仿宋_GBK"/>
          <w:sz w:val="32"/>
          <w:szCs w:val="32"/>
        </w:rPr>
      </w:pPr>
      <w:r>
        <w:rPr>
          <w:rFonts w:hint="eastAsia" w:ascii="宋体" w:hAnsi="宋体" w:eastAsia="方正仿宋_GBK" w:cs="方正仿宋_GBK"/>
          <w:sz w:val="32"/>
          <w:szCs w:val="32"/>
        </w:rPr>
        <w:t xml:space="preserve">西畴县自然资源局                </w:t>
      </w:r>
      <w:r>
        <w:rPr>
          <w:rFonts w:hint="eastAsia" w:ascii="宋体" w:hAnsi="宋体" w:eastAsia="方正仿宋_GBK" w:cs="方正仿宋_GBK"/>
          <w:sz w:val="32"/>
          <w:szCs w:val="32"/>
          <w:lang w:val="en-US" w:eastAsia="zh-CN"/>
        </w:rPr>
        <w:t xml:space="preserve">   </w:t>
      </w:r>
      <w:r>
        <w:rPr>
          <w:rFonts w:hint="eastAsia" w:ascii="宋体" w:hAnsi="宋体" w:eastAsia="方正仿宋_GBK" w:cs="方正仿宋_GBK"/>
          <w:sz w:val="32"/>
          <w:szCs w:val="32"/>
        </w:rPr>
        <w:t xml:space="preserve">西畴县林业和草原局 </w:t>
      </w:r>
    </w:p>
    <w:p>
      <w:pPr>
        <w:pStyle w:val="2"/>
      </w:pPr>
    </w:p>
    <w:p/>
    <w:p>
      <w:pPr>
        <w:spacing w:line="600" w:lineRule="exact"/>
        <w:jc w:val="left"/>
        <w:rPr>
          <w:rFonts w:hint="eastAsia" w:ascii="宋体" w:hAnsi="宋体" w:eastAsia="方正仿宋_GBK" w:cs="方正仿宋_GBK"/>
          <w:sz w:val="32"/>
          <w:szCs w:val="32"/>
        </w:rPr>
      </w:pPr>
      <w:r>
        <w:rPr>
          <w:rFonts w:hint="eastAsia" w:ascii="宋体" w:hAnsi="宋体" w:eastAsia="方正仿宋_GBK" w:cs="方正仿宋_GBK"/>
          <w:sz w:val="32"/>
          <w:szCs w:val="32"/>
        </w:rPr>
        <w:t xml:space="preserve">            </w:t>
      </w:r>
      <w:r>
        <w:rPr>
          <w:rFonts w:hint="eastAsia" w:ascii="宋体" w:hAnsi="宋体" w:eastAsia="方正仿宋_GBK" w:cs="方正仿宋_GBK"/>
          <w:sz w:val="32"/>
          <w:szCs w:val="32"/>
          <w:lang w:val="en-US" w:eastAsia="zh-CN"/>
        </w:rPr>
        <w:t xml:space="preserve">            </w:t>
      </w:r>
      <w:r>
        <w:rPr>
          <w:rFonts w:hint="eastAsia" w:ascii="宋体" w:hAnsi="宋体" w:eastAsia="方正仿宋_GBK" w:cs="方正仿宋_GBK"/>
          <w:sz w:val="32"/>
          <w:szCs w:val="32"/>
        </w:rPr>
        <w:t xml:space="preserve"> </w:t>
      </w:r>
    </w:p>
    <w:p>
      <w:pPr>
        <w:spacing w:line="600" w:lineRule="exact"/>
        <w:ind w:firstLine="4480" w:firstLineChars="1400"/>
        <w:jc w:val="left"/>
        <w:rPr>
          <w:rFonts w:ascii="宋体" w:hAnsi="宋体" w:eastAsia="方正仿宋_GBK" w:cs="方正仿宋_GBK"/>
          <w:sz w:val="32"/>
          <w:szCs w:val="32"/>
        </w:rPr>
      </w:pPr>
      <w:r>
        <w:rPr>
          <w:rFonts w:hint="eastAsia" w:ascii="宋体" w:hAnsi="宋体" w:eastAsia="方正仿宋_GBK" w:cs="方正仿宋_GBK"/>
          <w:sz w:val="32"/>
          <w:szCs w:val="32"/>
        </w:rPr>
        <w:t>西畴县农业农村和科学技术局</w:t>
      </w:r>
    </w:p>
    <w:p>
      <w:pPr>
        <w:spacing w:line="600" w:lineRule="exact"/>
        <w:ind w:firstLine="5120" w:firstLineChars="1600"/>
        <w:jc w:val="left"/>
        <w:rPr>
          <w:rFonts w:hint="eastAsia" w:ascii="宋体" w:hAnsi="宋体" w:eastAsia="方正仿宋_GBK"/>
          <w:sz w:val="32"/>
          <w:szCs w:val="32"/>
          <w:lang w:val="en-US" w:eastAsia="zh-CN"/>
        </w:rPr>
      </w:pPr>
      <w:r>
        <w:rPr>
          <w:rFonts w:ascii="宋体" w:hAnsi="宋体" w:eastAsia="方正仿宋_GBK"/>
          <w:sz w:val="32"/>
          <w:szCs w:val="32"/>
        </w:rPr>
        <w:t xml:space="preserve">2021年4月30日 </w:t>
      </w:r>
      <w:r>
        <w:rPr>
          <w:rFonts w:hint="eastAsia" w:ascii="宋体" w:hAnsi="宋体" w:eastAsia="方正仿宋_GBK"/>
          <w:sz w:val="32"/>
          <w:szCs w:val="32"/>
          <w:lang w:val="en-US" w:eastAsia="zh-CN"/>
        </w:rPr>
        <w:t xml:space="preserve"> </w:t>
      </w:r>
    </w:p>
    <w:sectPr>
      <w:headerReference r:id="rId5" w:type="first"/>
      <w:footerReference r:id="rId8" w:type="first"/>
      <w:headerReference r:id="rId3" w:type="default"/>
      <w:footerReference r:id="rId6" w:type="default"/>
      <w:headerReference r:id="rId4" w:type="even"/>
      <w:footerReference r:id="rId7" w:type="even"/>
      <w:pgSz w:w="16838" w:h="23811"/>
      <w:pgMar w:top="2098" w:right="1474" w:bottom="1418"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第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页 共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NUMPAGES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5</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第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页 共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NUMPAGES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5</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FFFFFF" w:sz="6"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38FB7"/>
    <w:multiLevelType w:val="singleLevel"/>
    <w:tmpl w:val="B6A38FB7"/>
    <w:lvl w:ilvl="0" w:tentative="0">
      <w:start w:val="5"/>
      <w:numFmt w:val="chineseCounting"/>
      <w:suff w:val="nothing"/>
      <w:lvlText w:val="（%1）"/>
      <w:lvlJc w:val="left"/>
      <w:rPr>
        <w:rFonts w:hint="eastAsia"/>
      </w:rPr>
    </w:lvl>
  </w:abstractNum>
  <w:abstractNum w:abstractNumId="1">
    <w:nsid w:val="5E9A718F"/>
    <w:multiLevelType w:val="multilevel"/>
    <w:tmpl w:val="5E9A718F"/>
    <w:lvl w:ilvl="0" w:tentative="0">
      <w:start w:val="1"/>
      <w:numFmt w:val="japaneseCounting"/>
      <w:lvlText w:val="（%1）"/>
      <w:lvlJc w:val="left"/>
      <w:pPr>
        <w:ind w:left="1585" w:hanging="94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6E2A4F"/>
    <w:rsid w:val="00051B12"/>
    <w:rsid w:val="00061F05"/>
    <w:rsid w:val="00087B65"/>
    <w:rsid w:val="000B4597"/>
    <w:rsid w:val="000B65F2"/>
    <w:rsid w:val="000F68FD"/>
    <w:rsid w:val="0011284A"/>
    <w:rsid w:val="0012571E"/>
    <w:rsid w:val="00160E46"/>
    <w:rsid w:val="00226AD4"/>
    <w:rsid w:val="00227CBD"/>
    <w:rsid w:val="0025715B"/>
    <w:rsid w:val="00261725"/>
    <w:rsid w:val="00262599"/>
    <w:rsid w:val="00264B9A"/>
    <w:rsid w:val="002667AC"/>
    <w:rsid w:val="00284D1E"/>
    <w:rsid w:val="002857A5"/>
    <w:rsid w:val="00290462"/>
    <w:rsid w:val="002A1D87"/>
    <w:rsid w:val="002A6F42"/>
    <w:rsid w:val="002D6BE2"/>
    <w:rsid w:val="002E1087"/>
    <w:rsid w:val="002F2CF5"/>
    <w:rsid w:val="002F5BBA"/>
    <w:rsid w:val="00300758"/>
    <w:rsid w:val="003224FA"/>
    <w:rsid w:val="00327051"/>
    <w:rsid w:val="00337B80"/>
    <w:rsid w:val="00363850"/>
    <w:rsid w:val="00370E99"/>
    <w:rsid w:val="00371514"/>
    <w:rsid w:val="003742EB"/>
    <w:rsid w:val="003943E5"/>
    <w:rsid w:val="00396629"/>
    <w:rsid w:val="003A4EC6"/>
    <w:rsid w:val="003C5876"/>
    <w:rsid w:val="003D4301"/>
    <w:rsid w:val="003D4A84"/>
    <w:rsid w:val="00401A26"/>
    <w:rsid w:val="00432A20"/>
    <w:rsid w:val="004373F5"/>
    <w:rsid w:val="00437AD0"/>
    <w:rsid w:val="0046389B"/>
    <w:rsid w:val="004939DA"/>
    <w:rsid w:val="004D3E38"/>
    <w:rsid w:val="004E39F2"/>
    <w:rsid w:val="00503A17"/>
    <w:rsid w:val="00510F61"/>
    <w:rsid w:val="0052208F"/>
    <w:rsid w:val="0052590F"/>
    <w:rsid w:val="00527640"/>
    <w:rsid w:val="00554093"/>
    <w:rsid w:val="00580B0C"/>
    <w:rsid w:val="005D4250"/>
    <w:rsid w:val="005D6B91"/>
    <w:rsid w:val="005E703D"/>
    <w:rsid w:val="00602C6A"/>
    <w:rsid w:val="006056E7"/>
    <w:rsid w:val="006133C2"/>
    <w:rsid w:val="006206BA"/>
    <w:rsid w:val="00644689"/>
    <w:rsid w:val="00644D86"/>
    <w:rsid w:val="0068264B"/>
    <w:rsid w:val="00685E45"/>
    <w:rsid w:val="00695CF9"/>
    <w:rsid w:val="006B6C59"/>
    <w:rsid w:val="006D5F87"/>
    <w:rsid w:val="00712D24"/>
    <w:rsid w:val="00717C41"/>
    <w:rsid w:val="007278E6"/>
    <w:rsid w:val="007417D6"/>
    <w:rsid w:val="00747BE7"/>
    <w:rsid w:val="00747FBB"/>
    <w:rsid w:val="00750C48"/>
    <w:rsid w:val="00754E5E"/>
    <w:rsid w:val="007560BB"/>
    <w:rsid w:val="00770810"/>
    <w:rsid w:val="00792549"/>
    <w:rsid w:val="007A2FD5"/>
    <w:rsid w:val="007C17DE"/>
    <w:rsid w:val="007E7AE1"/>
    <w:rsid w:val="007F778D"/>
    <w:rsid w:val="00803AB7"/>
    <w:rsid w:val="0085591B"/>
    <w:rsid w:val="00856438"/>
    <w:rsid w:val="008579AA"/>
    <w:rsid w:val="00886F4E"/>
    <w:rsid w:val="00891AC1"/>
    <w:rsid w:val="008A718F"/>
    <w:rsid w:val="008C3B2F"/>
    <w:rsid w:val="008E03EF"/>
    <w:rsid w:val="008F4CC3"/>
    <w:rsid w:val="009102D9"/>
    <w:rsid w:val="00924BF5"/>
    <w:rsid w:val="00927DE2"/>
    <w:rsid w:val="00941E56"/>
    <w:rsid w:val="00952D52"/>
    <w:rsid w:val="00991401"/>
    <w:rsid w:val="00997C19"/>
    <w:rsid w:val="009C4AE0"/>
    <w:rsid w:val="009D2749"/>
    <w:rsid w:val="00A0235C"/>
    <w:rsid w:val="00A25F39"/>
    <w:rsid w:val="00A53A4E"/>
    <w:rsid w:val="00A55E42"/>
    <w:rsid w:val="00A57F51"/>
    <w:rsid w:val="00A61463"/>
    <w:rsid w:val="00A90448"/>
    <w:rsid w:val="00A951AF"/>
    <w:rsid w:val="00A95783"/>
    <w:rsid w:val="00AB4603"/>
    <w:rsid w:val="00AD6F11"/>
    <w:rsid w:val="00AE487C"/>
    <w:rsid w:val="00B02839"/>
    <w:rsid w:val="00B46452"/>
    <w:rsid w:val="00B6794B"/>
    <w:rsid w:val="00B87399"/>
    <w:rsid w:val="00B877FF"/>
    <w:rsid w:val="00BA4259"/>
    <w:rsid w:val="00BA5A6D"/>
    <w:rsid w:val="00BC7B2C"/>
    <w:rsid w:val="00BE2BBD"/>
    <w:rsid w:val="00BE367B"/>
    <w:rsid w:val="00C20049"/>
    <w:rsid w:val="00C215DD"/>
    <w:rsid w:val="00C24D7C"/>
    <w:rsid w:val="00C448FB"/>
    <w:rsid w:val="00C7696A"/>
    <w:rsid w:val="00C83FD1"/>
    <w:rsid w:val="00C846CE"/>
    <w:rsid w:val="00C94698"/>
    <w:rsid w:val="00C97C6F"/>
    <w:rsid w:val="00CA094F"/>
    <w:rsid w:val="00CA13AC"/>
    <w:rsid w:val="00CC54FC"/>
    <w:rsid w:val="00CC5687"/>
    <w:rsid w:val="00CE5B29"/>
    <w:rsid w:val="00D01EA6"/>
    <w:rsid w:val="00D36EAC"/>
    <w:rsid w:val="00D57CCF"/>
    <w:rsid w:val="00D64774"/>
    <w:rsid w:val="00D81439"/>
    <w:rsid w:val="00D951C9"/>
    <w:rsid w:val="00DA79D3"/>
    <w:rsid w:val="00DE1697"/>
    <w:rsid w:val="00DE1A3B"/>
    <w:rsid w:val="00DF346B"/>
    <w:rsid w:val="00E25075"/>
    <w:rsid w:val="00E27C22"/>
    <w:rsid w:val="00E423E7"/>
    <w:rsid w:val="00E4318B"/>
    <w:rsid w:val="00E47ACA"/>
    <w:rsid w:val="00E60731"/>
    <w:rsid w:val="00E70605"/>
    <w:rsid w:val="00E90131"/>
    <w:rsid w:val="00E97EDE"/>
    <w:rsid w:val="00EB6D62"/>
    <w:rsid w:val="00EC3B19"/>
    <w:rsid w:val="00ED34B0"/>
    <w:rsid w:val="00ED5975"/>
    <w:rsid w:val="00ED68DC"/>
    <w:rsid w:val="00EE03E1"/>
    <w:rsid w:val="00EE381E"/>
    <w:rsid w:val="00EE5436"/>
    <w:rsid w:val="00EE7DCE"/>
    <w:rsid w:val="00EF4B30"/>
    <w:rsid w:val="00EF6AFA"/>
    <w:rsid w:val="00F029C3"/>
    <w:rsid w:val="00F43862"/>
    <w:rsid w:val="00F5711B"/>
    <w:rsid w:val="00F61E40"/>
    <w:rsid w:val="00F9122B"/>
    <w:rsid w:val="00F929E9"/>
    <w:rsid w:val="00F92C27"/>
    <w:rsid w:val="00F957E3"/>
    <w:rsid w:val="00FB20C2"/>
    <w:rsid w:val="00FE3F0E"/>
    <w:rsid w:val="010B1413"/>
    <w:rsid w:val="01134CF4"/>
    <w:rsid w:val="01165679"/>
    <w:rsid w:val="012667A0"/>
    <w:rsid w:val="012671D5"/>
    <w:rsid w:val="012A59E6"/>
    <w:rsid w:val="012E22DF"/>
    <w:rsid w:val="012E35D8"/>
    <w:rsid w:val="012E6346"/>
    <w:rsid w:val="01325750"/>
    <w:rsid w:val="01397F85"/>
    <w:rsid w:val="013F67D0"/>
    <w:rsid w:val="01407F32"/>
    <w:rsid w:val="015138B1"/>
    <w:rsid w:val="0159188B"/>
    <w:rsid w:val="01635271"/>
    <w:rsid w:val="01656FDA"/>
    <w:rsid w:val="016A5FE1"/>
    <w:rsid w:val="016F239C"/>
    <w:rsid w:val="01787AED"/>
    <w:rsid w:val="01891A92"/>
    <w:rsid w:val="018E7842"/>
    <w:rsid w:val="019C144B"/>
    <w:rsid w:val="019D74B6"/>
    <w:rsid w:val="019F3924"/>
    <w:rsid w:val="01B9668A"/>
    <w:rsid w:val="01BB31B2"/>
    <w:rsid w:val="01E2106A"/>
    <w:rsid w:val="01ED6705"/>
    <w:rsid w:val="01F05153"/>
    <w:rsid w:val="01FB3823"/>
    <w:rsid w:val="02017B1B"/>
    <w:rsid w:val="020337F5"/>
    <w:rsid w:val="020A5C46"/>
    <w:rsid w:val="021337F5"/>
    <w:rsid w:val="021910DC"/>
    <w:rsid w:val="021A1ABF"/>
    <w:rsid w:val="02235B23"/>
    <w:rsid w:val="023B0F50"/>
    <w:rsid w:val="02436612"/>
    <w:rsid w:val="02557715"/>
    <w:rsid w:val="026321E8"/>
    <w:rsid w:val="026516A2"/>
    <w:rsid w:val="02833EE9"/>
    <w:rsid w:val="02977AA8"/>
    <w:rsid w:val="02A23F2F"/>
    <w:rsid w:val="02A817FB"/>
    <w:rsid w:val="02AF7C60"/>
    <w:rsid w:val="02CA6214"/>
    <w:rsid w:val="02CA7CA2"/>
    <w:rsid w:val="02E776F5"/>
    <w:rsid w:val="02E929BE"/>
    <w:rsid w:val="02FE0775"/>
    <w:rsid w:val="02FE41C9"/>
    <w:rsid w:val="030C7AE6"/>
    <w:rsid w:val="03125597"/>
    <w:rsid w:val="032F4AB7"/>
    <w:rsid w:val="0336325C"/>
    <w:rsid w:val="033B6B67"/>
    <w:rsid w:val="03447ECE"/>
    <w:rsid w:val="034751D8"/>
    <w:rsid w:val="034A5311"/>
    <w:rsid w:val="034A7EC3"/>
    <w:rsid w:val="034F74B4"/>
    <w:rsid w:val="035466AD"/>
    <w:rsid w:val="03601E12"/>
    <w:rsid w:val="03605E0A"/>
    <w:rsid w:val="036D0460"/>
    <w:rsid w:val="037572A2"/>
    <w:rsid w:val="037F7BFF"/>
    <w:rsid w:val="03873EFF"/>
    <w:rsid w:val="03907CA3"/>
    <w:rsid w:val="03A94013"/>
    <w:rsid w:val="03AF731E"/>
    <w:rsid w:val="03D53064"/>
    <w:rsid w:val="03D6217B"/>
    <w:rsid w:val="03DE26BC"/>
    <w:rsid w:val="03E33CC9"/>
    <w:rsid w:val="03EA707A"/>
    <w:rsid w:val="04086348"/>
    <w:rsid w:val="040A60D1"/>
    <w:rsid w:val="040D5218"/>
    <w:rsid w:val="040F701E"/>
    <w:rsid w:val="04174AB8"/>
    <w:rsid w:val="043B256C"/>
    <w:rsid w:val="04404704"/>
    <w:rsid w:val="044C50C4"/>
    <w:rsid w:val="04507BF1"/>
    <w:rsid w:val="04542C7E"/>
    <w:rsid w:val="04554F7A"/>
    <w:rsid w:val="04636516"/>
    <w:rsid w:val="046739D1"/>
    <w:rsid w:val="046D63D0"/>
    <w:rsid w:val="04816A67"/>
    <w:rsid w:val="04A034CB"/>
    <w:rsid w:val="04AD59C5"/>
    <w:rsid w:val="04AF26EC"/>
    <w:rsid w:val="04B249D4"/>
    <w:rsid w:val="04BA2508"/>
    <w:rsid w:val="04C20FBE"/>
    <w:rsid w:val="04CE45AA"/>
    <w:rsid w:val="04DE092A"/>
    <w:rsid w:val="04EC3644"/>
    <w:rsid w:val="04FF10B8"/>
    <w:rsid w:val="050030B2"/>
    <w:rsid w:val="05083749"/>
    <w:rsid w:val="05194F41"/>
    <w:rsid w:val="052E068B"/>
    <w:rsid w:val="05316B93"/>
    <w:rsid w:val="05490598"/>
    <w:rsid w:val="054C05D5"/>
    <w:rsid w:val="054D2885"/>
    <w:rsid w:val="05501C9C"/>
    <w:rsid w:val="055C0237"/>
    <w:rsid w:val="055E7141"/>
    <w:rsid w:val="057574D5"/>
    <w:rsid w:val="05802BAC"/>
    <w:rsid w:val="058240A6"/>
    <w:rsid w:val="058E4D79"/>
    <w:rsid w:val="05910E50"/>
    <w:rsid w:val="05913F0C"/>
    <w:rsid w:val="059616D6"/>
    <w:rsid w:val="05A92476"/>
    <w:rsid w:val="05AD0965"/>
    <w:rsid w:val="05AD4265"/>
    <w:rsid w:val="05AD635B"/>
    <w:rsid w:val="05B4492F"/>
    <w:rsid w:val="05B66F87"/>
    <w:rsid w:val="05BC7944"/>
    <w:rsid w:val="05C06A8E"/>
    <w:rsid w:val="05C415DB"/>
    <w:rsid w:val="05C556EB"/>
    <w:rsid w:val="05C74FE6"/>
    <w:rsid w:val="05CB5EC4"/>
    <w:rsid w:val="05CE5CBF"/>
    <w:rsid w:val="05D662CD"/>
    <w:rsid w:val="05E54063"/>
    <w:rsid w:val="05EC6F12"/>
    <w:rsid w:val="05FA78FF"/>
    <w:rsid w:val="05FB2246"/>
    <w:rsid w:val="05FD3BD1"/>
    <w:rsid w:val="0622320E"/>
    <w:rsid w:val="06300DB1"/>
    <w:rsid w:val="0632117B"/>
    <w:rsid w:val="0637352E"/>
    <w:rsid w:val="064725FA"/>
    <w:rsid w:val="0654510F"/>
    <w:rsid w:val="06565404"/>
    <w:rsid w:val="0657466C"/>
    <w:rsid w:val="066653FC"/>
    <w:rsid w:val="06757FF0"/>
    <w:rsid w:val="06932DCC"/>
    <w:rsid w:val="06970F0B"/>
    <w:rsid w:val="06986BD2"/>
    <w:rsid w:val="0699791B"/>
    <w:rsid w:val="069D0D2A"/>
    <w:rsid w:val="06A66884"/>
    <w:rsid w:val="06D45081"/>
    <w:rsid w:val="06E76CFF"/>
    <w:rsid w:val="06E83C1B"/>
    <w:rsid w:val="06EC525F"/>
    <w:rsid w:val="06F134BB"/>
    <w:rsid w:val="06FB2EE1"/>
    <w:rsid w:val="07040A10"/>
    <w:rsid w:val="070A02C0"/>
    <w:rsid w:val="070C5426"/>
    <w:rsid w:val="0711326C"/>
    <w:rsid w:val="0713394C"/>
    <w:rsid w:val="072F4871"/>
    <w:rsid w:val="073D1091"/>
    <w:rsid w:val="07462506"/>
    <w:rsid w:val="074921F0"/>
    <w:rsid w:val="074D2EAE"/>
    <w:rsid w:val="076214D3"/>
    <w:rsid w:val="07630BB0"/>
    <w:rsid w:val="07657822"/>
    <w:rsid w:val="076F1B4C"/>
    <w:rsid w:val="0776173B"/>
    <w:rsid w:val="078D4519"/>
    <w:rsid w:val="07920D53"/>
    <w:rsid w:val="079A1E64"/>
    <w:rsid w:val="079F1018"/>
    <w:rsid w:val="07A14442"/>
    <w:rsid w:val="07AD7ED5"/>
    <w:rsid w:val="07BB20D0"/>
    <w:rsid w:val="07BD0C52"/>
    <w:rsid w:val="07C16A82"/>
    <w:rsid w:val="07E06419"/>
    <w:rsid w:val="07F4094F"/>
    <w:rsid w:val="07F6696C"/>
    <w:rsid w:val="07F97A49"/>
    <w:rsid w:val="08181AC0"/>
    <w:rsid w:val="081820DA"/>
    <w:rsid w:val="081A6EAF"/>
    <w:rsid w:val="081C3F15"/>
    <w:rsid w:val="08295CA4"/>
    <w:rsid w:val="082B0C73"/>
    <w:rsid w:val="08322570"/>
    <w:rsid w:val="083A1748"/>
    <w:rsid w:val="08463CBD"/>
    <w:rsid w:val="087158A8"/>
    <w:rsid w:val="088F6A8B"/>
    <w:rsid w:val="08A01641"/>
    <w:rsid w:val="08D54C81"/>
    <w:rsid w:val="08DE059E"/>
    <w:rsid w:val="08FB70CE"/>
    <w:rsid w:val="09045CE1"/>
    <w:rsid w:val="09050608"/>
    <w:rsid w:val="090F17A0"/>
    <w:rsid w:val="091760A3"/>
    <w:rsid w:val="091F302E"/>
    <w:rsid w:val="09226A77"/>
    <w:rsid w:val="093B610E"/>
    <w:rsid w:val="095666B8"/>
    <w:rsid w:val="097615B7"/>
    <w:rsid w:val="097A6B92"/>
    <w:rsid w:val="097B703A"/>
    <w:rsid w:val="097C1A40"/>
    <w:rsid w:val="098A68FF"/>
    <w:rsid w:val="09A7224F"/>
    <w:rsid w:val="09AE6DCB"/>
    <w:rsid w:val="09BF2884"/>
    <w:rsid w:val="09BF668A"/>
    <w:rsid w:val="09C302D3"/>
    <w:rsid w:val="09D13859"/>
    <w:rsid w:val="09D84A2F"/>
    <w:rsid w:val="09EF4791"/>
    <w:rsid w:val="09F9515C"/>
    <w:rsid w:val="09FB2F54"/>
    <w:rsid w:val="0A064B8B"/>
    <w:rsid w:val="0A064E9C"/>
    <w:rsid w:val="0A0D7457"/>
    <w:rsid w:val="0A116545"/>
    <w:rsid w:val="0A1357D7"/>
    <w:rsid w:val="0A2810A8"/>
    <w:rsid w:val="0A2C462E"/>
    <w:rsid w:val="0A335072"/>
    <w:rsid w:val="0A340980"/>
    <w:rsid w:val="0A482D0E"/>
    <w:rsid w:val="0A564B39"/>
    <w:rsid w:val="0A5666AA"/>
    <w:rsid w:val="0A6B7AC3"/>
    <w:rsid w:val="0A7E07CD"/>
    <w:rsid w:val="0A833FAE"/>
    <w:rsid w:val="0AA56AF6"/>
    <w:rsid w:val="0AA800F8"/>
    <w:rsid w:val="0AAF149D"/>
    <w:rsid w:val="0AB149F8"/>
    <w:rsid w:val="0AB953C2"/>
    <w:rsid w:val="0ABA7357"/>
    <w:rsid w:val="0ABB1B5F"/>
    <w:rsid w:val="0ABD79C9"/>
    <w:rsid w:val="0AC43F3F"/>
    <w:rsid w:val="0AC476CE"/>
    <w:rsid w:val="0ACF6AAB"/>
    <w:rsid w:val="0B0F554C"/>
    <w:rsid w:val="0B134DBC"/>
    <w:rsid w:val="0B196604"/>
    <w:rsid w:val="0B1E0CCF"/>
    <w:rsid w:val="0B2652DF"/>
    <w:rsid w:val="0B2B1ECC"/>
    <w:rsid w:val="0B2E337B"/>
    <w:rsid w:val="0B39060D"/>
    <w:rsid w:val="0B443D15"/>
    <w:rsid w:val="0B4B168F"/>
    <w:rsid w:val="0B4D1C4A"/>
    <w:rsid w:val="0B51430F"/>
    <w:rsid w:val="0B5A0499"/>
    <w:rsid w:val="0B5D6519"/>
    <w:rsid w:val="0B674DB2"/>
    <w:rsid w:val="0B7813C5"/>
    <w:rsid w:val="0B782D7E"/>
    <w:rsid w:val="0B7B6237"/>
    <w:rsid w:val="0B8E6A95"/>
    <w:rsid w:val="0B9451C5"/>
    <w:rsid w:val="0B9F1D42"/>
    <w:rsid w:val="0BA10654"/>
    <w:rsid w:val="0BA44292"/>
    <w:rsid w:val="0BAB30F3"/>
    <w:rsid w:val="0BB225D9"/>
    <w:rsid w:val="0BB61484"/>
    <w:rsid w:val="0BB922F1"/>
    <w:rsid w:val="0BD83D44"/>
    <w:rsid w:val="0BE4151F"/>
    <w:rsid w:val="0BED53E0"/>
    <w:rsid w:val="0BF21BFA"/>
    <w:rsid w:val="0BF348FD"/>
    <w:rsid w:val="0BF50359"/>
    <w:rsid w:val="0C0A0B0C"/>
    <w:rsid w:val="0C2B1F7C"/>
    <w:rsid w:val="0C3A634F"/>
    <w:rsid w:val="0C41343F"/>
    <w:rsid w:val="0C4730CB"/>
    <w:rsid w:val="0C491363"/>
    <w:rsid w:val="0C524817"/>
    <w:rsid w:val="0C5F15BA"/>
    <w:rsid w:val="0C680954"/>
    <w:rsid w:val="0C777DAD"/>
    <w:rsid w:val="0C7A3D81"/>
    <w:rsid w:val="0C88497E"/>
    <w:rsid w:val="0C885EAE"/>
    <w:rsid w:val="0C960D3F"/>
    <w:rsid w:val="0C9E62CB"/>
    <w:rsid w:val="0CB15738"/>
    <w:rsid w:val="0CB86127"/>
    <w:rsid w:val="0CC558F5"/>
    <w:rsid w:val="0CC91CC6"/>
    <w:rsid w:val="0CD77C75"/>
    <w:rsid w:val="0CE03DC2"/>
    <w:rsid w:val="0CE1234B"/>
    <w:rsid w:val="0D082187"/>
    <w:rsid w:val="0D0F3E18"/>
    <w:rsid w:val="0D164911"/>
    <w:rsid w:val="0D214B52"/>
    <w:rsid w:val="0D235392"/>
    <w:rsid w:val="0D2662FE"/>
    <w:rsid w:val="0D2754CD"/>
    <w:rsid w:val="0D2B1576"/>
    <w:rsid w:val="0D391EC7"/>
    <w:rsid w:val="0D39633E"/>
    <w:rsid w:val="0D481DB9"/>
    <w:rsid w:val="0D4A295E"/>
    <w:rsid w:val="0D61069C"/>
    <w:rsid w:val="0D7C0905"/>
    <w:rsid w:val="0D833CA9"/>
    <w:rsid w:val="0D875B48"/>
    <w:rsid w:val="0D8909E1"/>
    <w:rsid w:val="0D920DAA"/>
    <w:rsid w:val="0D9616C4"/>
    <w:rsid w:val="0D977861"/>
    <w:rsid w:val="0D9D2851"/>
    <w:rsid w:val="0DA86B9C"/>
    <w:rsid w:val="0DAA6ED1"/>
    <w:rsid w:val="0DAD457D"/>
    <w:rsid w:val="0DB6178D"/>
    <w:rsid w:val="0DBB7D18"/>
    <w:rsid w:val="0DC26426"/>
    <w:rsid w:val="0DC401F2"/>
    <w:rsid w:val="0DC45659"/>
    <w:rsid w:val="0DC73A3C"/>
    <w:rsid w:val="0DCE6D6E"/>
    <w:rsid w:val="0DD57FCC"/>
    <w:rsid w:val="0DDF4225"/>
    <w:rsid w:val="0E086369"/>
    <w:rsid w:val="0E102B05"/>
    <w:rsid w:val="0E114ECE"/>
    <w:rsid w:val="0E217ADE"/>
    <w:rsid w:val="0E2B1052"/>
    <w:rsid w:val="0E30193B"/>
    <w:rsid w:val="0E347949"/>
    <w:rsid w:val="0E353912"/>
    <w:rsid w:val="0E4A4824"/>
    <w:rsid w:val="0E4F3FF3"/>
    <w:rsid w:val="0E5D1A1E"/>
    <w:rsid w:val="0E705EF2"/>
    <w:rsid w:val="0E7272A4"/>
    <w:rsid w:val="0E786651"/>
    <w:rsid w:val="0E841287"/>
    <w:rsid w:val="0E883CE2"/>
    <w:rsid w:val="0E8905F8"/>
    <w:rsid w:val="0E937D71"/>
    <w:rsid w:val="0EA46537"/>
    <w:rsid w:val="0EB03E29"/>
    <w:rsid w:val="0EB63C8D"/>
    <w:rsid w:val="0EC96234"/>
    <w:rsid w:val="0ECA2816"/>
    <w:rsid w:val="0EDC2B25"/>
    <w:rsid w:val="0EE460B6"/>
    <w:rsid w:val="0EF51B59"/>
    <w:rsid w:val="0EF87DA8"/>
    <w:rsid w:val="0F020276"/>
    <w:rsid w:val="0F101203"/>
    <w:rsid w:val="0F1C016A"/>
    <w:rsid w:val="0F1D2288"/>
    <w:rsid w:val="0F282E3E"/>
    <w:rsid w:val="0F2A500A"/>
    <w:rsid w:val="0F3C22A9"/>
    <w:rsid w:val="0F457DF8"/>
    <w:rsid w:val="0F4F1737"/>
    <w:rsid w:val="0F5072B6"/>
    <w:rsid w:val="0F5B3B54"/>
    <w:rsid w:val="0F636427"/>
    <w:rsid w:val="0F6C3810"/>
    <w:rsid w:val="0F7C1E13"/>
    <w:rsid w:val="0F7F6F92"/>
    <w:rsid w:val="0F8E6CF5"/>
    <w:rsid w:val="0F931B03"/>
    <w:rsid w:val="0FB45C66"/>
    <w:rsid w:val="0FC14EEA"/>
    <w:rsid w:val="0FC9494B"/>
    <w:rsid w:val="0FCE48F2"/>
    <w:rsid w:val="0FD76FA0"/>
    <w:rsid w:val="0FD84680"/>
    <w:rsid w:val="0FDE42D9"/>
    <w:rsid w:val="0FEC01F3"/>
    <w:rsid w:val="0FF40339"/>
    <w:rsid w:val="0FFA0547"/>
    <w:rsid w:val="0FFC51B3"/>
    <w:rsid w:val="0FFD5E4D"/>
    <w:rsid w:val="10001AF2"/>
    <w:rsid w:val="10010903"/>
    <w:rsid w:val="100F637C"/>
    <w:rsid w:val="102827A9"/>
    <w:rsid w:val="102D5A51"/>
    <w:rsid w:val="102E300C"/>
    <w:rsid w:val="105B3ECF"/>
    <w:rsid w:val="10611C4F"/>
    <w:rsid w:val="10627764"/>
    <w:rsid w:val="106C3B84"/>
    <w:rsid w:val="106E5466"/>
    <w:rsid w:val="106F5262"/>
    <w:rsid w:val="108A50EB"/>
    <w:rsid w:val="10A21776"/>
    <w:rsid w:val="10AC4D38"/>
    <w:rsid w:val="10AE1505"/>
    <w:rsid w:val="10AE6C71"/>
    <w:rsid w:val="10AE7CFA"/>
    <w:rsid w:val="10BF0343"/>
    <w:rsid w:val="10CB4747"/>
    <w:rsid w:val="10CD066A"/>
    <w:rsid w:val="10D45245"/>
    <w:rsid w:val="10DC0482"/>
    <w:rsid w:val="10E109A2"/>
    <w:rsid w:val="10F032B5"/>
    <w:rsid w:val="10F04C9F"/>
    <w:rsid w:val="10F07264"/>
    <w:rsid w:val="10FA604B"/>
    <w:rsid w:val="110169FD"/>
    <w:rsid w:val="11022B90"/>
    <w:rsid w:val="11220744"/>
    <w:rsid w:val="11451DB0"/>
    <w:rsid w:val="114556F1"/>
    <w:rsid w:val="114803AB"/>
    <w:rsid w:val="115C63B8"/>
    <w:rsid w:val="116A506F"/>
    <w:rsid w:val="116B3702"/>
    <w:rsid w:val="118912A6"/>
    <w:rsid w:val="11943C0C"/>
    <w:rsid w:val="11A640D4"/>
    <w:rsid w:val="11BC6197"/>
    <w:rsid w:val="11D706A0"/>
    <w:rsid w:val="11EA5D77"/>
    <w:rsid w:val="12105BA6"/>
    <w:rsid w:val="12140F11"/>
    <w:rsid w:val="12160091"/>
    <w:rsid w:val="12226CA8"/>
    <w:rsid w:val="12304E76"/>
    <w:rsid w:val="123867CE"/>
    <w:rsid w:val="12517C03"/>
    <w:rsid w:val="12553873"/>
    <w:rsid w:val="125B2FA4"/>
    <w:rsid w:val="12674845"/>
    <w:rsid w:val="126D2C2A"/>
    <w:rsid w:val="12876D05"/>
    <w:rsid w:val="128C350E"/>
    <w:rsid w:val="128E6092"/>
    <w:rsid w:val="12A30431"/>
    <w:rsid w:val="12A664A0"/>
    <w:rsid w:val="12B6122B"/>
    <w:rsid w:val="12B840E9"/>
    <w:rsid w:val="12D326FA"/>
    <w:rsid w:val="12F568F7"/>
    <w:rsid w:val="131254D0"/>
    <w:rsid w:val="13277038"/>
    <w:rsid w:val="13277C21"/>
    <w:rsid w:val="133C653B"/>
    <w:rsid w:val="13401367"/>
    <w:rsid w:val="13406731"/>
    <w:rsid w:val="13480DBC"/>
    <w:rsid w:val="13493592"/>
    <w:rsid w:val="134D3064"/>
    <w:rsid w:val="13516216"/>
    <w:rsid w:val="13604C01"/>
    <w:rsid w:val="136F37AF"/>
    <w:rsid w:val="137A5435"/>
    <w:rsid w:val="138D0032"/>
    <w:rsid w:val="138E242A"/>
    <w:rsid w:val="13905351"/>
    <w:rsid w:val="139B1614"/>
    <w:rsid w:val="13A262D7"/>
    <w:rsid w:val="13AD1A92"/>
    <w:rsid w:val="13AD348A"/>
    <w:rsid w:val="13B14A98"/>
    <w:rsid w:val="13BA108E"/>
    <w:rsid w:val="13C262AA"/>
    <w:rsid w:val="13C522AB"/>
    <w:rsid w:val="13C63523"/>
    <w:rsid w:val="13C74879"/>
    <w:rsid w:val="13C845BB"/>
    <w:rsid w:val="13CB35B0"/>
    <w:rsid w:val="13CF4A62"/>
    <w:rsid w:val="13E16F67"/>
    <w:rsid w:val="13E346C2"/>
    <w:rsid w:val="13F313AF"/>
    <w:rsid w:val="13F40DA6"/>
    <w:rsid w:val="13F42991"/>
    <w:rsid w:val="13F709C4"/>
    <w:rsid w:val="13FF3352"/>
    <w:rsid w:val="140C6B74"/>
    <w:rsid w:val="140D11A5"/>
    <w:rsid w:val="141055D1"/>
    <w:rsid w:val="141C607A"/>
    <w:rsid w:val="141F5E08"/>
    <w:rsid w:val="142C6950"/>
    <w:rsid w:val="143341D2"/>
    <w:rsid w:val="14336254"/>
    <w:rsid w:val="1438150E"/>
    <w:rsid w:val="1438195A"/>
    <w:rsid w:val="143B0C78"/>
    <w:rsid w:val="144253D9"/>
    <w:rsid w:val="1444298F"/>
    <w:rsid w:val="145072BC"/>
    <w:rsid w:val="145230CE"/>
    <w:rsid w:val="1455427A"/>
    <w:rsid w:val="14667E5C"/>
    <w:rsid w:val="146D2EFD"/>
    <w:rsid w:val="146D5C66"/>
    <w:rsid w:val="14792590"/>
    <w:rsid w:val="147E0BB4"/>
    <w:rsid w:val="149804D6"/>
    <w:rsid w:val="149C14E6"/>
    <w:rsid w:val="14A8500F"/>
    <w:rsid w:val="14AE6C8C"/>
    <w:rsid w:val="14BA5633"/>
    <w:rsid w:val="14C30F36"/>
    <w:rsid w:val="14E952BC"/>
    <w:rsid w:val="14F25F47"/>
    <w:rsid w:val="14F534AD"/>
    <w:rsid w:val="14FE42D2"/>
    <w:rsid w:val="150807B1"/>
    <w:rsid w:val="150F75B3"/>
    <w:rsid w:val="15113E2A"/>
    <w:rsid w:val="1513535E"/>
    <w:rsid w:val="151D3D5D"/>
    <w:rsid w:val="15210434"/>
    <w:rsid w:val="1525302D"/>
    <w:rsid w:val="15327A92"/>
    <w:rsid w:val="153704B9"/>
    <w:rsid w:val="153D64CF"/>
    <w:rsid w:val="15464236"/>
    <w:rsid w:val="15517162"/>
    <w:rsid w:val="156907EB"/>
    <w:rsid w:val="157E087B"/>
    <w:rsid w:val="15836427"/>
    <w:rsid w:val="158455E5"/>
    <w:rsid w:val="158777F0"/>
    <w:rsid w:val="158B6B7E"/>
    <w:rsid w:val="158E362F"/>
    <w:rsid w:val="15902976"/>
    <w:rsid w:val="159D6427"/>
    <w:rsid w:val="15B674E7"/>
    <w:rsid w:val="15C01F83"/>
    <w:rsid w:val="15C139D3"/>
    <w:rsid w:val="15CC4D18"/>
    <w:rsid w:val="15D04CD6"/>
    <w:rsid w:val="15D11A76"/>
    <w:rsid w:val="15DC35C6"/>
    <w:rsid w:val="15E36AA6"/>
    <w:rsid w:val="15E76397"/>
    <w:rsid w:val="15E76E4A"/>
    <w:rsid w:val="15EC3F26"/>
    <w:rsid w:val="15EF3C70"/>
    <w:rsid w:val="15F41952"/>
    <w:rsid w:val="16054A75"/>
    <w:rsid w:val="16094F77"/>
    <w:rsid w:val="160A340E"/>
    <w:rsid w:val="160F69EC"/>
    <w:rsid w:val="16313A16"/>
    <w:rsid w:val="163B2589"/>
    <w:rsid w:val="16613ED9"/>
    <w:rsid w:val="166A2722"/>
    <w:rsid w:val="16770355"/>
    <w:rsid w:val="16843FAA"/>
    <w:rsid w:val="16851BDA"/>
    <w:rsid w:val="168C69D7"/>
    <w:rsid w:val="16A90E7B"/>
    <w:rsid w:val="16B10E3F"/>
    <w:rsid w:val="16BC0A02"/>
    <w:rsid w:val="16CD46E6"/>
    <w:rsid w:val="16DA14B5"/>
    <w:rsid w:val="16E1554C"/>
    <w:rsid w:val="16E400C7"/>
    <w:rsid w:val="16FF3EFF"/>
    <w:rsid w:val="17005B42"/>
    <w:rsid w:val="17010B43"/>
    <w:rsid w:val="1713476E"/>
    <w:rsid w:val="172B4E38"/>
    <w:rsid w:val="1737140B"/>
    <w:rsid w:val="173E38F5"/>
    <w:rsid w:val="1747327F"/>
    <w:rsid w:val="175D002E"/>
    <w:rsid w:val="17743531"/>
    <w:rsid w:val="17873CD3"/>
    <w:rsid w:val="178A4388"/>
    <w:rsid w:val="17A1092A"/>
    <w:rsid w:val="17A944B4"/>
    <w:rsid w:val="17B96669"/>
    <w:rsid w:val="17C27344"/>
    <w:rsid w:val="17D02EBC"/>
    <w:rsid w:val="17D60AD5"/>
    <w:rsid w:val="17FD76BA"/>
    <w:rsid w:val="17FF7B6C"/>
    <w:rsid w:val="180325B0"/>
    <w:rsid w:val="18032E6B"/>
    <w:rsid w:val="18090211"/>
    <w:rsid w:val="180C75E1"/>
    <w:rsid w:val="18152653"/>
    <w:rsid w:val="18513072"/>
    <w:rsid w:val="185711FF"/>
    <w:rsid w:val="186D040A"/>
    <w:rsid w:val="1876242F"/>
    <w:rsid w:val="18794A62"/>
    <w:rsid w:val="1879572F"/>
    <w:rsid w:val="187C22C0"/>
    <w:rsid w:val="187F6362"/>
    <w:rsid w:val="18812922"/>
    <w:rsid w:val="1884517F"/>
    <w:rsid w:val="189063E4"/>
    <w:rsid w:val="189B3505"/>
    <w:rsid w:val="18A00F04"/>
    <w:rsid w:val="18A9485A"/>
    <w:rsid w:val="18AC4B35"/>
    <w:rsid w:val="18B353B7"/>
    <w:rsid w:val="18B576B1"/>
    <w:rsid w:val="18C8049C"/>
    <w:rsid w:val="18D725D2"/>
    <w:rsid w:val="18D9465F"/>
    <w:rsid w:val="18DF0620"/>
    <w:rsid w:val="18E865BF"/>
    <w:rsid w:val="18EC2298"/>
    <w:rsid w:val="1906185B"/>
    <w:rsid w:val="19071E4F"/>
    <w:rsid w:val="190D3185"/>
    <w:rsid w:val="19217AF5"/>
    <w:rsid w:val="193168F5"/>
    <w:rsid w:val="193251EE"/>
    <w:rsid w:val="195152E8"/>
    <w:rsid w:val="19666ADB"/>
    <w:rsid w:val="196F243C"/>
    <w:rsid w:val="196F5138"/>
    <w:rsid w:val="197516DA"/>
    <w:rsid w:val="19774971"/>
    <w:rsid w:val="197E230F"/>
    <w:rsid w:val="198F2B5F"/>
    <w:rsid w:val="199E4CB4"/>
    <w:rsid w:val="19A2520D"/>
    <w:rsid w:val="19AA13CC"/>
    <w:rsid w:val="19BB4EEB"/>
    <w:rsid w:val="19D53791"/>
    <w:rsid w:val="19E07419"/>
    <w:rsid w:val="19E42886"/>
    <w:rsid w:val="19E61CDB"/>
    <w:rsid w:val="19F31E30"/>
    <w:rsid w:val="19F40EBD"/>
    <w:rsid w:val="1A072B60"/>
    <w:rsid w:val="1A177100"/>
    <w:rsid w:val="1A4731AD"/>
    <w:rsid w:val="1A545070"/>
    <w:rsid w:val="1A554D00"/>
    <w:rsid w:val="1A557948"/>
    <w:rsid w:val="1A570562"/>
    <w:rsid w:val="1A637235"/>
    <w:rsid w:val="1A6D153E"/>
    <w:rsid w:val="1A6D1589"/>
    <w:rsid w:val="1A786A83"/>
    <w:rsid w:val="1A8A02B4"/>
    <w:rsid w:val="1A8D5375"/>
    <w:rsid w:val="1A902592"/>
    <w:rsid w:val="1A923CB9"/>
    <w:rsid w:val="1AAB4293"/>
    <w:rsid w:val="1AB40AA4"/>
    <w:rsid w:val="1AB67C51"/>
    <w:rsid w:val="1AC137BF"/>
    <w:rsid w:val="1AC16D54"/>
    <w:rsid w:val="1AC20AD9"/>
    <w:rsid w:val="1AC84733"/>
    <w:rsid w:val="1AD93C2E"/>
    <w:rsid w:val="1ADA759C"/>
    <w:rsid w:val="1AE552DB"/>
    <w:rsid w:val="1AF53AC4"/>
    <w:rsid w:val="1AF837D5"/>
    <w:rsid w:val="1AF970B9"/>
    <w:rsid w:val="1B073A9D"/>
    <w:rsid w:val="1B095941"/>
    <w:rsid w:val="1B137906"/>
    <w:rsid w:val="1B1A4F81"/>
    <w:rsid w:val="1B1C0E11"/>
    <w:rsid w:val="1B417D30"/>
    <w:rsid w:val="1B587D62"/>
    <w:rsid w:val="1B5F17C4"/>
    <w:rsid w:val="1B6B7A91"/>
    <w:rsid w:val="1B6E5C18"/>
    <w:rsid w:val="1B715DEC"/>
    <w:rsid w:val="1B8324FA"/>
    <w:rsid w:val="1B8F3E7E"/>
    <w:rsid w:val="1BB05915"/>
    <w:rsid w:val="1BB43F76"/>
    <w:rsid w:val="1BB61437"/>
    <w:rsid w:val="1BB7409E"/>
    <w:rsid w:val="1BC03023"/>
    <w:rsid w:val="1BC52571"/>
    <w:rsid w:val="1BD00189"/>
    <w:rsid w:val="1BD03646"/>
    <w:rsid w:val="1BD30A42"/>
    <w:rsid w:val="1BD430DC"/>
    <w:rsid w:val="1BD70422"/>
    <w:rsid w:val="1C085A41"/>
    <w:rsid w:val="1C0C5FF9"/>
    <w:rsid w:val="1C105A3B"/>
    <w:rsid w:val="1C26275D"/>
    <w:rsid w:val="1C286AFC"/>
    <w:rsid w:val="1C2E13A1"/>
    <w:rsid w:val="1C2E28EC"/>
    <w:rsid w:val="1C3655CE"/>
    <w:rsid w:val="1C401FE4"/>
    <w:rsid w:val="1C4931AC"/>
    <w:rsid w:val="1C4E0CCF"/>
    <w:rsid w:val="1C5033EE"/>
    <w:rsid w:val="1C590A4E"/>
    <w:rsid w:val="1C622E86"/>
    <w:rsid w:val="1C7B4D47"/>
    <w:rsid w:val="1C804708"/>
    <w:rsid w:val="1C853A7F"/>
    <w:rsid w:val="1C865F8C"/>
    <w:rsid w:val="1C9A1723"/>
    <w:rsid w:val="1CA6320C"/>
    <w:rsid w:val="1CC2500B"/>
    <w:rsid w:val="1CCB320D"/>
    <w:rsid w:val="1CCC63C1"/>
    <w:rsid w:val="1CDE6EF0"/>
    <w:rsid w:val="1CE13F85"/>
    <w:rsid w:val="1CF15F01"/>
    <w:rsid w:val="1CF83AB0"/>
    <w:rsid w:val="1CFA4E3A"/>
    <w:rsid w:val="1D020A6A"/>
    <w:rsid w:val="1D024040"/>
    <w:rsid w:val="1D0C28C2"/>
    <w:rsid w:val="1D116E99"/>
    <w:rsid w:val="1D2E2E4B"/>
    <w:rsid w:val="1D2F566D"/>
    <w:rsid w:val="1D326341"/>
    <w:rsid w:val="1D3C362D"/>
    <w:rsid w:val="1D416DBF"/>
    <w:rsid w:val="1D4664C9"/>
    <w:rsid w:val="1D4D3BAD"/>
    <w:rsid w:val="1D580F82"/>
    <w:rsid w:val="1D5A418D"/>
    <w:rsid w:val="1D6413DF"/>
    <w:rsid w:val="1D973BDA"/>
    <w:rsid w:val="1D9C4E87"/>
    <w:rsid w:val="1DA0487C"/>
    <w:rsid w:val="1DA055DB"/>
    <w:rsid w:val="1DA13FC2"/>
    <w:rsid w:val="1DBB5030"/>
    <w:rsid w:val="1DC1573F"/>
    <w:rsid w:val="1DC42597"/>
    <w:rsid w:val="1DCF2603"/>
    <w:rsid w:val="1DE407F8"/>
    <w:rsid w:val="1E030606"/>
    <w:rsid w:val="1E1C2715"/>
    <w:rsid w:val="1E227C93"/>
    <w:rsid w:val="1E2D7154"/>
    <w:rsid w:val="1E375386"/>
    <w:rsid w:val="1E3C321A"/>
    <w:rsid w:val="1E3E6D23"/>
    <w:rsid w:val="1E494991"/>
    <w:rsid w:val="1E4A6FF9"/>
    <w:rsid w:val="1E4B6780"/>
    <w:rsid w:val="1E5134BA"/>
    <w:rsid w:val="1E604071"/>
    <w:rsid w:val="1E6720B9"/>
    <w:rsid w:val="1E805CF4"/>
    <w:rsid w:val="1EA21EB3"/>
    <w:rsid w:val="1EA9127C"/>
    <w:rsid w:val="1EBD7C76"/>
    <w:rsid w:val="1EC0791C"/>
    <w:rsid w:val="1EC14587"/>
    <w:rsid w:val="1EEA6E65"/>
    <w:rsid w:val="1EED216E"/>
    <w:rsid w:val="1EFF20AB"/>
    <w:rsid w:val="1F084E35"/>
    <w:rsid w:val="1F0B3E53"/>
    <w:rsid w:val="1F0D5672"/>
    <w:rsid w:val="1F0D7CFC"/>
    <w:rsid w:val="1F2B7ED5"/>
    <w:rsid w:val="1F314AB7"/>
    <w:rsid w:val="1F381719"/>
    <w:rsid w:val="1F3E1CDF"/>
    <w:rsid w:val="1F413D8D"/>
    <w:rsid w:val="1F437ADE"/>
    <w:rsid w:val="1F466C98"/>
    <w:rsid w:val="1F5A011F"/>
    <w:rsid w:val="1F704559"/>
    <w:rsid w:val="1F756A27"/>
    <w:rsid w:val="1F76762F"/>
    <w:rsid w:val="1F893060"/>
    <w:rsid w:val="1FA625C5"/>
    <w:rsid w:val="1FA66220"/>
    <w:rsid w:val="1FC37EAD"/>
    <w:rsid w:val="1FD00451"/>
    <w:rsid w:val="1FD418F6"/>
    <w:rsid w:val="1FE75333"/>
    <w:rsid w:val="1FED71FE"/>
    <w:rsid w:val="1FF116F4"/>
    <w:rsid w:val="1FF45AC8"/>
    <w:rsid w:val="1FF51FD0"/>
    <w:rsid w:val="20041CCD"/>
    <w:rsid w:val="200C69F8"/>
    <w:rsid w:val="200C6E52"/>
    <w:rsid w:val="200D6255"/>
    <w:rsid w:val="201326BB"/>
    <w:rsid w:val="20137A52"/>
    <w:rsid w:val="20176AC2"/>
    <w:rsid w:val="201A743F"/>
    <w:rsid w:val="201E3B26"/>
    <w:rsid w:val="20233885"/>
    <w:rsid w:val="202A0268"/>
    <w:rsid w:val="202A776F"/>
    <w:rsid w:val="203A46C5"/>
    <w:rsid w:val="204301C0"/>
    <w:rsid w:val="204F6BBC"/>
    <w:rsid w:val="206172BE"/>
    <w:rsid w:val="20941107"/>
    <w:rsid w:val="20993050"/>
    <w:rsid w:val="209D4FD9"/>
    <w:rsid w:val="209E5A0C"/>
    <w:rsid w:val="20A80463"/>
    <w:rsid w:val="20AA4B66"/>
    <w:rsid w:val="20B72A33"/>
    <w:rsid w:val="20C5355B"/>
    <w:rsid w:val="20EB58BC"/>
    <w:rsid w:val="20EF103F"/>
    <w:rsid w:val="20EF5711"/>
    <w:rsid w:val="20F25342"/>
    <w:rsid w:val="20FE2AFD"/>
    <w:rsid w:val="211A0F6A"/>
    <w:rsid w:val="213B5A5C"/>
    <w:rsid w:val="214025D3"/>
    <w:rsid w:val="21410A44"/>
    <w:rsid w:val="214151CE"/>
    <w:rsid w:val="216240CB"/>
    <w:rsid w:val="21625C4F"/>
    <w:rsid w:val="217636FB"/>
    <w:rsid w:val="21771F1B"/>
    <w:rsid w:val="21790C35"/>
    <w:rsid w:val="217B546F"/>
    <w:rsid w:val="21855579"/>
    <w:rsid w:val="219526BF"/>
    <w:rsid w:val="219A7219"/>
    <w:rsid w:val="219D662A"/>
    <w:rsid w:val="219F78AD"/>
    <w:rsid w:val="21A17074"/>
    <w:rsid w:val="21A97E52"/>
    <w:rsid w:val="21AD088B"/>
    <w:rsid w:val="21B20CB3"/>
    <w:rsid w:val="21B74C3B"/>
    <w:rsid w:val="21BB7C52"/>
    <w:rsid w:val="21C96028"/>
    <w:rsid w:val="21CA55AF"/>
    <w:rsid w:val="21D418F3"/>
    <w:rsid w:val="21D83BB4"/>
    <w:rsid w:val="21DE3FF7"/>
    <w:rsid w:val="21E9342C"/>
    <w:rsid w:val="21FC76AB"/>
    <w:rsid w:val="220443FB"/>
    <w:rsid w:val="22063D03"/>
    <w:rsid w:val="220917E7"/>
    <w:rsid w:val="220E1921"/>
    <w:rsid w:val="22282280"/>
    <w:rsid w:val="222B1F23"/>
    <w:rsid w:val="222F7BBE"/>
    <w:rsid w:val="2237084E"/>
    <w:rsid w:val="22374C8C"/>
    <w:rsid w:val="2239405E"/>
    <w:rsid w:val="22412550"/>
    <w:rsid w:val="224512B5"/>
    <w:rsid w:val="22454157"/>
    <w:rsid w:val="22486D00"/>
    <w:rsid w:val="2249079F"/>
    <w:rsid w:val="22524ED8"/>
    <w:rsid w:val="22583499"/>
    <w:rsid w:val="227C57A9"/>
    <w:rsid w:val="227D7C53"/>
    <w:rsid w:val="22801693"/>
    <w:rsid w:val="22884AFD"/>
    <w:rsid w:val="22922A31"/>
    <w:rsid w:val="22940AD9"/>
    <w:rsid w:val="22964A78"/>
    <w:rsid w:val="229C1B15"/>
    <w:rsid w:val="22A64B94"/>
    <w:rsid w:val="22AD181F"/>
    <w:rsid w:val="22AE43F8"/>
    <w:rsid w:val="22B65F2A"/>
    <w:rsid w:val="22C15EE6"/>
    <w:rsid w:val="22C80609"/>
    <w:rsid w:val="22D06910"/>
    <w:rsid w:val="22DB49B8"/>
    <w:rsid w:val="22DD2D2A"/>
    <w:rsid w:val="22E20B2B"/>
    <w:rsid w:val="22E737A6"/>
    <w:rsid w:val="22EC3CE0"/>
    <w:rsid w:val="23074729"/>
    <w:rsid w:val="230B3684"/>
    <w:rsid w:val="230C7C76"/>
    <w:rsid w:val="231C1590"/>
    <w:rsid w:val="23304FE0"/>
    <w:rsid w:val="233B4B50"/>
    <w:rsid w:val="234215A5"/>
    <w:rsid w:val="235C2942"/>
    <w:rsid w:val="236047E9"/>
    <w:rsid w:val="23610F31"/>
    <w:rsid w:val="23645D2D"/>
    <w:rsid w:val="236E4A9C"/>
    <w:rsid w:val="23733EE3"/>
    <w:rsid w:val="237931FC"/>
    <w:rsid w:val="237C6A80"/>
    <w:rsid w:val="23831697"/>
    <w:rsid w:val="23B6663F"/>
    <w:rsid w:val="23B974F2"/>
    <w:rsid w:val="23C51F77"/>
    <w:rsid w:val="23CA42E1"/>
    <w:rsid w:val="23E43E6D"/>
    <w:rsid w:val="23EF157C"/>
    <w:rsid w:val="23F14ED4"/>
    <w:rsid w:val="23F30781"/>
    <w:rsid w:val="241111E6"/>
    <w:rsid w:val="2426007D"/>
    <w:rsid w:val="242B6604"/>
    <w:rsid w:val="242D79E1"/>
    <w:rsid w:val="242E0F71"/>
    <w:rsid w:val="243466A9"/>
    <w:rsid w:val="24352478"/>
    <w:rsid w:val="244713D9"/>
    <w:rsid w:val="24503CA3"/>
    <w:rsid w:val="24624671"/>
    <w:rsid w:val="246979DD"/>
    <w:rsid w:val="246E6160"/>
    <w:rsid w:val="247804AE"/>
    <w:rsid w:val="24795BCD"/>
    <w:rsid w:val="247A4E45"/>
    <w:rsid w:val="24A02EE6"/>
    <w:rsid w:val="24AC555D"/>
    <w:rsid w:val="24BF7B84"/>
    <w:rsid w:val="24C35AB2"/>
    <w:rsid w:val="24D63A06"/>
    <w:rsid w:val="24D6468B"/>
    <w:rsid w:val="24DE7A7D"/>
    <w:rsid w:val="24F53F7D"/>
    <w:rsid w:val="250576AD"/>
    <w:rsid w:val="25062E25"/>
    <w:rsid w:val="250749B5"/>
    <w:rsid w:val="250E0309"/>
    <w:rsid w:val="250F35D3"/>
    <w:rsid w:val="25257FA6"/>
    <w:rsid w:val="253C1F86"/>
    <w:rsid w:val="253D1E6F"/>
    <w:rsid w:val="2540476F"/>
    <w:rsid w:val="254677F9"/>
    <w:rsid w:val="254C3BB0"/>
    <w:rsid w:val="2555147B"/>
    <w:rsid w:val="2565607C"/>
    <w:rsid w:val="256B1F0D"/>
    <w:rsid w:val="257146F5"/>
    <w:rsid w:val="257F2AC6"/>
    <w:rsid w:val="25804655"/>
    <w:rsid w:val="258E6E2F"/>
    <w:rsid w:val="25A640B7"/>
    <w:rsid w:val="25B842BF"/>
    <w:rsid w:val="25D125D1"/>
    <w:rsid w:val="25D30997"/>
    <w:rsid w:val="25D5665E"/>
    <w:rsid w:val="25D650BD"/>
    <w:rsid w:val="25E23CB9"/>
    <w:rsid w:val="25F318AC"/>
    <w:rsid w:val="25FC25BC"/>
    <w:rsid w:val="25FE4D6C"/>
    <w:rsid w:val="261373C6"/>
    <w:rsid w:val="26137A87"/>
    <w:rsid w:val="26162D6E"/>
    <w:rsid w:val="261C536E"/>
    <w:rsid w:val="262F241A"/>
    <w:rsid w:val="263C2F5E"/>
    <w:rsid w:val="264F3B6F"/>
    <w:rsid w:val="26516D6E"/>
    <w:rsid w:val="26602241"/>
    <w:rsid w:val="2662093A"/>
    <w:rsid w:val="267D666A"/>
    <w:rsid w:val="26966B29"/>
    <w:rsid w:val="269B6F76"/>
    <w:rsid w:val="269C7258"/>
    <w:rsid w:val="26A71B04"/>
    <w:rsid w:val="26AA2277"/>
    <w:rsid w:val="26AC2FAD"/>
    <w:rsid w:val="26B73B44"/>
    <w:rsid w:val="26C33693"/>
    <w:rsid w:val="26C87BCF"/>
    <w:rsid w:val="26CC7541"/>
    <w:rsid w:val="26DA146E"/>
    <w:rsid w:val="26DD7471"/>
    <w:rsid w:val="26E86390"/>
    <w:rsid w:val="26EB69A5"/>
    <w:rsid w:val="26EE38FB"/>
    <w:rsid w:val="26FA2922"/>
    <w:rsid w:val="26FF6B11"/>
    <w:rsid w:val="2700056C"/>
    <w:rsid w:val="27044647"/>
    <w:rsid w:val="27104F33"/>
    <w:rsid w:val="271C2659"/>
    <w:rsid w:val="27265B84"/>
    <w:rsid w:val="272F52F6"/>
    <w:rsid w:val="27506207"/>
    <w:rsid w:val="27693619"/>
    <w:rsid w:val="277106AB"/>
    <w:rsid w:val="277B3ED2"/>
    <w:rsid w:val="278267FA"/>
    <w:rsid w:val="27B323EF"/>
    <w:rsid w:val="27BE0B2D"/>
    <w:rsid w:val="27EF548C"/>
    <w:rsid w:val="27F41670"/>
    <w:rsid w:val="27F66624"/>
    <w:rsid w:val="27FF3E9E"/>
    <w:rsid w:val="28053A0F"/>
    <w:rsid w:val="28067EEA"/>
    <w:rsid w:val="2807027F"/>
    <w:rsid w:val="28076310"/>
    <w:rsid w:val="2820034F"/>
    <w:rsid w:val="283B4D72"/>
    <w:rsid w:val="28481DC3"/>
    <w:rsid w:val="284A3E96"/>
    <w:rsid w:val="285061A8"/>
    <w:rsid w:val="285150B4"/>
    <w:rsid w:val="28595A62"/>
    <w:rsid w:val="286713B7"/>
    <w:rsid w:val="286A12E5"/>
    <w:rsid w:val="287E613E"/>
    <w:rsid w:val="288E0889"/>
    <w:rsid w:val="289C2286"/>
    <w:rsid w:val="289C229C"/>
    <w:rsid w:val="28A26FFA"/>
    <w:rsid w:val="28A62E6E"/>
    <w:rsid w:val="28C45F87"/>
    <w:rsid w:val="28CD2938"/>
    <w:rsid w:val="28D03533"/>
    <w:rsid w:val="28D27775"/>
    <w:rsid w:val="28EC567D"/>
    <w:rsid w:val="28EC753D"/>
    <w:rsid w:val="28F55BA1"/>
    <w:rsid w:val="28F82706"/>
    <w:rsid w:val="28FA4A54"/>
    <w:rsid w:val="28FB5734"/>
    <w:rsid w:val="28FC3A68"/>
    <w:rsid w:val="290630FB"/>
    <w:rsid w:val="290D3035"/>
    <w:rsid w:val="29131CC9"/>
    <w:rsid w:val="293354FC"/>
    <w:rsid w:val="293378CF"/>
    <w:rsid w:val="29393FC8"/>
    <w:rsid w:val="293C7AB4"/>
    <w:rsid w:val="294B1BA2"/>
    <w:rsid w:val="2965147B"/>
    <w:rsid w:val="29693CAA"/>
    <w:rsid w:val="296D03EF"/>
    <w:rsid w:val="296E5A2D"/>
    <w:rsid w:val="297706E7"/>
    <w:rsid w:val="297F0F39"/>
    <w:rsid w:val="2981329A"/>
    <w:rsid w:val="29814CFE"/>
    <w:rsid w:val="299A011E"/>
    <w:rsid w:val="29AA63C5"/>
    <w:rsid w:val="29BB6D11"/>
    <w:rsid w:val="29BF1041"/>
    <w:rsid w:val="29D21713"/>
    <w:rsid w:val="29D9582F"/>
    <w:rsid w:val="29DD725D"/>
    <w:rsid w:val="29DE43E3"/>
    <w:rsid w:val="29F27FFE"/>
    <w:rsid w:val="2A04412C"/>
    <w:rsid w:val="2A051A83"/>
    <w:rsid w:val="2A0A00E5"/>
    <w:rsid w:val="2A136B93"/>
    <w:rsid w:val="2A1430BA"/>
    <w:rsid w:val="2A2635D3"/>
    <w:rsid w:val="2A276E6D"/>
    <w:rsid w:val="2A2B7A93"/>
    <w:rsid w:val="2A2E0102"/>
    <w:rsid w:val="2A446666"/>
    <w:rsid w:val="2A4C5695"/>
    <w:rsid w:val="2A4F4B96"/>
    <w:rsid w:val="2A5977A7"/>
    <w:rsid w:val="2A602211"/>
    <w:rsid w:val="2A717952"/>
    <w:rsid w:val="2A727A69"/>
    <w:rsid w:val="2A765CA0"/>
    <w:rsid w:val="2A7B5AF7"/>
    <w:rsid w:val="2A81306A"/>
    <w:rsid w:val="2AA105CF"/>
    <w:rsid w:val="2AB22FC6"/>
    <w:rsid w:val="2AC80F17"/>
    <w:rsid w:val="2ACB08FF"/>
    <w:rsid w:val="2ACF6267"/>
    <w:rsid w:val="2AD26BC6"/>
    <w:rsid w:val="2ADF79DA"/>
    <w:rsid w:val="2AE7461C"/>
    <w:rsid w:val="2AF03C73"/>
    <w:rsid w:val="2AF12A64"/>
    <w:rsid w:val="2AFB4F3E"/>
    <w:rsid w:val="2AFD1084"/>
    <w:rsid w:val="2AFD56ED"/>
    <w:rsid w:val="2B01213C"/>
    <w:rsid w:val="2B0B38A6"/>
    <w:rsid w:val="2B2330AA"/>
    <w:rsid w:val="2B422506"/>
    <w:rsid w:val="2B4C6629"/>
    <w:rsid w:val="2B53399B"/>
    <w:rsid w:val="2B586A1B"/>
    <w:rsid w:val="2B6B3318"/>
    <w:rsid w:val="2B891683"/>
    <w:rsid w:val="2B8C0A41"/>
    <w:rsid w:val="2B946464"/>
    <w:rsid w:val="2B977AC1"/>
    <w:rsid w:val="2BA4086E"/>
    <w:rsid w:val="2BA43C4B"/>
    <w:rsid w:val="2BB61433"/>
    <w:rsid w:val="2BBE1AF9"/>
    <w:rsid w:val="2BDC2E56"/>
    <w:rsid w:val="2BDF2B09"/>
    <w:rsid w:val="2BF97BAC"/>
    <w:rsid w:val="2C004437"/>
    <w:rsid w:val="2C017E70"/>
    <w:rsid w:val="2C0C0AE6"/>
    <w:rsid w:val="2C155340"/>
    <w:rsid w:val="2C262CDC"/>
    <w:rsid w:val="2C347603"/>
    <w:rsid w:val="2C367439"/>
    <w:rsid w:val="2C3F0434"/>
    <w:rsid w:val="2C426AF7"/>
    <w:rsid w:val="2C5B1B58"/>
    <w:rsid w:val="2C6B5E7F"/>
    <w:rsid w:val="2C751FFD"/>
    <w:rsid w:val="2C753AE9"/>
    <w:rsid w:val="2C760CA8"/>
    <w:rsid w:val="2C874539"/>
    <w:rsid w:val="2C895A2C"/>
    <w:rsid w:val="2C8D06A8"/>
    <w:rsid w:val="2C9B77BE"/>
    <w:rsid w:val="2C9B7E55"/>
    <w:rsid w:val="2C9C70C8"/>
    <w:rsid w:val="2C9D2D31"/>
    <w:rsid w:val="2CA1127F"/>
    <w:rsid w:val="2CA85DEF"/>
    <w:rsid w:val="2CBC3924"/>
    <w:rsid w:val="2CC37BC2"/>
    <w:rsid w:val="2CC668DB"/>
    <w:rsid w:val="2CCE0314"/>
    <w:rsid w:val="2CD00537"/>
    <w:rsid w:val="2CD95BFD"/>
    <w:rsid w:val="2CDD2891"/>
    <w:rsid w:val="2CDF0401"/>
    <w:rsid w:val="2CE4229A"/>
    <w:rsid w:val="2CF3499E"/>
    <w:rsid w:val="2D0763AF"/>
    <w:rsid w:val="2D191BFE"/>
    <w:rsid w:val="2D1C10CC"/>
    <w:rsid w:val="2D216876"/>
    <w:rsid w:val="2D2744B1"/>
    <w:rsid w:val="2D36216F"/>
    <w:rsid w:val="2D3C4B0E"/>
    <w:rsid w:val="2D460F0D"/>
    <w:rsid w:val="2D4C5917"/>
    <w:rsid w:val="2D567EF0"/>
    <w:rsid w:val="2D573419"/>
    <w:rsid w:val="2D621728"/>
    <w:rsid w:val="2D6813E9"/>
    <w:rsid w:val="2D6C4F2B"/>
    <w:rsid w:val="2D72267C"/>
    <w:rsid w:val="2D745A30"/>
    <w:rsid w:val="2D7C27C7"/>
    <w:rsid w:val="2D7E10A0"/>
    <w:rsid w:val="2D9157F3"/>
    <w:rsid w:val="2D926586"/>
    <w:rsid w:val="2D95083C"/>
    <w:rsid w:val="2D961AD0"/>
    <w:rsid w:val="2D9646D6"/>
    <w:rsid w:val="2DA01F4D"/>
    <w:rsid w:val="2DB10408"/>
    <w:rsid w:val="2DBE19B9"/>
    <w:rsid w:val="2DC12434"/>
    <w:rsid w:val="2DD96DED"/>
    <w:rsid w:val="2DDE26E1"/>
    <w:rsid w:val="2DE55913"/>
    <w:rsid w:val="2DE81177"/>
    <w:rsid w:val="2DEC3976"/>
    <w:rsid w:val="2DED6FB5"/>
    <w:rsid w:val="2DFD7E1C"/>
    <w:rsid w:val="2E0A1D25"/>
    <w:rsid w:val="2E0B39F6"/>
    <w:rsid w:val="2E223FDF"/>
    <w:rsid w:val="2E2F7701"/>
    <w:rsid w:val="2E303C36"/>
    <w:rsid w:val="2E53347A"/>
    <w:rsid w:val="2E560731"/>
    <w:rsid w:val="2E576EFF"/>
    <w:rsid w:val="2E5D0767"/>
    <w:rsid w:val="2E5E6305"/>
    <w:rsid w:val="2E6B3DC5"/>
    <w:rsid w:val="2E6C36F7"/>
    <w:rsid w:val="2E6D277F"/>
    <w:rsid w:val="2E873CA2"/>
    <w:rsid w:val="2E903E75"/>
    <w:rsid w:val="2E936F6C"/>
    <w:rsid w:val="2EA06D25"/>
    <w:rsid w:val="2EA735C7"/>
    <w:rsid w:val="2EA9388C"/>
    <w:rsid w:val="2EB04B21"/>
    <w:rsid w:val="2EBE39D8"/>
    <w:rsid w:val="2ED44C34"/>
    <w:rsid w:val="2ED51D5C"/>
    <w:rsid w:val="2ED906B7"/>
    <w:rsid w:val="2EFE58D5"/>
    <w:rsid w:val="2EFF0B03"/>
    <w:rsid w:val="2F012C46"/>
    <w:rsid w:val="2F146032"/>
    <w:rsid w:val="2F2B0BC7"/>
    <w:rsid w:val="2F2D4442"/>
    <w:rsid w:val="2F333B2C"/>
    <w:rsid w:val="2F353570"/>
    <w:rsid w:val="2F3903B0"/>
    <w:rsid w:val="2F453FC7"/>
    <w:rsid w:val="2F581E65"/>
    <w:rsid w:val="2F587C89"/>
    <w:rsid w:val="2F5F6A1A"/>
    <w:rsid w:val="2F607837"/>
    <w:rsid w:val="2F664D8C"/>
    <w:rsid w:val="2F6A7450"/>
    <w:rsid w:val="2F6E1763"/>
    <w:rsid w:val="2F6E5B5D"/>
    <w:rsid w:val="2F7D19E5"/>
    <w:rsid w:val="2F7F6DC6"/>
    <w:rsid w:val="2F8F4028"/>
    <w:rsid w:val="2F98308B"/>
    <w:rsid w:val="2F9B2EE3"/>
    <w:rsid w:val="2FA61D7B"/>
    <w:rsid w:val="2FAF1FFB"/>
    <w:rsid w:val="2FB57693"/>
    <w:rsid w:val="2FC104A4"/>
    <w:rsid w:val="2FCF5533"/>
    <w:rsid w:val="2FDA1D0C"/>
    <w:rsid w:val="2FDB57F7"/>
    <w:rsid w:val="2FE858B2"/>
    <w:rsid w:val="2FED375C"/>
    <w:rsid w:val="2FFC52A0"/>
    <w:rsid w:val="300C35EC"/>
    <w:rsid w:val="30356EAB"/>
    <w:rsid w:val="304B14D8"/>
    <w:rsid w:val="305159A8"/>
    <w:rsid w:val="3052064B"/>
    <w:rsid w:val="30551A30"/>
    <w:rsid w:val="305B3165"/>
    <w:rsid w:val="305B6BD7"/>
    <w:rsid w:val="305C24AF"/>
    <w:rsid w:val="3067335D"/>
    <w:rsid w:val="30681810"/>
    <w:rsid w:val="306A79C8"/>
    <w:rsid w:val="306C7549"/>
    <w:rsid w:val="3076775E"/>
    <w:rsid w:val="30771873"/>
    <w:rsid w:val="308E134D"/>
    <w:rsid w:val="30956F04"/>
    <w:rsid w:val="30983D9F"/>
    <w:rsid w:val="309943C4"/>
    <w:rsid w:val="30A43640"/>
    <w:rsid w:val="30BF0159"/>
    <w:rsid w:val="30C06967"/>
    <w:rsid w:val="30C91354"/>
    <w:rsid w:val="30D511CD"/>
    <w:rsid w:val="30D5150B"/>
    <w:rsid w:val="30D74F39"/>
    <w:rsid w:val="30DC0007"/>
    <w:rsid w:val="30E64E27"/>
    <w:rsid w:val="30EF2354"/>
    <w:rsid w:val="31023E2C"/>
    <w:rsid w:val="31053352"/>
    <w:rsid w:val="31382B78"/>
    <w:rsid w:val="31500616"/>
    <w:rsid w:val="31543E42"/>
    <w:rsid w:val="315461E1"/>
    <w:rsid w:val="316A1570"/>
    <w:rsid w:val="316B5007"/>
    <w:rsid w:val="316D7646"/>
    <w:rsid w:val="317330E9"/>
    <w:rsid w:val="317A416B"/>
    <w:rsid w:val="317B0850"/>
    <w:rsid w:val="31840D84"/>
    <w:rsid w:val="31981B7D"/>
    <w:rsid w:val="31983931"/>
    <w:rsid w:val="31A3269D"/>
    <w:rsid w:val="31A7752D"/>
    <w:rsid w:val="31B31D6F"/>
    <w:rsid w:val="31B41A69"/>
    <w:rsid w:val="31B506DA"/>
    <w:rsid w:val="31DE2285"/>
    <w:rsid w:val="31E24158"/>
    <w:rsid w:val="31FB1231"/>
    <w:rsid w:val="32042D18"/>
    <w:rsid w:val="32051EFD"/>
    <w:rsid w:val="32181B93"/>
    <w:rsid w:val="321C4076"/>
    <w:rsid w:val="32215600"/>
    <w:rsid w:val="32356BA5"/>
    <w:rsid w:val="32384779"/>
    <w:rsid w:val="323A7C94"/>
    <w:rsid w:val="323D341A"/>
    <w:rsid w:val="3242539E"/>
    <w:rsid w:val="32471E3B"/>
    <w:rsid w:val="324C7F7B"/>
    <w:rsid w:val="32520C75"/>
    <w:rsid w:val="32866C28"/>
    <w:rsid w:val="328A252E"/>
    <w:rsid w:val="328A78FC"/>
    <w:rsid w:val="32A27F3E"/>
    <w:rsid w:val="32AC48FC"/>
    <w:rsid w:val="32AC5EB9"/>
    <w:rsid w:val="32B24847"/>
    <w:rsid w:val="32BB6A38"/>
    <w:rsid w:val="32F45ED9"/>
    <w:rsid w:val="32F7748C"/>
    <w:rsid w:val="330B77F2"/>
    <w:rsid w:val="33114A7F"/>
    <w:rsid w:val="33195ED5"/>
    <w:rsid w:val="332A6014"/>
    <w:rsid w:val="333F691C"/>
    <w:rsid w:val="33443CFE"/>
    <w:rsid w:val="334B1A6C"/>
    <w:rsid w:val="334B59C2"/>
    <w:rsid w:val="335E2E1E"/>
    <w:rsid w:val="33724EB5"/>
    <w:rsid w:val="337874DA"/>
    <w:rsid w:val="337F5E81"/>
    <w:rsid w:val="33851882"/>
    <w:rsid w:val="339802F0"/>
    <w:rsid w:val="33AE4FD2"/>
    <w:rsid w:val="33B17003"/>
    <w:rsid w:val="33C25DC0"/>
    <w:rsid w:val="33DD1E26"/>
    <w:rsid w:val="33DE4F57"/>
    <w:rsid w:val="33DF76C2"/>
    <w:rsid w:val="33E21705"/>
    <w:rsid w:val="33E92E7D"/>
    <w:rsid w:val="33EF2E48"/>
    <w:rsid w:val="33F01B15"/>
    <w:rsid w:val="33F37CD5"/>
    <w:rsid w:val="34107B78"/>
    <w:rsid w:val="341C70A7"/>
    <w:rsid w:val="341E07B7"/>
    <w:rsid w:val="342B3D13"/>
    <w:rsid w:val="342C0C94"/>
    <w:rsid w:val="34343BDE"/>
    <w:rsid w:val="343D2376"/>
    <w:rsid w:val="343D4845"/>
    <w:rsid w:val="343F2BD1"/>
    <w:rsid w:val="344A6B50"/>
    <w:rsid w:val="344D6570"/>
    <w:rsid w:val="344F1C2C"/>
    <w:rsid w:val="346145D5"/>
    <w:rsid w:val="346658B9"/>
    <w:rsid w:val="346B7FA1"/>
    <w:rsid w:val="346E09C4"/>
    <w:rsid w:val="347707BF"/>
    <w:rsid w:val="34775BEA"/>
    <w:rsid w:val="347B0812"/>
    <w:rsid w:val="34805A12"/>
    <w:rsid w:val="34835F59"/>
    <w:rsid w:val="348E5CB9"/>
    <w:rsid w:val="349878B2"/>
    <w:rsid w:val="34A27413"/>
    <w:rsid w:val="34B04252"/>
    <w:rsid w:val="34B63A9D"/>
    <w:rsid w:val="34C4681A"/>
    <w:rsid w:val="34C85DB2"/>
    <w:rsid w:val="34D259CB"/>
    <w:rsid w:val="34D3063E"/>
    <w:rsid w:val="34D5471B"/>
    <w:rsid w:val="34E6255F"/>
    <w:rsid w:val="34FA6F1E"/>
    <w:rsid w:val="34FD1E6F"/>
    <w:rsid w:val="35031F99"/>
    <w:rsid w:val="35090F54"/>
    <w:rsid w:val="350C0D61"/>
    <w:rsid w:val="351064C4"/>
    <w:rsid w:val="35240015"/>
    <w:rsid w:val="35262C3D"/>
    <w:rsid w:val="35393B47"/>
    <w:rsid w:val="35443EFD"/>
    <w:rsid w:val="35461960"/>
    <w:rsid w:val="355D7D6B"/>
    <w:rsid w:val="35604D06"/>
    <w:rsid w:val="35627479"/>
    <w:rsid w:val="356D2E7A"/>
    <w:rsid w:val="35731356"/>
    <w:rsid w:val="35783B73"/>
    <w:rsid w:val="35787590"/>
    <w:rsid w:val="357A6536"/>
    <w:rsid w:val="357D2898"/>
    <w:rsid w:val="358701F1"/>
    <w:rsid w:val="35943765"/>
    <w:rsid w:val="359C078C"/>
    <w:rsid w:val="359F1F40"/>
    <w:rsid w:val="35A44214"/>
    <w:rsid w:val="35A61219"/>
    <w:rsid w:val="35B17472"/>
    <w:rsid w:val="35C023DD"/>
    <w:rsid w:val="35CE1825"/>
    <w:rsid w:val="35DF4B5B"/>
    <w:rsid w:val="35EE0FE6"/>
    <w:rsid w:val="360D2315"/>
    <w:rsid w:val="36281A76"/>
    <w:rsid w:val="362C7966"/>
    <w:rsid w:val="3630319B"/>
    <w:rsid w:val="363A147A"/>
    <w:rsid w:val="363C26CC"/>
    <w:rsid w:val="364713D2"/>
    <w:rsid w:val="36487C97"/>
    <w:rsid w:val="364912AA"/>
    <w:rsid w:val="364F29D8"/>
    <w:rsid w:val="3651167A"/>
    <w:rsid w:val="366C37D3"/>
    <w:rsid w:val="366E1D83"/>
    <w:rsid w:val="367302F2"/>
    <w:rsid w:val="367A4371"/>
    <w:rsid w:val="368379DF"/>
    <w:rsid w:val="36915433"/>
    <w:rsid w:val="369160D6"/>
    <w:rsid w:val="36A446E0"/>
    <w:rsid w:val="36A74196"/>
    <w:rsid w:val="36A74988"/>
    <w:rsid w:val="36B70628"/>
    <w:rsid w:val="36B853F0"/>
    <w:rsid w:val="36CE3D4B"/>
    <w:rsid w:val="36D510B5"/>
    <w:rsid w:val="36D92BCF"/>
    <w:rsid w:val="36DB3196"/>
    <w:rsid w:val="36E003E3"/>
    <w:rsid w:val="36E328D2"/>
    <w:rsid w:val="36E47921"/>
    <w:rsid w:val="36E73466"/>
    <w:rsid w:val="36E9726E"/>
    <w:rsid w:val="36ED2968"/>
    <w:rsid w:val="36F623B8"/>
    <w:rsid w:val="36FA375C"/>
    <w:rsid w:val="370E48D7"/>
    <w:rsid w:val="371B723A"/>
    <w:rsid w:val="372D6A7A"/>
    <w:rsid w:val="3732759C"/>
    <w:rsid w:val="3736005B"/>
    <w:rsid w:val="374E382C"/>
    <w:rsid w:val="374F15FD"/>
    <w:rsid w:val="375F02CA"/>
    <w:rsid w:val="376501E6"/>
    <w:rsid w:val="37656C75"/>
    <w:rsid w:val="376E437C"/>
    <w:rsid w:val="37754E13"/>
    <w:rsid w:val="37760ED3"/>
    <w:rsid w:val="37A7443B"/>
    <w:rsid w:val="37AF5FEF"/>
    <w:rsid w:val="37B06616"/>
    <w:rsid w:val="37C2728C"/>
    <w:rsid w:val="37CB614A"/>
    <w:rsid w:val="37D019AC"/>
    <w:rsid w:val="37FE148A"/>
    <w:rsid w:val="37FF5733"/>
    <w:rsid w:val="3800477E"/>
    <w:rsid w:val="38056247"/>
    <w:rsid w:val="38064D01"/>
    <w:rsid w:val="380B54BB"/>
    <w:rsid w:val="38222E28"/>
    <w:rsid w:val="38250CF0"/>
    <w:rsid w:val="38290A96"/>
    <w:rsid w:val="38326F7C"/>
    <w:rsid w:val="3833587B"/>
    <w:rsid w:val="38442C3F"/>
    <w:rsid w:val="384858CB"/>
    <w:rsid w:val="38553DF6"/>
    <w:rsid w:val="386B5695"/>
    <w:rsid w:val="3891487D"/>
    <w:rsid w:val="38A844ED"/>
    <w:rsid w:val="38B13C14"/>
    <w:rsid w:val="38C64174"/>
    <w:rsid w:val="38D32E5F"/>
    <w:rsid w:val="38DC1811"/>
    <w:rsid w:val="38E53E64"/>
    <w:rsid w:val="38EF1855"/>
    <w:rsid w:val="38F24992"/>
    <w:rsid w:val="38F71288"/>
    <w:rsid w:val="38FB4D5F"/>
    <w:rsid w:val="38FE6386"/>
    <w:rsid w:val="393627F5"/>
    <w:rsid w:val="39385F7A"/>
    <w:rsid w:val="395F02BC"/>
    <w:rsid w:val="396D5A5A"/>
    <w:rsid w:val="39831B92"/>
    <w:rsid w:val="39867C4B"/>
    <w:rsid w:val="398A445D"/>
    <w:rsid w:val="398B6043"/>
    <w:rsid w:val="399237B8"/>
    <w:rsid w:val="399655D7"/>
    <w:rsid w:val="39BD4E94"/>
    <w:rsid w:val="39BE6061"/>
    <w:rsid w:val="39C92997"/>
    <w:rsid w:val="39CA1F22"/>
    <w:rsid w:val="39D9301B"/>
    <w:rsid w:val="3A1563F9"/>
    <w:rsid w:val="3A1A4660"/>
    <w:rsid w:val="3A237917"/>
    <w:rsid w:val="3A2A21BA"/>
    <w:rsid w:val="3A2A50EA"/>
    <w:rsid w:val="3A317CC2"/>
    <w:rsid w:val="3A3D113E"/>
    <w:rsid w:val="3A4F51EC"/>
    <w:rsid w:val="3A5D2AE1"/>
    <w:rsid w:val="3A5D6CFC"/>
    <w:rsid w:val="3A6E55FB"/>
    <w:rsid w:val="3A707DCD"/>
    <w:rsid w:val="3A741F3B"/>
    <w:rsid w:val="3A9841AF"/>
    <w:rsid w:val="3A9D2CD7"/>
    <w:rsid w:val="3A9E04AB"/>
    <w:rsid w:val="3AA34697"/>
    <w:rsid w:val="3AAC06ED"/>
    <w:rsid w:val="3AB139AA"/>
    <w:rsid w:val="3AB5475D"/>
    <w:rsid w:val="3AB81177"/>
    <w:rsid w:val="3ABE32B1"/>
    <w:rsid w:val="3AC34DDF"/>
    <w:rsid w:val="3AF45CDA"/>
    <w:rsid w:val="3AF72110"/>
    <w:rsid w:val="3B045698"/>
    <w:rsid w:val="3B061505"/>
    <w:rsid w:val="3B150BEC"/>
    <w:rsid w:val="3B1E2136"/>
    <w:rsid w:val="3B240C75"/>
    <w:rsid w:val="3B2C722B"/>
    <w:rsid w:val="3B384790"/>
    <w:rsid w:val="3B3C500D"/>
    <w:rsid w:val="3B452D26"/>
    <w:rsid w:val="3B4D7956"/>
    <w:rsid w:val="3B5612D4"/>
    <w:rsid w:val="3B5D1D0A"/>
    <w:rsid w:val="3B651CD0"/>
    <w:rsid w:val="3B681D16"/>
    <w:rsid w:val="3B693D8D"/>
    <w:rsid w:val="3B737A7C"/>
    <w:rsid w:val="3B776874"/>
    <w:rsid w:val="3B7D5E71"/>
    <w:rsid w:val="3B7D7BAF"/>
    <w:rsid w:val="3B831C9E"/>
    <w:rsid w:val="3B852812"/>
    <w:rsid w:val="3B85632C"/>
    <w:rsid w:val="3B8D77D9"/>
    <w:rsid w:val="3B924DF8"/>
    <w:rsid w:val="3B9F1197"/>
    <w:rsid w:val="3B9F7E14"/>
    <w:rsid w:val="3BA06638"/>
    <w:rsid w:val="3BAB43F2"/>
    <w:rsid w:val="3BAD5395"/>
    <w:rsid w:val="3BAE50B2"/>
    <w:rsid w:val="3BBB0E02"/>
    <w:rsid w:val="3BC91DEA"/>
    <w:rsid w:val="3BDD219A"/>
    <w:rsid w:val="3BE77D14"/>
    <w:rsid w:val="3BEE602D"/>
    <w:rsid w:val="3C0000A4"/>
    <w:rsid w:val="3C044A5C"/>
    <w:rsid w:val="3C131F3C"/>
    <w:rsid w:val="3C16140F"/>
    <w:rsid w:val="3C177C23"/>
    <w:rsid w:val="3C1F0293"/>
    <w:rsid w:val="3C21018A"/>
    <w:rsid w:val="3C216E81"/>
    <w:rsid w:val="3C2C107C"/>
    <w:rsid w:val="3C4711CE"/>
    <w:rsid w:val="3C4E6B9D"/>
    <w:rsid w:val="3C571ED2"/>
    <w:rsid w:val="3C573AC0"/>
    <w:rsid w:val="3C5B4544"/>
    <w:rsid w:val="3C5D4D31"/>
    <w:rsid w:val="3C600B13"/>
    <w:rsid w:val="3C6C09C8"/>
    <w:rsid w:val="3C701B2E"/>
    <w:rsid w:val="3C741244"/>
    <w:rsid w:val="3C7955EC"/>
    <w:rsid w:val="3C7D17B3"/>
    <w:rsid w:val="3C821614"/>
    <w:rsid w:val="3C8A14EF"/>
    <w:rsid w:val="3C8B0A8B"/>
    <w:rsid w:val="3C9E4178"/>
    <w:rsid w:val="3CAA36DE"/>
    <w:rsid w:val="3CB55DCA"/>
    <w:rsid w:val="3CC9730E"/>
    <w:rsid w:val="3CCA2B81"/>
    <w:rsid w:val="3CCC387E"/>
    <w:rsid w:val="3CEF1419"/>
    <w:rsid w:val="3CF00BAE"/>
    <w:rsid w:val="3CF36122"/>
    <w:rsid w:val="3CF85EE1"/>
    <w:rsid w:val="3CFA0B49"/>
    <w:rsid w:val="3D005696"/>
    <w:rsid w:val="3D026632"/>
    <w:rsid w:val="3D057297"/>
    <w:rsid w:val="3D333537"/>
    <w:rsid w:val="3D3A5666"/>
    <w:rsid w:val="3D432B54"/>
    <w:rsid w:val="3D562956"/>
    <w:rsid w:val="3D6879F4"/>
    <w:rsid w:val="3D6B10D9"/>
    <w:rsid w:val="3D7F2013"/>
    <w:rsid w:val="3D802985"/>
    <w:rsid w:val="3D8723D7"/>
    <w:rsid w:val="3D9544DF"/>
    <w:rsid w:val="3D960B88"/>
    <w:rsid w:val="3D976272"/>
    <w:rsid w:val="3DA8200A"/>
    <w:rsid w:val="3DB10BA0"/>
    <w:rsid w:val="3DB327E9"/>
    <w:rsid w:val="3DE02296"/>
    <w:rsid w:val="3DE0383D"/>
    <w:rsid w:val="3DEA35E0"/>
    <w:rsid w:val="3DEC1828"/>
    <w:rsid w:val="3DF21494"/>
    <w:rsid w:val="3DF77788"/>
    <w:rsid w:val="3DFC0BD7"/>
    <w:rsid w:val="3E02306F"/>
    <w:rsid w:val="3E063FB7"/>
    <w:rsid w:val="3E1300F6"/>
    <w:rsid w:val="3E462992"/>
    <w:rsid w:val="3E7A6F6F"/>
    <w:rsid w:val="3E7E1756"/>
    <w:rsid w:val="3E862FFB"/>
    <w:rsid w:val="3E866493"/>
    <w:rsid w:val="3E8F62CA"/>
    <w:rsid w:val="3EAD44E8"/>
    <w:rsid w:val="3EB2584B"/>
    <w:rsid w:val="3EC04C71"/>
    <w:rsid w:val="3EDB7FA9"/>
    <w:rsid w:val="3EDC5E4B"/>
    <w:rsid w:val="3EDF0310"/>
    <w:rsid w:val="3EE10C58"/>
    <w:rsid w:val="3EF3509E"/>
    <w:rsid w:val="3F021CB0"/>
    <w:rsid w:val="3F0A2682"/>
    <w:rsid w:val="3F11631F"/>
    <w:rsid w:val="3F14010D"/>
    <w:rsid w:val="3F140121"/>
    <w:rsid w:val="3F253D9D"/>
    <w:rsid w:val="3F260A21"/>
    <w:rsid w:val="3F304219"/>
    <w:rsid w:val="3F352D64"/>
    <w:rsid w:val="3F395DB5"/>
    <w:rsid w:val="3F506983"/>
    <w:rsid w:val="3F523747"/>
    <w:rsid w:val="3F534C26"/>
    <w:rsid w:val="3F570A1F"/>
    <w:rsid w:val="3F6E5C6F"/>
    <w:rsid w:val="3F775A47"/>
    <w:rsid w:val="3F8A551F"/>
    <w:rsid w:val="3F9137CA"/>
    <w:rsid w:val="3F924DE5"/>
    <w:rsid w:val="3F9A10CB"/>
    <w:rsid w:val="3F9A11F7"/>
    <w:rsid w:val="3FA31DEB"/>
    <w:rsid w:val="3FA83C6B"/>
    <w:rsid w:val="3FBA5ECA"/>
    <w:rsid w:val="3FBD09AD"/>
    <w:rsid w:val="3FC9559A"/>
    <w:rsid w:val="3FD24DD8"/>
    <w:rsid w:val="3FD9359D"/>
    <w:rsid w:val="3FDA05DC"/>
    <w:rsid w:val="3FE94685"/>
    <w:rsid w:val="3FFD11F4"/>
    <w:rsid w:val="3FFD2894"/>
    <w:rsid w:val="40032FA1"/>
    <w:rsid w:val="40116E5C"/>
    <w:rsid w:val="401C57CD"/>
    <w:rsid w:val="402005E6"/>
    <w:rsid w:val="40204A8D"/>
    <w:rsid w:val="40222750"/>
    <w:rsid w:val="40240726"/>
    <w:rsid w:val="402A3729"/>
    <w:rsid w:val="402E23D2"/>
    <w:rsid w:val="403235FA"/>
    <w:rsid w:val="40341FF1"/>
    <w:rsid w:val="406C316C"/>
    <w:rsid w:val="406F5C23"/>
    <w:rsid w:val="407F2E80"/>
    <w:rsid w:val="4092359C"/>
    <w:rsid w:val="40950D07"/>
    <w:rsid w:val="40A82791"/>
    <w:rsid w:val="40AA1AD4"/>
    <w:rsid w:val="40C95398"/>
    <w:rsid w:val="40CA5716"/>
    <w:rsid w:val="40D87482"/>
    <w:rsid w:val="40E33BB4"/>
    <w:rsid w:val="40E66627"/>
    <w:rsid w:val="40E93134"/>
    <w:rsid w:val="41025930"/>
    <w:rsid w:val="41054F50"/>
    <w:rsid w:val="41114087"/>
    <w:rsid w:val="411E543B"/>
    <w:rsid w:val="4134699C"/>
    <w:rsid w:val="414F2084"/>
    <w:rsid w:val="41513EAC"/>
    <w:rsid w:val="41590C25"/>
    <w:rsid w:val="41645AD0"/>
    <w:rsid w:val="416C7304"/>
    <w:rsid w:val="4172287A"/>
    <w:rsid w:val="417C6512"/>
    <w:rsid w:val="41A547D6"/>
    <w:rsid w:val="41B910CA"/>
    <w:rsid w:val="41BD2925"/>
    <w:rsid w:val="41C74332"/>
    <w:rsid w:val="41DB798C"/>
    <w:rsid w:val="41E456D7"/>
    <w:rsid w:val="41EC2AE9"/>
    <w:rsid w:val="41F138EB"/>
    <w:rsid w:val="42090000"/>
    <w:rsid w:val="42141369"/>
    <w:rsid w:val="422A77EF"/>
    <w:rsid w:val="42307C66"/>
    <w:rsid w:val="424118BF"/>
    <w:rsid w:val="4248439F"/>
    <w:rsid w:val="424D682D"/>
    <w:rsid w:val="424E73BA"/>
    <w:rsid w:val="425277CB"/>
    <w:rsid w:val="42624252"/>
    <w:rsid w:val="42723C8E"/>
    <w:rsid w:val="4277021F"/>
    <w:rsid w:val="428041D1"/>
    <w:rsid w:val="42814E45"/>
    <w:rsid w:val="42946BB0"/>
    <w:rsid w:val="429C4A9E"/>
    <w:rsid w:val="42A3620B"/>
    <w:rsid w:val="42A705B5"/>
    <w:rsid w:val="42AE5661"/>
    <w:rsid w:val="42B82041"/>
    <w:rsid w:val="42BB0C23"/>
    <w:rsid w:val="42C45AB6"/>
    <w:rsid w:val="42C92DFE"/>
    <w:rsid w:val="42D965E0"/>
    <w:rsid w:val="42E76D7E"/>
    <w:rsid w:val="42F706FA"/>
    <w:rsid w:val="43002CFD"/>
    <w:rsid w:val="431C6B86"/>
    <w:rsid w:val="431D1E96"/>
    <w:rsid w:val="431E2ADC"/>
    <w:rsid w:val="43257835"/>
    <w:rsid w:val="432F2BFE"/>
    <w:rsid w:val="43334014"/>
    <w:rsid w:val="4340251D"/>
    <w:rsid w:val="4349358D"/>
    <w:rsid w:val="435437B4"/>
    <w:rsid w:val="43654375"/>
    <w:rsid w:val="43774EB0"/>
    <w:rsid w:val="4385146F"/>
    <w:rsid w:val="438A1793"/>
    <w:rsid w:val="43A44320"/>
    <w:rsid w:val="43AF1A2C"/>
    <w:rsid w:val="43BA4DF1"/>
    <w:rsid w:val="43C204EC"/>
    <w:rsid w:val="43C84658"/>
    <w:rsid w:val="43DF6325"/>
    <w:rsid w:val="43E314DA"/>
    <w:rsid w:val="43F75560"/>
    <w:rsid w:val="43FF5BF9"/>
    <w:rsid w:val="44124888"/>
    <w:rsid w:val="4414040D"/>
    <w:rsid w:val="44147BFA"/>
    <w:rsid w:val="442B1FC5"/>
    <w:rsid w:val="442D653E"/>
    <w:rsid w:val="44386575"/>
    <w:rsid w:val="444D0657"/>
    <w:rsid w:val="444D4BD4"/>
    <w:rsid w:val="44647F85"/>
    <w:rsid w:val="4466759C"/>
    <w:rsid w:val="447270B2"/>
    <w:rsid w:val="44782236"/>
    <w:rsid w:val="44832ADB"/>
    <w:rsid w:val="448535B0"/>
    <w:rsid w:val="44A52298"/>
    <w:rsid w:val="44A83E76"/>
    <w:rsid w:val="44B55645"/>
    <w:rsid w:val="44B77DF5"/>
    <w:rsid w:val="44BB58FB"/>
    <w:rsid w:val="44C54352"/>
    <w:rsid w:val="44D33876"/>
    <w:rsid w:val="44D40B45"/>
    <w:rsid w:val="44DA78A4"/>
    <w:rsid w:val="44E479C4"/>
    <w:rsid w:val="44EE5E76"/>
    <w:rsid w:val="45047038"/>
    <w:rsid w:val="45051E85"/>
    <w:rsid w:val="45074200"/>
    <w:rsid w:val="450C75C0"/>
    <w:rsid w:val="451478F5"/>
    <w:rsid w:val="45185791"/>
    <w:rsid w:val="45195967"/>
    <w:rsid w:val="451A34F6"/>
    <w:rsid w:val="451D3EC8"/>
    <w:rsid w:val="45256CCF"/>
    <w:rsid w:val="452B7FD8"/>
    <w:rsid w:val="453063D5"/>
    <w:rsid w:val="45320DB1"/>
    <w:rsid w:val="45321E66"/>
    <w:rsid w:val="45440F36"/>
    <w:rsid w:val="45461449"/>
    <w:rsid w:val="454C609F"/>
    <w:rsid w:val="454F446A"/>
    <w:rsid w:val="45524FF9"/>
    <w:rsid w:val="45565FB5"/>
    <w:rsid w:val="45592807"/>
    <w:rsid w:val="4575180C"/>
    <w:rsid w:val="457D3AC4"/>
    <w:rsid w:val="457F08A6"/>
    <w:rsid w:val="458A07D7"/>
    <w:rsid w:val="458B4E4D"/>
    <w:rsid w:val="45AF5E21"/>
    <w:rsid w:val="45B4548D"/>
    <w:rsid w:val="45B93DD7"/>
    <w:rsid w:val="45C700A9"/>
    <w:rsid w:val="45D5004D"/>
    <w:rsid w:val="45DB12EE"/>
    <w:rsid w:val="45DC0097"/>
    <w:rsid w:val="45DE6B52"/>
    <w:rsid w:val="45E947C4"/>
    <w:rsid w:val="45EE2D89"/>
    <w:rsid w:val="45F430F5"/>
    <w:rsid w:val="45FF4471"/>
    <w:rsid w:val="461E47C7"/>
    <w:rsid w:val="46201EDD"/>
    <w:rsid w:val="464463EF"/>
    <w:rsid w:val="464F038E"/>
    <w:rsid w:val="46522739"/>
    <w:rsid w:val="46553775"/>
    <w:rsid w:val="465B0BB9"/>
    <w:rsid w:val="46657529"/>
    <w:rsid w:val="46680FCE"/>
    <w:rsid w:val="46697BA7"/>
    <w:rsid w:val="466D6CA2"/>
    <w:rsid w:val="46727DC2"/>
    <w:rsid w:val="467338EB"/>
    <w:rsid w:val="467452A8"/>
    <w:rsid w:val="469B328B"/>
    <w:rsid w:val="46A2494A"/>
    <w:rsid w:val="46AE3C32"/>
    <w:rsid w:val="46B713C7"/>
    <w:rsid w:val="46C623AD"/>
    <w:rsid w:val="46C66C78"/>
    <w:rsid w:val="46DF5C76"/>
    <w:rsid w:val="46DF5F5C"/>
    <w:rsid w:val="46E16234"/>
    <w:rsid w:val="46FA67CD"/>
    <w:rsid w:val="46FC1183"/>
    <w:rsid w:val="4704249B"/>
    <w:rsid w:val="470C2765"/>
    <w:rsid w:val="4712002F"/>
    <w:rsid w:val="471E2A8D"/>
    <w:rsid w:val="4723515B"/>
    <w:rsid w:val="473730E6"/>
    <w:rsid w:val="47413D24"/>
    <w:rsid w:val="47451F91"/>
    <w:rsid w:val="474D231B"/>
    <w:rsid w:val="475F27C5"/>
    <w:rsid w:val="476225EF"/>
    <w:rsid w:val="477222D4"/>
    <w:rsid w:val="477641B6"/>
    <w:rsid w:val="47805569"/>
    <w:rsid w:val="47805D81"/>
    <w:rsid w:val="47900EAD"/>
    <w:rsid w:val="47936F47"/>
    <w:rsid w:val="47A16FCC"/>
    <w:rsid w:val="47A20F88"/>
    <w:rsid w:val="47A451ED"/>
    <w:rsid w:val="47A51740"/>
    <w:rsid w:val="47A858C8"/>
    <w:rsid w:val="47AD75F4"/>
    <w:rsid w:val="47BF6C74"/>
    <w:rsid w:val="47C250D2"/>
    <w:rsid w:val="47C91EF8"/>
    <w:rsid w:val="47CD1335"/>
    <w:rsid w:val="47D131A6"/>
    <w:rsid w:val="47D63B6E"/>
    <w:rsid w:val="47F218DC"/>
    <w:rsid w:val="481A5CD6"/>
    <w:rsid w:val="48304080"/>
    <w:rsid w:val="483858AF"/>
    <w:rsid w:val="483E08E5"/>
    <w:rsid w:val="48437755"/>
    <w:rsid w:val="485F16A5"/>
    <w:rsid w:val="486307B2"/>
    <w:rsid w:val="487D4062"/>
    <w:rsid w:val="488565BD"/>
    <w:rsid w:val="48951305"/>
    <w:rsid w:val="489627BE"/>
    <w:rsid w:val="48A74B2F"/>
    <w:rsid w:val="48A868E2"/>
    <w:rsid w:val="48AC20E0"/>
    <w:rsid w:val="48B11023"/>
    <w:rsid w:val="48B37B69"/>
    <w:rsid w:val="48CB362B"/>
    <w:rsid w:val="48CD4B8F"/>
    <w:rsid w:val="48D95FDF"/>
    <w:rsid w:val="48DE0303"/>
    <w:rsid w:val="48DF3DFE"/>
    <w:rsid w:val="48E52A64"/>
    <w:rsid w:val="48EA236E"/>
    <w:rsid w:val="48EF6A17"/>
    <w:rsid w:val="48FA126A"/>
    <w:rsid w:val="48FB1B59"/>
    <w:rsid w:val="48FC47B7"/>
    <w:rsid w:val="491A25E5"/>
    <w:rsid w:val="492D0809"/>
    <w:rsid w:val="493E2881"/>
    <w:rsid w:val="49435293"/>
    <w:rsid w:val="494463B7"/>
    <w:rsid w:val="49542945"/>
    <w:rsid w:val="495A5B74"/>
    <w:rsid w:val="496258B0"/>
    <w:rsid w:val="496F653F"/>
    <w:rsid w:val="4973304C"/>
    <w:rsid w:val="497424C2"/>
    <w:rsid w:val="49797034"/>
    <w:rsid w:val="49862034"/>
    <w:rsid w:val="499C59F2"/>
    <w:rsid w:val="49B33C06"/>
    <w:rsid w:val="49BC2013"/>
    <w:rsid w:val="49C46914"/>
    <w:rsid w:val="49CA31C9"/>
    <w:rsid w:val="49D1627F"/>
    <w:rsid w:val="49D86B1B"/>
    <w:rsid w:val="49E32F42"/>
    <w:rsid w:val="49EF32C5"/>
    <w:rsid w:val="49EF49A8"/>
    <w:rsid w:val="49F55E32"/>
    <w:rsid w:val="4A00464F"/>
    <w:rsid w:val="4A033145"/>
    <w:rsid w:val="4A097140"/>
    <w:rsid w:val="4A1322CE"/>
    <w:rsid w:val="4A1E6169"/>
    <w:rsid w:val="4A1F6564"/>
    <w:rsid w:val="4A2227F7"/>
    <w:rsid w:val="4A3565B6"/>
    <w:rsid w:val="4A3F46F4"/>
    <w:rsid w:val="4A4F3A9E"/>
    <w:rsid w:val="4A564157"/>
    <w:rsid w:val="4A780648"/>
    <w:rsid w:val="4A8434D5"/>
    <w:rsid w:val="4A885771"/>
    <w:rsid w:val="4A9F7C26"/>
    <w:rsid w:val="4AA11360"/>
    <w:rsid w:val="4AA569B7"/>
    <w:rsid w:val="4AA86AC0"/>
    <w:rsid w:val="4AB305AA"/>
    <w:rsid w:val="4AC146C3"/>
    <w:rsid w:val="4ACB5409"/>
    <w:rsid w:val="4ACD4442"/>
    <w:rsid w:val="4AD213E3"/>
    <w:rsid w:val="4AEF01E4"/>
    <w:rsid w:val="4B154A33"/>
    <w:rsid w:val="4B182510"/>
    <w:rsid w:val="4B1C2790"/>
    <w:rsid w:val="4B1E5F5D"/>
    <w:rsid w:val="4B367333"/>
    <w:rsid w:val="4B3B266F"/>
    <w:rsid w:val="4B41019D"/>
    <w:rsid w:val="4B460704"/>
    <w:rsid w:val="4B5600D2"/>
    <w:rsid w:val="4B6930AF"/>
    <w:rsid w:val="4B6F2E0F"/>
    <w:rsid w:val="4B8E55B7"/>
    <w:rsid w:val="4B8F332F"/>
    <w:rsid w:val="4B971D6C"/>
    <w:rsid w:val="4B973874"/>
    <w:rsid w:val="4BAC18E8"/>
    <w:rsid w:val="4BC579FB"/>
    <w:rsid w:val="4BC90738"/>
    <w:rsid w:val="4BD50779"/>
    <w:rsid w:val="4BE518F9"/>
    <w:rsid w:val="4BE75254"/>
    <w:rsid w:val="4BEA6B03"/>
    <w:rsid w:val="4BEE2596"/>
    <w:rsid w:val="4BFC272E"/>
    <w:rsid w:val="4C002036"/>
    <w:rsid w:val="4C0A0B71"/>
    <w:rsid w:val="4C1A63CE"/>
    <w:rsid w:val="4C373762"/>
    <w:rsid w:val="4C3B780E"/>
    <w:rsid w:val="4C3C6034"/>
    <w:rsid w:val="4C557B5A"/>
    <w:rsid w:val="4C632937"/>
    <w:rsid w:val="4C7C7C76"/>
    <w:rsid w:val="4C8F1970"/>
    <w:rsid w:val="4C8F37DF"/>
    <w:rsid w:val="4C9237F4"/>
    <w:rsid w:val="4C9550C3"/>
    <w:rsid w:val="4C9651EB"/>
    <w:rsid w:val="4CBF7ED8"/>
    <w:rsid w:val="4CC46C6A"/>
    <w:rsid w:val="4CD972BB"/>
    <w:rsid w:val="4CEB5B99"/>
    <w:rsid w:val="4CF8087F"/>
    <w:rsid w:val="4CF822FD"/>
    <w:rsid w:val="4CF92119"/>
    <w:rsid w:val="4CFC19FA"/>
    <w:rsid w:val="4D047705"/>
    <w:rsid w:val="4D064B6A"/>
    <w:rsid w:val="4D0D0D0D"/>
    <w:rsid w:val="4D1D19BF"/>
    <w:rsid w:val="4D1D6311"/>
    <w:rsid w:val="4D204E79"/>
    <w:rsid w:val="4D2C1267"/>
    <w:rsid w:val="4D306A40"/>
    <w:rsid w:val="4D426A88"/>
    <w:rsid w:val="4D4B1A48"/>
    <w:rsid w:val="4D4B593B"/>
    <w:rsid w:val="4D4F3622"/>
    <w:rsid w:val="4D52558C"/>
    <w:rsid w:val="4D5A6B97"/>
    <w:rsid w:val="4D613AC4"/>
    <w:rsid w:val="4D6D0272"/>
    <w:rsid w:val="4D6D23D2"/>
    <w:rsid w:val="4D6E2294"/>
    <w:rsid w:val="4D7F7269"/>
    <w:rsid w:val="4D95690C"/>
    <w:rsid w:val="4D9765C8"/>
    <w:rsid w:val="4DAE6FC6"/>
    <w:rsid w:val="4DB6056F"/>
    <w:rsid w:val="4DD12A5A"/>
    <w:rsid w:val="4DDD555C"/>
    <w:rsid w:val="4DDE2E5B"/>
    <w:rsid w:val="4DE422F0"/>
    <w:rsid w:val="4DEB7429"/>
    <w:rsid w:val="4E0502DC"/>
    <w:rsid w:val="4E0B5A84"/>
    <w:rsid w:val="4E2968A7"/>
    <w:rsid w:val="4E485D85"/>
    <w:rsid w:val="4E4B48C3"/>
    <w:rsid w:val="4E5428BB"/>
    <w:rsid w:val="4E5B4047"/>
    <w:rsid w:val="4E654345"/>
    <w:rsid w:val="4E6C332A"/>
    <w:rsid w:val="4E8B3031"/>
    <w:rsid w:val="4E971B2B"/>
    <w:rsid w:val="4E99130F"/>
    <w:rsid w:val="4E9B3D2E"/>
    <w:rsid w:val="4EA009D4"/>
    <w:rsid w:val="4EA571F0"/>
    <w:rsid w:val="4EA8746D"/>
    <w:rsid w:val="4EB701E3"/>
    <w:rsid w:val="4EB92F77"/>
    <w:rsid w:val="4EBC1F8E"/>
    <w:rsid w:val="4EBF3A01"/>
    <w:rsid w:val="4EC37A4E"/>
    <w:rsid w:val="4ED02768"/>
    <w:rsid w:val="4ED3126E"/>
    <w:rsid w:val="4EDA5489"/>
    <w:rsid w:val="4EDC192B"/>
    <w:rsid w:val="4EEA36DA"/>
    <w:rsid w:val="4EF01966"/>
    <w:rsid w:val="4EFB1B6D"/>
    <w:rsid w:val="4EFC7847"/>
    <w:rsid w:val="4F004848"/>
    <w:rsid w:val="4F017DB9"/>
    <w:rsid w:val="4F0F0F3D"/>
    <w:rsid w:val="4F166380"/>
    <w:rsid w:val="4F1B3286"/>
    <w:rsid w:val="4F211DE9"/>
    <w:rsid w:val="4F2623A7"/>
    <w:rsid w:val="4F344139"/>
    <w:rsid w:val="4F3A2CED"/>
    <w:rsid w:val="4F40610F"/>
    <w:rsid w:val="4F532637"/>
    <w:rsid w:val="4F7675AF"/>
    <w:rsid w:val="4F812D23"/>
    <w:rsid w:val="4F874362"/>
    <w:rsid w:val="4F8A60F8"/>
    <w:rsid w:val="4F8C59CE"/>
    <w:rsid w:val="4FA00E1A"/>
    <w:rsid w:val="4FAD72BA"/>
    <w:rsid w:val="4FB4230E"/>
    <w:rsid w:val="4FC84CD4"/>
    <w:rsid w:val="4FCD7838"/>
    <w:rsid w:val="4FE72447"/>
    <w:rsid w:val="4FEE12D8"/>
    <w:rsid w:val="4FEE67B7"/>
    <w:rsid w:val="500D2A9E"/>
    <w:rsid w:val="500F6931"/>
    <w:rsid w:val="501555A2"/>
    <w:rsid w:val="501E4C52"/>
    <w:rsid w:val="50233D49"/>
    <w:rsid w:val="503706E3"/>
    <w:rsid w:val="503B45D1"/>
    <w:rsid w:val="504000FE"/>
    <w:rsid w:val="504E6C02"/>
    <w:rsid w:val="50517933"/>
    <w:rsid w:val="50637AB8"/>
    <w:rsid w:val="507855B1"/>
    <w:rsid w:val="50815D68"/>
    <w:rsid w:val="50834B69"/>
    <w:rsid w:val="508860CF"/>
    <w:rsid w:val="508B21A2"/>
    <w:rsid w:val="508B4EC4"/>
    <w:rsid w:val="50987354"/>
    <w:rsid w:val="509A4E18"/>
    <w:rsid w:val="509E678C"/>
    <w:rsid w:val="50A32DCD"/>
    <w:rsid w:val="50AC7E58"/>
    <w:rsid w:val="50BB060C"/>
    <w:rsid w:val="50BC6E38"/>
    <w:rsid w:val="50BF38BC"/>
    <w:rsid w:val="50C61AA4"/>
    <w:rsid w:val="50D82EA2"/>
    <w:rsid w:val="50E823BF"/>
    <w:rsid w:val="50EE7E05"/>
    <w:rsid w:val="50F00503"/>
    <w:rsid w:val="50F5518F"/>
    <w:rsid w:val="51161048"/>
    <w:rsid w:val="51182565"/>
    <w:rsid w:val="511B33FB"/>
    <w:rsid w:val="511D2DF9"/>
    <w:rsid w:val="51225EC9"/>
    <w:rsid w:val="51320CFC"/>
    <w:rsid w:val="513C31E3"/>
    <w:rsid w:val="515A1A1E"/>
    <w:rsid w:val="516434EA"/>
    <w:rsid w:val="516A5609"/>
    <w:rsid w:val="516D4D84"/>
    <w:rsid w:val="517D1F97"/>
    <w:rsid w:val="51935365"/>
    <w:rsid w:val="51942F37"/>
    <w:rsid w:val="51987FE0"/>
    <w:rsid w:val="51A742F6"/>
    <w:rsid w:val="51BC08E9"/>
    <w:rsid w:val="51C01A68"/>
    <w:rsid w:val="51D910AB"/>
    <w:rsid w:val="51E02C90"/>
    <w:rsid w:val="51E42326"/>
    <w:rsid w:val="51E94CA8"/>
    <w:rsid w:val="51EB1404"/>
    <w:rsid w:val="51FF0497"/>
    <w:rsid w:val="52334697"/>
    <w:rsid w:val="52340940"/>
    <w:rsid w:val="52375B3D"/>
    <w:rsid w:val="523D0381"/>
    <w:rsid w:val="524A458B"/>
    <w:rsid w:val="52667F7D"/>
    <w:rsid w:val="52793223"/>
    <w:rsid w:val="527F1E6F"/>
    <w:rsid w:val="52816A89"/>
    <w:rsid w:val="52895D1B"/>
    <w:rsid w:val="528C2824"/>
    <w:rsid w:val="529517DA"/>
    <w:rsid w:val="52A443AF"/>
    <w:rsid w:val="52BC2C02"/>
    <w:rsid w:val="52BD7CDB"/>
    <w:rsid w:val="52D061A1"/>
    <w:rsid w:val="52DF747B"/>
    <w:rsid w:val="52EA4689"/>
    <w:rsid w:val="52EC7DFA"/>
    <w:rsid w:val="52F5260C"/>
    <w:rsid w:val="52F72AF4"/>
    <w:rsid w:val="5308215F"/>
    <w:rsid w:val="530B6E13"/>
    <w:rsid w:val="531155C5"/>
    <w:rsid w:val="532E6115"/>
    <w:rsid w:val="53357BCF"/>
    <w:rsid w:val="533F75B0"/>
    <w:rsid w:val="534F7EC5"/>
    <w:rsid w:val="5350433A"/>
    <w:rsid w:val="53530E25"/>
    <w:rsid w:val="535D131A"/>
    <w:rsid w:val="535E35A7"/>
    <w:rsid w:val="53605110"/>
    <w:rsid w:val="536E3FDC"/>
    <w:rsid w:val="537B3AA2"/>
    <w:rsid w:val="537D3F67"/>
    <w:rsid w:val="53815737"/>
    <w:rsid w:val="538F3710"/>
    <w:rsid w:val="53946C33"/>
    <w:rsid w:val="539962F5"/>
    <w:rsid w:val="53A6795B"/>
    <w:rsid w:val="53AB6AFC"/>
    <w:rsid w:val="53C0309F"/>
    <w:rsid w:val="53C36C65"/>
    <w:rsid w:val="53DC2D1C"/>
    <w:rsid w:val="53EF3DBF"/>
    <w:rsid w:val="53F11B3B"/>
    <w:rsid w:val="5405414B"/>
    <w:rsid w:val="54063137"/>
    <w:rsid w:val="54173C9A"/>
    <w:rsid w:val="541D0D91"/>
    <w:rsid w:val="54233E80"/>
    <w:rsid w:val="542E3AE7"/>
    <w:rsid w:val="54323A93"/>
    <w:rsid w:val="54394305"/>
    <w:rsid w:val="544F1CA6"/>
    <w:rsid w:val="544F50B9"/>
    <w:rsid w:val="54555286"/>
    <w:rsid w:val="54560BFE"/>
    <w:rsid w:val="545A60EC"/>
    <w:rsid w:val="54634A73"/>
    <w:rsid w:val="546F68A8"/>
    <w:rsid w:val="54744510"/>
    <w:rsid w:val="548107DE"/>
    <w:rsid w:val="54A03FFB"/>
    <w:rsid w:val="54A67852"/>
    <w:rsid w:val="54A845EF"/>
    <w:rsid w:val="54B12EE0"/>
    <w:rsid w:val="54B167B3"/>
    <w:rsid w:val="54C8154D"/>
    <w:rsid w:val="54D45783"/>
    <w:rsid w:val="54D853D9"/>
    <w:rsid w:val="54F11D89"/>
    <w:rsid w:val="54F24000"/>
    <w:rsid w:val="54F91DAA"/>
    <w:rsid w:val="550C118E"/>
    <w:rsid w:val="551617B0"/>
    <w:rsid w:val="5519573D"/>
    <w:rsid w:val="551B1D98"/>
    <w:rsid w:val="551F614A"/>
    <w:rsid w:val="553202A8"/>
    <w:rsid w:val="553361B8"/>
    <w:rsid w:val="5542349C"/>
    <w:rsid w:val="555A7EF0"/>
    <w:rsid w:val="555F18CB"/>
    <w:rsid w:val="5564405D"/>
    <w:rsid w:val="55667FCD"/>
    <w:rsid w:val="557F58B7"/>
    <w:rsid w:val="558F5605"/>
    <w:rsid w:val="5599294A"/>
    <w:rsid w:val="55A535AD"/>
    <w:rsid w:val="55BD1DED"/>
    <w:rsid w:val="55C53323"/>
    <w:rsid w:val="55D91430"/>
    <w:rsid w:val="55DC3653"/>
    <w:rsid w:val="55E44024"/>
    <w:rsid w:val="55EE1DC2"/>
    <w:rsid w:val="55F8467E"/>
    <w:rsid w:val="560222E5"/>
    <w:rsid w:val="560342DB"/>
    <w:rsid w:val="56053574"/>
    <w:rsid w:val="560E10A2"/>
    <w:rsid w:val="5611798B"/>
    <w:rsid w:val="56126AE9"/>
    <w:rsid w:val="561728A7"/>
    <w:rsid w:val="562B0929"/>
    <w:rsid w:val="564939CA"/>
    <w:rsid w:val="56517899"/>
    <w:rsid w:val="56552C51"/>
    <w:rsid w:val="566408ED"/>
    <w:rsid w:val="56664085"/>
    <w:rsid w:val="566A337D"/>
    <w:rsid w:val="566F1673"/>
    <w:rsid w:val="56720CCF"/>
    <w:rsid w:val="5675434A"/>
    <w:rsid w:val="56921338"/>
    <w:rsid w:val="56965910"/>
    <w:rsid w:val="56A2241B"/>
    <w:rsid w:val="56CE42FB"/>
    <w:rsid w:val="56D03CF8"/>
    <w:rsid w:val="56D73DD5"/>
    <w:rsid w:val="56DF2116"/>
    <w:rsid w:val="56EE44E5"/>
    <w:rsid w:val="56F52EDD"/>
    <w:rsid w:val="57053439"/>
    <w:rsid w:val="572A2DBC"/>
    <w:rsid w:val="572F46C9"/>
    <w:rsid w:val="573B0F95"/>
    <w:rsid w:val="5744241E"/>
    <w:rsid w:val="57625A0E"/>
    <w:rsid w:val="577663D9"/>
    <w:rsid w:val="577D79D3"/>
    <w:rsid w:val="578476C8"/>
    <w:rsid w:val="578B3F3F"/>
    <w:rsid w:val="578F6D82"/>
    <w:rsid w:val="57A34BDB"/>
    <w:rsid w:val="57BE2A6B"/>
    <w:rsid w:val="57C15318"/>
    <w:rsid w:val="57D807C5"/>
    <w:rsid w:val="57DF1976"/>
    <w:rsid w:val="57DF4AB0"/>
    <w:rsid w:val="57E07AAB"/>
    <w:rsid w:val="57E34AAC"/>
    <w:rsid w:val="57E56DE9"/>
    <w:rsid w:val="57E6512B"/>
    <w:rsid w:val="57E65CF6"/>
    <w:rsid w:val="58000814"/>
    <w:rsid w:val="58095E86"/>
    <w:rsid w:val="580A06E8"/>
    <w:rsid w:val="580C3632"/>
    <w:rsid w:val="58180BBC"/>
    <w:rsid w:val="582E23B9"/>
    <w:rsid w:val="583315D3"/>
    <w:rsid w:val="583C759F"/>
    <w:rsid w:val="58431193"/>
    <w:rsid w:val="584D4E63"/>
    <w:rsid w:val="58540A31"/>
    <w:rsid w:val="585A4754"/>
    <w:rsid w:val="586F5D86"/>
    <w:rsid w:val="58702161"/>
    <w:rsid w:val="58AC178A"/>
    <w:rsid w:val="58B311A1"/>
    <w:rsid w:val="58B82393"/>
    <w:rsid w:val="58CF5A30"/>
    <w:rsid w:val="58DF6D6B"/>
    <w:rsid w:val="58E2501D"/>
    <w:rsid w:val="58EC541A"/>
    <w:rsid w:val="58ED060B"/>
    <w:rsid w:val="58FB04E5"/>
    <w:rsid w:val="592867E7"/>
    <w:rsid w:val="593136FC"/>
    <w:rsid w:val="59313CD9"/>
    <w:rsid w:val="5935418E"/>
    <w:rsid w:val="593C2F99"/>
    <w:rsid w:val="594949C7"/>
    <w:rsid w:val="596641A7"/>
    <w:rsid w:val="596B3141"/>
    <w:rsid w:val="596E44BC"/>
    <w:rsid w:val="597107C6"/>
    <w:rsid w:val="597332A2"/>
    <w:rsid w:val="59755613"/>
    <w:rsid w:val="59794A92"/>
    <w:rsid w:val="597A384D"/>
    <w:rsid w:val="59822CDA"/>
    <w:rsid w:val="59895692"/>
    <w:rsid w:val="599C25EE"/>
    <w:rsid w:val="599C364B"/>
    <w:rsid w:val="59A229FB"/>
    <w:rsid w:val="59B073EC"/>
    <w:rsid w:val="59B8522B"/>
    <w:rsid w:val="59BF5577"/>
    <w:rsid w:val="59C91CE2"/>
    <w:rsid w:val="59CC19EE"/>
    <w:rsid w:val="59D04CAF"/>
    <w:rsid w:val="59DD2348"/>
    <w:rsid w:val="59E520C2"/>
    <w:rsid w:val="5A041CCC"/>
    <w:rsid w:val="5A067ED8"/>
    <w:rsid w:val="5A127B01"/>
    <w:rsid w:val="5A1A02E6"/>
    <w:rsid w:val="5A222720"/>
    <w:rsid w:val="5A2861E4"/>
    <w:rsid w:val="5A470ED8"/>
    <w:rsid w:val="5A49068C"/>
    <w:rsid w:val="5A64749A"/>
    <w:rsid w:val="5A6F6265"/>
    <w:rsid w:val="5A700DA5"/>
    <w:rsid w:val="5A733D9C"/>
    <w:rsid w:val="5A771DBC"/>
    <w:rsid w:val="5A792678"/>
    <w:rsid w:val="5A8F04F1"/>
    <w:rsid w:val="5AAC4C92"/>
    <w:rsid w:val="5AB41458"/>
    <w:rsid w:val="5ACE0E62"/>
    <w:rsid w:val="5AD17B03"/>
    <w:rsid w:val="5ADC4E31"/>
    <w:rsid w:val="5AE01561"/>
    <w:rsid w:val="5AEA1E94"/>
    <w:rsid w:val="5AF04209"/>
    <w:rsid w:val="5AF60112"/>
    <w:rsid w:val="5AF65909"/>
    <w:rsid w:val="5B162C9C"/>
    <w:rsid w:val="5B177402"/>
    <w:rsid w:val="5B1B558B"/>
    <w:rsid w:val="5B1C465E"/>
    <w:rsid w:val="5B200590"/>
    <w:rsid w:val="5B21391C"/>
    <w:rsid w:val="5B262393"/>
    <w:rsid w:val="5B296B8F"/>
    <w:rsid w:val="5B324B0B"/>
    <w:rsid w:val="5B33380D"/>
    <w:rsid w:val="5B380D50"/>
    <w:rsid w:val="5B46368A"/>
    <w:rsid w:val="5B49249C"/>
    <w:rsid w:val="5B5118B5"/>
    <w:rsid w:val="5B526F67"/>
    <w:rsid w:val="5B5B3FE1"/>
    <w:rsid w:val="5B6474E8"/>
    <w:rsid w:val="5B787512"/>
    <w:rsid w:val="5B974424"/>
    <w:rsid w:val="5B9F5A9D"/>
    <w:rsid w:val="5BA302F3"/>
    <w:rsid w:val="5BA630B4"/>
    <w:rsid w:val="5BB31881"/>
    <w:rsid w:val="5BD14C7F"/>
    <w:rsid w:val="5BEA2450"/>
    <w:rsid w:val="5C041267"/>
    <w:rsid w:val="5C0662CF"/>
    <w:rsid w:val="5C0D0AEB"/>
    <w:rsid w:val="5C13477B"/>
    <w:rsid w:val="5C14390A"/>
    <w:rsid w:val="5C1C2BCC"/>
    <w:rsid w:val="5C1E01CA"/>
    <w:rsid w:val="5C3623E9"/>
    <w:rsid w:val="5C3F7C71"/>
    <w:rsid w:val="5C4B75A1"/>
    <w:rsid w:val="5C4F7751"/>
    <w:rsid w:val="5C683AA5"/>
    <w:rsid w:val="5C8A0848"/>
    <w:rsid w:val="5CA3673D"/>
    <w:rsid w:val="5CB37C84"/>
    <w:rsid w:val="5CB72DF4"/>
    <w:rsid w:val="5CB833DD"/>
    <w:rsid w:val="5CB91EA4"/>
    <w:rsid w:val="5CCE1F7F"/>
    <w:rsid w:val="5CE673FC"/>
    <w:rsid w:val="5CEB5453"/>
    <w:rsid w:val="5D0C4268"/>
    <w:rsid w:val="5D1B2FE2"/>
    <w:rsid w:val="5D313BA3"/>
    <w:rsid w:val="5D3257FF"/>
    <w:rsid w:val="5D437C49"/>
    <w:rsid w:val="5D447B1C"/>
    <w:rsid w:val="5D593833"/>
    <w:rsid w:val="5D5A5C36"/>
    <w:rsid w:val="5D75024A"/>
    <w:rsid w:val="5D77404E"/>
    <w:rsid w:val="5DB246B5"/>
    <w:rsid w:val="5DB60E33"/>
    <w:rsid w:val="5DB733D1"/>
    <w:rsid w:val="5DD5428E"/>
    <w:rsid w:val="5DD85CEB"/>
    <w:rsid w:val="5DDE464B"/>
    <w:rsid w:val="5DEA0A99"/>
    <w:rsid w:val="5DEF741D"/>
    <w:rsid w:val="5DF62464"/>
    <w:rsid w:val="5DFB2FBC"/>
    <w:rsid w:val="5E0A0D22"/>
    <w:rsid w:val="5E0B6046"/>
    <w:rsid w:val="5E0F3317"/>
    <w:rsid w:val="5E1000C5"/>
    <w:rsid w:val="5E1513A6"/>
    <w:rsid w:val="5E21625F"/>
    <w:rsid w:val="5E223FAA"/>
    <w:rsid w:val="5E236A3D"/>
    <w:rsid w:val="5E2D3686"/>
    <w:rsid w:val="5E2D3BF4"/>
    <w:rsid w:val="5E315D54"/>
    <w:rsid w:val="5E36109B"/>
    <w:rsid w:val="5E3E045C"/>
    <w:rsid w:val="5E475488"/>
    <w:rsid w:val="5E4E2172"/>
    <w:rsid w:val="5E5041CB"/>
    <w:rsid w:val="5E5A642D"/>
    <w:rsid w:val="5E5E2BF3"/>
    <w:rsid w:val="5E643303"/>
    <w:rsid w:val="5E672F30"/>
    <w:rsid w:val="5E700123"/>
    <w:rsid w:val="5E803AD2"/>
    <w:rsid w:val="5E854E0E"/>
    <w:rsid w:val="5E8D7277"/>
    <w:rsid w:val="5E9B0036"/>
    <w:rsid w:val="5EAE10B1"/>
    <w:rsid w:val="5EB22682"/>
    <w:rsid w:val="5EC009F8"/>
    <w:rsid w:val="5ED125A2"/>
    <w:rsid w:val="5ED14C56"/>
    <w:rsid w:val="5ED1545E"/>
    <w:rsid w:val="5EDA0026"/>
    <w:rsid w:val="5EE45D0C"/>
    <w:rsid w:val="5EE7191B"/>
    <w:rsid w:val="5EE96250"/>
    <w:rsid w:val="5EEA1241"/>
    <w:rsid w:val="5EEF6708"/>
    <w:rsid w:val="5EEF7523"/>
    <w:rsid w:val="5F203F3A"/>
    <w:rsid w:val="5F2159E4"/>
    <w:rsid w:val="5F24698D"/>
    <w:rsid w:val="5F2A37D5"/>
    <w:rsid w:val="5F315355"/>
    <w:rsid w:val="5F384BDD"/>
    <w:rsid w:val="5F425790"/>
    <w:rsid w:val="5F4E11AA"/>
    <w:rsid w:val="5F5025B8"/>
    <w:rsid w:val="5F511418"/>
    <w:rsid w:val="5F600008"/>
    <w:rsid w:val="5F7F65D4"/>
    <w:rsid w:val="5F842176"/>
    <w:rsid w:val="5F8C02B9"/>
    <w:rsid w:val="5F917100"/>
    <w:rsid w:val="5F96597F"/>
    <w:rsid w:val="5FAD7C6F"/>
    <w:rsid w:val="5FB66B5F"/>
    <w:rsid w:val="5FC17546"/>
    <w:rsid w:val="5FCD00A5"/>
    <w:rsid w:val="5FD05916"/>
    <w:rsid w:val="5FD35E19"/>
    <w:rsid w:val="5FDA0776"/>
    <w:rsid w:val="5FE43929"/>
    <w:rsid w:val="5FEA4045"/>
    <w:rsid w:val="5FED2404"/>
    <w:rsid w:val="5FED51CB"/>
    <w:rsid w:val="5FEE5CB7"/>
    <w:rsid w:val="5FF12DFB"/>
    <w:rsid w:val="5FFB4211"/>
    <w:rsid w:val="5FFD1935"/>
    <w:rsid w:val="60002C6F"/>
    <w:rsid w:val="600046CD"/>
    <w:rsid w:val="600506AA"/>
    <w:rsid w:val="600B7C94"/>
    <w:rsid w:val="60100CB2"/>
    <w:rsid w:val="601371E9"/>
    <w:rsid w:val="6014301F"/>
    <w:rsid w:val="601540BB"/>
    <w:rsid w:val="601A1117"/>
    <w:rsid w:val="60213389"/>
    <w:rsid w:val="602F0725"/>
    <w:rsid w:val="60357A28"/>
    <w:rsid w:val="603D522B"/>
    <w:rsid w:val="60407EC7"/>
    <w:rsid w:val="604B0FDB"/>
    <w:rsid w:val="604C3C67"/>
    <w:rsid w:val="604D6B2F"/>
    <w:rsid w:val="60502EE9"/>
    <w:rsid w:val="60673623"/>
    <w:rsid w:val="607055A2"/>
    <w:rsid w:val="607C0982"/>
    <w:rsid w:val="608179F1"/>
    <w:rsid w:val="60836D86"/>
    <w:rsid w:val="6089480C"/>
    <w:rsid w:val="609706E9"/>
    <w:rsid w:val="609B56EB"/>
    <w:rsid w:val="60A67A2A"/>
    <w:rsid w:val="60A86347"/>
    <w:rsid w:val="60AC39D7"/>
    <w:rsid w:val="60AE67FA"/>
    <w:rsid w:val="60B916E5"/>
    <w:rsid w:val="60BB0BC0"/>
    <w:rsid w:val="60C95E50"/>
    <w:rsid w:val="60D231F1"/>
    <w:rsid w:val="60D33D29"/>
    <w:rsid w:val="60DB27BF"/>
    <w:rsid w:val="60EE746E"/>
    <w:rsid w:val="60EF4B96"/>
    <w:rsid w:val="60EF7042"/>
    <w:rsid w:val="60F00EB8"/>
    <w:rsid w:val="612A3FE2"/>
    <w:rsid w:val="612C0876"/>
    <w:rsid w:val="613C6849"/>
    <w:rsid w:val="614D3928"/>
    <w:rsid w:val="615A49A3"/>
    <w:rsid w:val="61667095"/>
    <w:rsid w:val="6168492B"/>
    <w:rsid w:val="616E2A4F"/>
    <w:rsid w:val="6180611E"/>
    <w:rsid w:val="618251A7"/>
    <w:rsid w:val="618E0370"/>
    <w:rsid w:val="61900F01"/>
    <w:rsid w:val="61960B18"/>
    <w:rsid w:val="619801AE"/>
    <w:rsid w:val="6199720C"/>
    <w:rsid w:val="61A716E3"/>
    <w:rsid w:val="61B25EEC"/>
    <w:rsid w:val="61B80612"/>
    <w:rsid w:val="61B87220"/>
    <w:rsid w:val="61BB0D03"/>
    <w:rsid w:val="61C23AC8"/>
    <w:rsid w:val="61C859D7"/>
    <w:rsid w:val="61CB209D"/>
    <w:rsid w:val="61DC4AF6"/>
    <w:rsid w:val="61E84403"/>
    <w:rsid w:val="61FC60E3"/>
    <w:rsid w:val="61FE34B1"/>
    <w:rsid w:val="6206682C"/>
    <w:rsid w:val="620A7E5D"/>
    <w:rsid w:val="620F7251"/>
    <w:rsid w:val="621866C6"/>
    <w:rsid w:val="621D7631"/>
    <w:rsid w:val="622E47FD"/>
    <w:rsid w:val="624530EE"/>
    <w:rsid w:val="624A67FC"/>
    <w:rsid w:val="62505FC9"/>
    <w:rsid w:val="62683737"/>
    <w:rsid w:val="627B7EEF"/>
    <w:rsid w:val="62845BCB"/>
    <w:rsid w:val="62AB26D9"/>
    <w:rsid w:val="62B45228"/>
    <w:rsid w:val="62B80D93"/>
    <w:rsid w:val="62BF2311"/>
    <w:rsid w:val="62BF7016"/>
    <w:rsid w:val="62C25EC1"/>
    <w:rsid w:val="62C84109"/>
    <w:rsid w:val="62CB1CE8"/>
    <w:rsid w:val="62DA022A"/>
    <w:rsid w:val="62DB1C4F"/>
    <w:rsid w:val="62E67FE1"/>
    <w:rsid w:val="62F00DEE"/>
    <w:rsid w:val="62F233E5"/>
    <w:rsid w:val="62F60A36"/>
    <w:rsid w:val="631247DE"/>
    <w:rsid w:val="631B2C9A"/>
    <w:rsid w:val="63222BDC"/>
    <w:rsid w:val="632F14AC"/>
    <w:rsid w:val="633002F7"/>
    <w:rsid w:val="6331641E"/>
    <w:rsid w:val="633E524A"/>
    <w:rsid w:val="63622C58"/>
    <w:rsid w:val="63683092"/>
    <w:rsid w:val="637702E9"/>
    <w:rsid w:val="637815C0"/>
    <w:rsid w:val="638A5539"/>
    <w:rsid w:val="638B378B"/>
    <w:rsid w:val="63990A02"/>
    <w:rsid w:val="63A015FA"/>
    <w:rsid w:val="63B0251B"/>
    <w:rsid w:val="63B14F96"/>
    <w:rsid w:val="63B42475"/>
    <w:rsid w:val="63D85129"/>
    <w:rsid w:val="63D95371"/>
    <w:rsid w:val="63F23F7E"/>
    <w:rsid w:val="63F9404F"/>
    <w:rsid w:val="63FD13AD"/>
    <w:rsid w:val="63FD37CA"/>
    <w:rsid w:val="6427397A"/>
    <w:rsid w:val="642F12CF"/>
    <w:rsid w:val="64323585"/>
    <w:rsid w:val="64342338"/>
    <w:rsid w:val="643D301E"/>
    <w:rsid w:val="64412B96"/>
    <w:rsid w:val="644A0A7C"/>
    <w:rsid w:val="644B7CE9"/>
    <w:rsid w:val="6457597F"/>
    <w:rsid w:val="646C451F"/>
    <w:rsid w:val="6474265E"/>
    <w:rsid w:val="648A787A"/>
    <w:rsid w:val="6491285E"/>
    <w:rsid w:val="649305CF"/>
    <w:rsid w:val="6497088C"/>
    <w:rsid w:val="649F7638"/>
    <w:rsid w:val="64AE3E7C"/>
    <w:rsid w:val="64AF5956"/>
    <w:rsid w:val="64B25687"/>
    <w:rsid w:val="64B53ED1"/>
    <w:rsid w:val="64CC117E"/>
    <w:rsid w:val="64D575A7"/>
    <w:rsid w:val="64DD7B3A"/>
    <w:rsid w:val="64DE6583"/>
    <w:rsid w:val="64E004A0"/>
    <w:rsid w:val="64E22B59"/>
    <w:rsid w:val="64E26F1F"/>
    <w:rsid w:val="64E52002"/>
    <w:rsid w:val="64E93218"/>
    <w:rsid w:val="64F070B6"/>
    <w:rsid w:val="64F953F4"/>
    <w:rsid w:val="64FE3076"/>
    <w:rsid w:val="651B4809"/>
    <w:rsid w:val="65290B19"/>
    <w:rsid w:val="652D7D21"/>
    <w:rsid w:val="652F14F2"/>
    <w:rsid w:val="653A0683"/>
    <w:rsid w:val="653E561C"/>
    <w:rsid w:val="654656D7"/>
    <w:rsid w:val="654A5D22"/>
    <w:rsid w:val="65530263"/>
    <w:rsid w:val="655E5AE1"/>
    <w:rsid w:val="656B5979"/>
    <w:rsid w:val="656B5B38"/>
    <w:rsid w:val="656D5E65"/>
    <w:rsid w:val="65725633"/>
    <w:rsid w:val="657B2519"/>
    <w:rsid w:val="657D55D9"/>
    <w:rsid w:val="65820429"/>
    <w:rsid w:val="65857153"/>
    <w:rsid w:val="65862566"/>
    <w:rsid w:val="65883050"/>
    <w:rsid w:val="65885A88"/>
    <w:rsid w:val="658E243B"/>
    <w:rsid w:val="658F3D55"/>
    <w:rsid w:val="65957EC4"/>
    <w:rsid w:val="6598045D"/>
    <w:rsid w:val="659E7DFF"/>
    <w:rsid w:val="65AD0D05"/>
    <w:rsid w:val="65BA5809"/>
    <w:rsid w:val="65D11312"/>
    <w:rsid w:val="65D1239E"/>
    <w:rsid w:val="65D42CC5"/>
    <w:rsid w:val="65D5110E"/>
    <w:rsid w:val="65D6005A"/>
    <w:rsid w:val="65D61F2C"/>
    <w:rsid w:val="65D85D77"/>
    <w:rsid w:val="65E4408B"/>
    <w:rsid w:val="65ED2772"/>
    <w:rsid w:val="65F315EB"/>
    <w:rsid w:val="65F91886"/>
    <w:rsid w:val="65FC4DE1"/>
    <w:rsid w:val="661477B7"/>
    <w:rsid w:val="661F44A8"/>
    <w:rsid w:val="6621335B"/>
    <w:rsid w:val="662D3B24"/>
    <w:rsid w:val="666C7B4C"/>
    <w:rsid w:val="666E22B7"/>
    <w:rsid w:val="666F64B4"/>
    <w:rsid w:val="668679C8"/>
    <w:rsid w:val="668D47B0"/>
    <w:rsid w:val="66A44D14"/>
    <w:rsid w:val="66A46FF8"/>
    <w:rsid w:val="66A7544F"/>
    <w:rsid w:val="66B02FC9"/>
    <w:rsid w:val="66B82F0A"/>
    <w:rsid w:val="66BC54A2"/>
    <w:rsid w:val="66C51058"/>
    <w:rsid w:val="66D03847"/>
    <w:rsid w:val="66D174EC"/>
    <w:rsid w:val="66E13633"/>
    <w:rsid w:val="66E84201"/>
    <w:rsid w:val="66F75C7B"/>
    <w:rsid w:val="66F75F1E"/>
    <w:rsid w:val="66FB1B09"/>
    <w:rsid w:val="670F1221"/>
    <w:rsid w:val="67122D29"/>
    <w:rsid w:val="671C2C71"/>
    <w:rsid w:val="671E6952"/>
    <w:rsid w:val="67203D01"/>
    <w:rsid w:val="672877F7"/>
    <w:rsid w:val="672D2B11"/>
    <w:rsid w:val="673A2869"/>
    <w:rsid w:val="673A4F13"/>
    <w:rsid w:val="67504D27"/>
    <w:rsid w:val="67582612"/>
    <w:rsid w:val="676242A1"/>
    <w:rsid w:val="67685C04"/>
    <w:rsid w:val="676E28F0"/>
    <w:rsid w:val="676E4ED3"/>
    <w:rsid w:val="677260C4"/>
    <w:rsid w:val="67777314"/>
    <w:rsid w:val="677F2D48"/>
    <w:rsid w:val="67842C4B"/>
    <w:rsid w:val="678541EE"/>
    <w:rsid w:val="67865E67"/>
    <w:rsid w:val="67887FAA"/>
    <w:rsid w:val="67925341"/>
    <w:rsid w:val="67A8150C"/>
    <w:rsid w:val="67AC4B04"/>
    <w:rsid w:val="67AF0CED"/>
    <w:rsid w:val="67BF56D5"/>
    <w:rsid w:val="67DC6958"/>
    <w:rsid w:val="67E43F71"/>
    <w:rsid w:val="67E4693B"/>
    <w:rsid w:val="67F638BF"/>
    <w:rsid w:val="67FF043B"/>
    <w:rsid w:val="680E2DB1"/>
    <w:rsid w:val="681223CB"/>
    <w:rsid w:val="68153EEE"/>
    <w:rsid w:val="68166217"/>
    <w:rsid w:val="68280A34"/>
    <w:rsid w:val="682930F4"/>
    <w:rsid w:val="682F6E1A"/>
    <w:rsid w:val="68315E1D"/>
    <w:rsid w:val="6839311A"/>
    <w:rsid w:val="683F7952"/>
    <w:rsid w:val="68445E93"/>
    <w:rsid w:val="68450406"/>
    <w:rsid w:val="684B3424"/>
    <w:rsid w:val="684F7C85"/>
    <w:rsid w:val="68516A47"/>
    <w:rsid w:val="686F739D"/>
    <w:rsid w:val="68701061"/>
    <w:rsid w:val="687071FE"/>
    <w:rsid w:val="687B0163"/>
    <w:rsid w:val="687B6D19"/>
    <w:rsid w:val="6883658E"/>
    <w:rsid w:val="68843975"/>
    <w:rsid w:val="68887F9C"/>
    <w:rsid w:val="68926F8D"/>
    <w:rsid w:val="689445BF"/>
    <w:rsid w:val="68A37847"/>
    <w:rsid w:val="68BC0FCF"/>
    <w:rsid w:val="68C037A1"/>
    <w:rsid w:val="68C13555"/>
    <w:rsid w:val="68D62C7A"/>
    <w:rsid w:val="68DA74A8"/>
    <w:rsid w:val="68E347D0"/>
    <w:rsid w:val="68E5732E"/>
    <w:rsid w:val="69015FD9"/>
    <w:rsid w:val="690B6627"/>
    <w:rsid w:val="690C798C"/>
    <w:rsid w:val="690F7F7C"/>
    <w:rsid w:val="691A6359"/>
    <w:rsid w:val="691D756E"/>
    <w:rsid w:val="69280F8F"/>
    <w:rsid w:val="692855BD"/>
    <w:rsid w:val="69292CD6"/>
    <w:rsid w:val="692B4015"/>
    <w:rsid w:val="693574EE"/>
    <w:rsid w:val="693B2CD0"/>
    <w:rsid w:val="693D6722"/>
    <w:rsid w:val="694235F8"/>
    <w:rsid w:val="6946199D"/>
    <w:rsid w:val="694B0761"/>
    <w:rsid w:val="695657E5"/>
    <w:rsid w:val="69662BF9"/>
    <w:rsid w:val="696851FC"/>
    <w:rsid w:val="69734091"/>
    <w:rsid w:val="697A66C5"/>
    <w:rsid w:val="698C45D2"/>
    <w:rsid w:val="69994016"/>
    <w:rsid w:val="69A0087F"/>
    <w:rsid w:val="69A34115"/>
    <w:rsid w:val="69A34355"/>
    <w:rsid w:val="69B31ED0"/>
    <w:rsid w:val="69B83418"/>
    <w:rsid w:val="69BE0B45"/>
    <w:rsid w:val="69CE6799"/>
    <w:rsid w:val="69DD2923"/>
    <w:rsid w:val="69E54FE4"/>
    <w:rsid w:val="69EC6CCD"/>
    <w:rsid w:val="69F30DDE"/>
    <w:rsid w:val="69FF1242"/>
    <w:rsid w:val="6A001A8B"/>
    <w:rsid w:val="6A002EB2"/>
    <w:rsid w:val="6A0F2304"/>
    <w:rsid w:val="6A124CED"/>
    <w:rsid w:val="6A272899"/>
    <w:rsid w:val="6A3C11F1"/>
    <w:rsid w:val="6A5D1979"/>
    <w:rsid w:val="6A6B1131"/>
    <w:rsid w:val="6A715993"/>
    <w:rsid w:val="6A7A34E4"/>
    <w:rsid w:val="6A9C0B65"/>
    <w:rsid w:val="6AA215CF"/>
    <w:rsid w:val="6AAA0662"/>
    <w:rsid w:val="6AAE0970"/>
    <w:rsid w:val="6AB162C7"/>
    <w:rsid w:val="6AB57150"/>
    <w:rsid w:val="6ACD5894"/>
    <w:rsid w:val="6AD42583"/>
    <w:rsid w:val="6ADD059B"/>
    <w:rsid w:val="6ADE59F7"/>
    <w:rsid w:val="6ADF7AB1"/>
    <w:rsid w:val="6AE5108A"/>
    <w:rsid w:val="6AEF4A15"/>
    <w:rsid w:val="6AF346EC"/>
    <w:rsid w:val="6AF44034"/>
    <w:rsid w:val="6AF65CDE"/>
    <w:rsid w:val="6B060F50"/>
    <w:rsid w:val="6B0A53B4"/>
    <w:rsid w:val="6B155D7B"/>
    <w:rsid w:val="6B1D7A35"/>
    <w:rsid w:val="6B385824"/>
    <w:rsid w:val="6B3E139D"/>
    <w:rsid w:val="6B496BCD"/>
    <w:rsid w:val="6B4A726C"/>
    <w:rsid w:val="6B4F6672"/>
    <w:rsid w:val="6B6177FD"/>
    <w:rsid w:val="6B66235B"/>
    <w:rsid w:val="6B736109"/>
    <w:rsid w:val="6B7A0260"/>
    <w:rsid w:val="6B7D7C34"/>
    <w:rsid w:val="6B8F5252"/>
    <w:rsid w:val="6B9D6874"/>
    <w:rsid w:val="6BA6461A"/>
    <w:rsid w:val="6BC73FDD"/>
    <w:rsid w:val="6BDA4246"/>
    <w:rsid w:val="6BE43159"/>
    <w:rsid w:val="6C052643"/>
    <w:rsid w:val="6C063B36"/>
    <w:rsid w:val="6C100D0F"/>
    <w:rsid w:val="6C175F65"/>
    <w:rsid w:val="6C1879A3"/>
    <w:rsid w:val="6C2A64E2"/>
    <w:rsid w:val="6C415F95"/>
    <w:rsid w:val="6C4B003F"/>
    <w:rsid w:val="6C4D4D3C"/>
    <w:rsid w:val="6C51338D"/>
    <w:rsid w:val="6C5E695B"/>
    <w:rsid w:val="6C69271B"/>
    <w:rsid w:val="6C6E7670"/>
    <w:rsid w:val="6C762F37"/>
    <w:rsid w:val="6C7C2754"/>
    <w:rsid w:val="6C9309A7"/>
    <w:rsid w:val="6C950132"/>
    <w:rsid w:val="6CA23E5C"/>
    <w:rsid w:val="6CA64820"/>
    <w:rsid w:val="6CB3763D"/>
    <w:rsid w:val="6CB42433"/>
    <w:rsid w:val="6CCB1D35"/>
    <w:rsid w:val="6CCB4B9B"/>
    <w:rsid w:val="6CEE3938"/>
    <w:rsid w:val="6CFC6850"/>
    <w:rsid w:val="6D177E4C"/>
    <w:rsid w:val="6D1A6178"/>
    <w:rsid w:val="6D1B12E1"/>
    <w:rsid w:val="6D2319E4"/>
    <w:rsid w:val="6D23691B"/>
    <w:rsid w:val="6D591D9A"/>
    <w:rsid w:val="6D5953FD"/>
    <w:rsid w:val="6D5E76D2"/>
    <w:rsid w:val="6D6E085F"/>
    <w:rsid w:val="6D762B4A"/>
    <w:rsid w:val="6D9F7FC5"/>
    <w:rsid w:val="6DA76E92"/>
    <w:rsid w:val="6DA91DD2"/>
    <w:rsid w:val="6DC00060"/>
    <w:rsid w:val="6DDB3294"/>
    <w:rsid w:val="6DDC7692"/>
    <w:rsid w:val="6DE65B9B"/>
    <w:rsid w:val="6DFE4ACD"/>
    <w:rsid w:val="6DFE61BC"/>
    <w:rsid w:val="6E01033C"/>
    <w:rsid w:val="6E146471"/>
    <w:rsid w:val="6E166D3C"/>
    <w:rsid w:val="6E1948FD"/>
    <w:rsid w:val="6E1D31E3"/>
    <w:rsid w:val="6E1E7EEC"/>
    <w:rsid w:val="6E24598F"/>
    <w:rsid w:val="6E2D739C"/>
    <w:rsid w:val="6E2E62CE"/>
    <w:rsid w:val="6E3B4467"/>
    <w:rsid w:val="6E5900A1"/>
    <w:rsid w:val="6E5B3374"/>
    <w:rsid w:val="6E6F1A01"/>
    <w:rsid w:val="6E77380E"/>
    <w:rsid w:val="6E804BFC"/>
    <w:rsid w:val="6E833AAF"/>
    <w:rsid w:val="6EA01E1F"/>
    <w:rsid w:val="6EA24C5D"/>
    <w:rsid w:val="6EA331A9"/>
    <w:rsid w:val="6EA546F7"/>
    <w:rsid w:val="6EA80AB6"/>
    <w:rsid w:val="6EB35F1F"/>
    <w:rsid w:val="6EC007EB"/>
    <w:rsid w:val="6ED35952"/>
    <w:rsid w:val="6EED26E7"/>
    <w:rsid w:val="6F0405E6"/>
    <w:rsid w:val="6F1054F0"/>
    <w:rsid w:val="6F1C24F0"/>
    <w:rsid w:val="6F3B7C1F"/>
    <w:rsid w:val="6F435901"/>
    <w:rsid w:val="6F4E0DD3"/>
    <w:rsid w:val="6F571C3A"/>
    <w:rsid w:val="6F5956FB"/>
    <w:rsid w:val="6F5A1F97"/>
    <w:rsid w:val="6F5A7B08"/>
    <w:rsid w:val="6F6A7FEB"/>
    <w:rsid w:val="6F6B6BB4"/>
    <w:rsid w:val="6F7C0EBB"/>
    <w:rsid w:val="6F822617"/>
    <w:rsid w:val="6F8B222A"/>
    <w:rsid w:val="6F91034F"/>
    <w:rsid w:val="6F974B82"/>
    <w:rsid w:val="6F991DD3"/>
    <w:rsid w:val="6F9D4139"/>
    <w:rsid w:val="6FBE0F25"/>
    <w:rsid w:val="6FBF2349"/>
    <w:rsid w:val="6FC8126E"/>
    <w:rsid w:val="6FED43EC"/>
    <w:rsid w:val="6FEF40DB"/>
    <w:rsid w:val="7000507A"/>
    <w:rsid w:val="701F05A4"/>
    <w:rsid w:val="702017AE"/>
    <w:rsid w:val="7020458A"/>
    <w:rsid w:val="7023083E"/>
    <w:rsid w:val="70231B6B"/>
    <w:rsid w:val="702320D0"/>
    <w:rsid w:val="70252A87"/>
    <w:rsid w:val="702E17A0"/>
    <w:rsid w:val="7032771B"/>
    <w:rsid w:val="70343DC0"/>
    <w:rsid w:val="70384A53"/>
    <w:rsid w:val="703A59C5"/>
    <w:rsid w:val="70423D4E"/>
    <w:rsid w:val="70467A0F"/>
    <w:rsid w:val="704E49CC"/>
    <w:rsid w:val="70507266"/>
    <w:rsid w:val="70540727"/>
    <w:rsid w:val="70621202"/>
    <w:rsid w:val="70685353"/>
    <w:rsid w:val="707E5720"/>
    <w:rsid w:val="708C0A9A"/>
    <w:rsid w:val="70955510"/>
    <w:rsid w:val="70A01DC4"/>
    <w:rsid w:val="70AB1CB5"/>
    <w:rsid w:val="70AE087E"/>
    <w:rsid w:val="70BD29C0"/>
    <w:rsid w:val="70D528EA"/>
    <w:rsid w:val="70D93E26"/>
    <w:rsid w:val="70EA1CE7"/>
    <w:rsid w:val="70F169DB"/>
    <w:rsid w:val="70FA21D1"/>
    <w:rsid w:val="70FF185E"/>
    <w:rsid w:val="710249C8"/>
    <w:rsid w:val="7107259A"/>
    <w:rsid w:val="711858A6"/>
    <w:rsid w:val="71191A11"/>
    <w:rsid w:val="71226DE7"/>
    <w:rsid w:val="7125435C"/>
    <w:rsid w:val="7138663B"/>
    <w:rsid w:val="71595663"/>
    <w:rsid w:val="715B7063"/>
    <w:rsid w:val="716E0274"/>
    <w:rsid w:val="71787D58"/>
    <w:rsid w:val="71791CF3"/>
    <w:rsid w:val="717C760E"/>
    <w:rsid w:val="71911978"/>
    <w:rsid w:val="719D46AB"/>
    <w:rsid w:val="71A3348F"/>
    <w:rsid w:val="71B030E1"/>
    <w:rsid w:val="71B31DE6"/>
    <w:rsid w:val="71BE1FA0"/>
    <w:rsid w:val="71BF3ABD"/>
    <w:rsid w:val="71C66F90"/>
    <w:rsid w:val="71CF3AEC"/>
    <w:rsid w:val="71D4537A"/>
    <w:rsid w:val="71D819BD"/>
    <w:rsid w:val="71E04750"/>
    <w:rsid w:val="71E933B1"/>
    <w:rsid w:val="71E97E8B"/>
    <w:rsid w:val="71F1630E"/>
    <w:rsid w:val="71F4541A"/>
    <w:rsid w:val="722540DB"/>
    <w:rsid w:val="722E6B88"/>
    <w:rsid w:val="723070F9"/>
    <w:rsid w:val="7241514E"/>
    <w:rsid w:val="72445589"/>
    <w:rsid w:val="724B6C19"/>
    <w:rsid w:val="724F5972"/>
    <w:rsid w:val="72505CFF"/>
    <w:rsid w:val="72646B61"/>
    <w:rsid w:val="727532A2"/>
    <w:rsid w:val="727743FD"/>
    <w:rsid w:val="727B18C2"/>
    <w:rsid w:val="728B04D4"/>
    <w:rsid w:val="72937AA2"/>
    <w:rsid w:val="72947C88"/>
    <w:rsid w:val="7295125E"/>
    <w:rsid w:val="72953C82"/>
    <w:rsid w:val="72AB31A8"/>
    <w:rsid w:val="72AF0612"/>
    <w:rsid w:val="72C04810"/>
    <w:rsid w:val="72C3606C"/>
    <w:rsid w:val="72CD50DC"/>
    <w:rsid w:val="72DE4D8C"/>
    <w:rsid w:val="72E74B28"/>
    <w:rsid w:val="72F60A99"/>
    <w:rsid w:val="72FD4DCC"/>
    <w:rsid w:val="73004B5E"/>
    <w:rsid w:val="7320746A"/>
    <w:rsid w:val="73300029"/>
    <w:rsid w:val="73372BD8"/>
    <w:rsid w:val="73401B47"/>
    <w:rsid w:val="73421715"/>
    <w:rsid w:val="734546C6"/>
    <w:rsid w:val="734B7E08"/>
    <w:rsid w:val="734E226A"/>
    <w:rsid w:val="73523C5E"/>
    <w:rsid w:val="73577C26"/>
    <w:rsid w:val="735F7AE8"/>
    <w:rsid w:val="736355BC"/>
    <w:rsid w:val="736C6E28"/>
    <w:rsid w:val="736F5A41"/>
    <w:rsid w:val="73701BF3"/>
    <w:rsid w:val="737E3876"/>
    <w:rsid w:val="73A426FA"/>
    <w:rsid w:val="73A675AE"/>
    <w:rsid w:val="73A741DC"/>
    <w:rsid w:val="73AF7E72"/>
    <w:rsid w:val="73B34C4B"/>
    <w:rsid w:val="73BF61F5"/>
    <w:rsid w:val="73CA315D"/>
    <w:rsid w:val="73D7717D"/>
    <w:rsid w:val="73DD005D"/>
    <w:rsid w:val="73EA7D9B"/>
    <w:rsid w:val="73F921F7"/>
    <w:rsid w:val="73F940EA"/>
    <w:rsid w:val="74067BD6"/>
    <w:rsid w:val="7407548E"/>
    <w:rsid w:val="7411690A"/>
    <w:rsid w:val="741A1F82"/>
    <w:rsid w:val="742C6A4B"/>
    <w:rsid w:val="7434232B"/>
    <w:rsid w:val="743A2932"/>
    <w:rsid w:val="743C0520"/>
    <w:rsid w:val="744143DB"/>
    <w:rsid w:val="74441564"/>
    <w:rsid w:val="745061FA"/>
    <w:rsid w:val="74572E3B"/>
    <w:rsid w:val="74633664"/>
    <w:rsid w:val="7470177D"/>
    <w:rsid w:val="74847D34"/>
    <w:rsid w:val="74857C8A"/>
    <w:rsid w:val="74880AAE"/>
    <w:rsid w:val="748A271D"/>
    <w:rsid w:val="74963BEF"/>
    <w:rsid w:val="74982645"/>
    <w:rsid w:val="749F08F5"/>
    <w:rsid w:val="74A148A9"/>
    <w:rsid w:val="74B62AA2"/>
    <w:rsid w:val="74D36ADC"/>
    <w:rsid w:val="74D60E7B"/>
    <w:rsid w:val="74D711E8"/>
    <w:rsid w:val="74DD5794"/>
    <w:rsid w:val="74E43CEA"/>
    <w:rsid w:val="74EC64E4"/>
    <w:rsid w:val="75091064"/>
    <w:rsid w:val="751607A5"/>
    <w:rsid w:val="751759E5"/>
    <w:rsid w:val="751848BD"/>
    <w:rsid w:val="751849CB"/>
    <w:rsid w:val="752F2BB3"/>
    <w:rsid w:val="75393BE7"/>
    <w:rsid w:val="753D2E9F"/>
    <w:rsid w:val="75500EF1"/>
    <w:rsid w:val="75714BF0"/>
    <w:rsid w:val="75796CE4"/>
    <w:rsid w:val="75901A81"/>
    <w:rsid w:val="759F7C4E"/>
    <w:rsid w:val="75AE0623"/>
    <w:rsid w:val="75AF655B"/>
    <w:rsid w:val="75C05C52"/>
    <w:rsid w:val="75D964C0"/>
    <w:rsid w:val="75DB31E4"/>
    <w:rsid w:val="75DC41A9"/>
    <w:rsid w:val="75DF0EE8"/>
    <w:rsid w:val="75E43A0F"/>
    <w:rsid w:val="75E968F6"/>
    <w:rsid w:val="75EB5BD5"/>
    <w:rsid w:val="75F86F68"/>
    <w:rsid w:val="75FC5589"/>
    <w:rsid w:val="75FD7D61"/>
    <w:rsid w:val="75FF5BD9"/>
    <w:rsid w:val="76034474"/>
    <w:rsid w:val="761E3CBC"/>
    <w:rsid w:val="761F0477"/>
    <w:rsid w:val="761F65EE"/>
    <w:rsid w:val="76233F82"/>
    <w:rsid w:val="76247203"/>
    <w:rsid w:val="7626240C"/>
    <w:rsid w:val="76313031"/>
    <w:rsid w:val="763D357D"/>
    <w:rsid w:val="763E0E35"/>
    <w:rsid w:val="76404DB3"/>
    <w:rsid w:val="76431CD5"/>
    <w:rsid w:val="764A54CB"/>
    <w:rsid w:val="764B7889"/>
    <w:rsid w:val="764D5B35"/>
    <w:rsid w:val="764F1AE2"/>
    <w:rsid w:val="765701FF"/>
    <w:rsid w:val="7659142D"/>
    <w:rsid w:val="765F0612"/>
    <w:rsid w:val="76600E18"/>
    <w:rsid w:val="76621E7C"/>
    <w:rsid w:val="766F39C7"/>
    <w:rsid w:val="76892798"/>
    <w:rsid w:val="76B75179"/>
    <w:rsid w:val="76BC5AF4"/>
    <w:rsid w:val="76BD32D8"/>
    <w:rsid w:val="76C213C5"/>
    <w:rsid w:val="76CA6FBB"/>
    <w:rsid w:val="76FA1B9F"/>
    <w:rsid w:val="76FA34F6"/>
    <w:rsid w:val="7703414E"/>
    <w:rsid w:val="770763D5"/>
    <w:rsid w:val="770B4F27"/>
    <w:rsid w:val="770F7458"/>
    <w:rsid w:val="771A78D6"/>
    <w:rsid w:val="773B10F4"/>
    <w:rsid w:val="773E007F"/>
    <w:rsid w:val="773E057D"/>
    <w:rsid w:val="774700EF"/>
    <w:rsid w:val="775323CE"/>
    <w:rsid w:val="7758097C"/>
    <w:rsid w:val="77795877"/>
    <w:rsid w:val="77933989"/>
    <w:rsid w:val="77940BBE"/>
    <w:rsid w:val="779D6FE5"/>
    <w:rsid w:val="77A4424D"/>
    <w:rsid w:val="77B06BB1"/>
    <w:rsid w:val="77CE153C"/>
    <w:rsid w:val="77D66319"/>
    <w:rsid w:val="77DE0455"/>
    <w:rsid w:val="77DE36C8"/>
    <w:rsid w:val="77FE0C8E"/>
    <w:rsid w:val="7805676C"/>
    <w:rsid w:val="78151717"/>
    <w:rsid w:val="781A6BE4"/>
    <w:rsid w:val="781D40FD"/>
    <w:rsid w:val="782014AB"/>
    <w:rsid w:val="78410BB8"/>
    <w:rsid w:val="78493243"/>
    <w:rsid w:val="78531538"/>
    <w:rsid w:val="785652D8"/>
    <w:rsid w:val="785B1DB8"/>
    <w:rsid w:val="785D1019"/>
    <w:rsid w:val="785D42E8"/>
    <w:rsid w:val="78780B0D"/>
    <w:rsid w:val="789F0144"/>
    <w:rsid w:val="78A60F9A"/>
    <w:rsid w:val="78A70C4F"/>
    <w:rsid w:val="78A8279A"/>
    <w:rsid w:val="78B51B63"/>
    <w:rsid w:val="78B52A39"/>
    <w:rsid w:val="78C031A4"/>
    <w:rsid w:val="78C821A3"/>
    <w:rsid w:val="78CB2918"/>
    <w:rsid w:val="78CE2A2B"/>
    <w:rsid w:val="78CF7A28"/>
    <w:rsid w:val="78E87B28"/>
    <w:rsid w:val="78F000E2"/>
    <w:rsid w:val="78F30AEC"/>
    <w:rsid w:val="78F556EC"/>
    <w:rsid w:val="78FD0E15"/>
    <w:rsid w:val="791B2C55"/>
    <w:rsid w:val="792511B7"/>
    <w:rsid w:val="79252781"/>
    <w:rsid w:val="7938544F"/>
    <w:rsid w:val="79393309"/>
    <w:rsid w:val="794626BE"/>
    <w:rsid w:val="79486B8E"/>
    <w:rsid w:val="795049A5"/>
    <w:rsid w:val="79576784"/>
    <w:rsid w:val="795A51EC"/>
    <w:rsid w:val="795C525F"/>
    <w:rsid w:val="797267FD"/>
    <w:rsid w:val="798656C4"/>
    <w:rsid w:val="798908A2"/>
    <w:rsid w:val="798E7A46"/>
    <w:rsid w:val="799265CE"/>
    <w:rsid w:val="799D10D6"/>
    <w:rsid w:val="79B5134A"/>
    <w:rsid w:val="79B853F3"/>
    <w:rsid w:val="79C75236"/>
    <w:rsid w:val="79D80B36"/>
    <w:rsid w:val="7A01518E"/>
    <w:rsid w:val="7A064BA8"/>
    <w:rsid w:val="7A0F139D"/>
    <w:rsid w:val="7A222D99"/>
    <w:rsid w:val="7A2A3C51"/>
    <w:rsid w:val="7A2E1546"/>
    <w:rsid w:val="7A2E6C0E"/>
    <w:rsid w:val="7A36189B"/>
    <w:rsid w:val="7A371EB4"/>
    <w:rsid w:val="7A4B1652"/>
    <w:rsid w:val="7A4C3BD6"/>
    <w:rsid w:val="7A51744F"/>
    <w:rsid w:val="7A53187C"/>
    <w:rsid w:val="7A53717B"/>
    <w:rsid w:val="7A54650B"/>
    <w:rsid w:val="7A567631"/>
    <w:rsid w:val="7A5C79FA"/>
    <w:rsid w:val="7A6D3B2C"/>
    <w:rsid w:val="7A6F7666"/>
    <w:rsid w:val="7A706ADE"/>
    <w:rsid w:val="7A716285"/>
    <w:rsid w:val="7A7D0355"/>
    <w:rsid w:val="7A81396C"/>
    <w:rsid w:val="7AA248BF"/>
    <w:rsid w:val="7AA57C44"/>
    <w:rsid w:val="7AB13B08"/>
    <w:rsid w:val="7AB452DD"/>
    <w:rsid w:val="7AC76A95"/>
    <w:rsid w:val="7AD8615F"/>
    <w:rsid w:val="7AD8655D"/>
    <w:rsid w:val="7ADD0082"/>
    <w:rsid w:val="7AED6BBE"/>
    <w:rsid w:val="7B2056E9"/>
    <w:rsid w:val="7B216544"/>
    <w:rsid w:val="7B255550"/>
    <w:rsid w:val="7B265790"/>
    <w:rsid w:val="7B29452F"/>
    <w:rsid w:val="7B403434"/>
    <w:rsid w:val="7B4A242C"/>
    <w:rsid w:val="7B4B09DD"/>
    <w:rsid w:val="7B510C07"/>
    <w:rsid w:val="7B5D2AC2"/>
    <w:rsid w:val="7B6A6B7E"/>
    <w:rsid w:val="7B7541CD"/>
    <w:rsid w:val="7B880713"/>
    <w:rsid w:val="7B8C5231"/>
    <w:rsid w:val="7B8E6EBB"/>
    <w:rsid w:val="7B910701"/>
    <w:rsid w:val="7B952F9E"/>
    <w:rsid w:val="7B99761A"/>
    <w:rsid w:val="7B9A7B4A"/>
    <w:rsid w:val="7B9F7E73"/>
    <w:rsid w:val="7BB31977"/>
    <w:rsid w:val="7BC10FBE"/>
    <w:rsid w:val="7BF5037D"/>
    <w:rsid w:val="7C055299"/>
    <w:rsid w:val="7C0746BC"/>
    <w:rsid w:val="7C11010D"/>
    <w:rsid w:val="7C176F79"/>
    <w:rsid w:val="7C2032AA"/>
    <w:rsid w:val="7C2B2281"/>
    <w:rsid w:val="7C2E6630"/>
    <w:rsid w:val="7C2F4369"/>
    <w:rsid w:val="7C317B00"/>
    <w:rsid w:val="7C344C36"/>
    <w:rsid w:val="7C462B1D"/>
    <w:rsid w:val="7C4741BE"/>
    <w:rsid w:val="7C583583"/>
    <w:rsid w:val="7C620C9D"/>
    <w:rsid w:val="7C707EEE"/>
    <w:rsid w:val="7C814704"/>
    <w:rsid w:val="7C855E64"/>
    <w:rsid w:val="7C8E5294"/>
    <w:rsid w:val="7C945B96"/>
    <w:rsid w:val="7C983C2B"/>
    <w:rsid w:val="7CA108B2"/>
    <w:rsid w:val="7CA42CB4"/>
    <w:rsid w:val="7CB90987"/>
    <w:rsid w:val="7CD867B7"/>
    <w:rsid w:val="7CD94341"/>
    <w:rsid w:val="7CED0D90"/>
    <w:rsid w:val="7D073FB1"/>
    <w:rsid w:val="7D086E24"/>
    <w:rsid w:val="7D0E2833"/>
    <w:rsid w:val="7D2C52DE"/>
    <w:rsid w:val="7D561042"/>
    <w:rsid w:val="7D6611AE"/>
    <w:rsid w:val="7D6700BE"/>
    <w:rsid w:val="7D6822A7"/>
    <w:rsid w:val="7D68525B"/>
    <w:rsid w:val="7D6F2032"/>
    <w:rsid w:val="7D761DB2"/>
    <w:rsid w:val="7D781CD6"/>
    <w:rsid w:val="7D783B8F"/>
    <w:rsid w:val="7D7978FB"/>
    <w:rsid w:val="7D7B170F"/>
    <w:rsid w:val="7D8C5259"/>
    <w:rsid w:val="7D9948DE"/>
    <w:rsid w:val="7D9D04D0"/>
    <w:rsid w:val="7DA531BB"/>
    <w:rsid w:val="7DAE15AA"/>
    <w:rsid w:val="7DB35AA7"/>
    <w:rsid w:val="7DB5579B"/>
    <w:rsid w:val="7DBD6C4C"/>
    <w:rsid w:val="7DBF49AA"/>
    <w:rsid w:val="7DD2466D"/>
    <w:rsid w:val="7DD641E6"/>
    <w:rsid w:val="7DE6312D"/>
    <w:rsid w:val="7DE77D49"/>
    <w:rsid w:val="7DF90491"/>
    <w:rsid w:val="7DFE0A37"/>
    <w:rsid w:val="7E046C85"/>
    <w:rsid w:val="7E1870C9"/>
    <w:rsid w:val="7E1A290A"/>
    <w:rsid w:val="7E23662D"/>
    <w:rsid w:val="7E2D0773"/>
    <w:rsid w:val="7E336CA0"/>
    <w:rsid w:val="7E457F2D"/>
    <w:rsid w:val="7E576EB2"/>
    <w:rsid w:val="7E5C7B96"/>
    <w:rsid w:val="7E84473C"/>
    <w:rsid w:val="7E8F497B"/>
    <w:rsid w:val="7E9F244A"/>
    <w:rsid w:val="7EA20557"/>
    <w:rsid w:val="7EB51733"/>
    <w:rsid w:val="7EBB2FB8"/>
    <w:rsid w:val="7EC94908"/>
    <w:rsid w:val="7ED11A1F"/>
    <w:rsid w:val="7ED233B3"/>
    <w:rsid w:val="7ED466C0"/>
    <w:rsid w:val="7EE571C5"/>
    <w:rsid w:val="7EE9334D"/>
    <w:rsid w:val="7F1512B4"/>
    <w:rsid w:val="7F1A3EF6"/>
    <w:rsid w:val="7F213CC6"/>
    <w:rsid w:val="7F275554"/>
    <w:rsid w:val="7F2C49BC"/>
    <w:rsid w:val="7F38405A"/>
    <w:rsid w:val="7F3D0CB0"/>
    <w:rsid w:val="7F456605"/>
    <w:rsid w:val="7F492123"/>
    <w:rsid w:val="7F4F7F4D"/>
    <w:rsid w:val="7F533287"/>
    <w:rsid w:val="7F5C5682"/>
    <w:rsid w:val="7F637437"/>
    <w:rsid w:val="7F6854AD"/>
    <w:rsid w:val="7F6C3B83"/>
    <w:rsid w:val="7F7149D0"/>
    <w:rsid w:val="7F722008"/>
    <w:rsid w:val="7F813873"/>
    <w:rsid w:val="7F8A1CA9"/>
    <w:rsid w:val="7F997E22"/>
    <w:rsid w:val="7FB65F2A"/>
    <w:rsid w:val="7FBA16C4"/>
    <w:rsid w:val="7FC0271F"/>
    <w:rsid w:val="7FCA29C4"/>
    <w:rsid w:val="7FD1494C"/>
    <w:rsid w:val="7FD34D83"/>
    <w:rsid w:val="7FE3529F"/>
    <w:rsid w:val="7FE84283"/>
    <w:rsid w:val="7FFC2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Arial" w:hAnsi="Arial"/>
      <w:sz w:val="24"/>
    </w:rPr>
  </w:style>
  <w:style w:type="paragraph" w:styleId="3">
    <w:name w:val="footer"/>
    <w:basedOn w:val="1"/>
    <w:link w:val="15"/>
    <w:qFormat/>
    <w:uiPriority w:val="99"/>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Body text|1"/>
    <w:basedOn w:val="1"/>
    <w:qFormat/>
    <w:uiPriority w:val="0"/>
    <w:pPr>
      <w:spacing w:line="389" w:lineRule="auto"/>
      <w:ind w:firstLine="400"/>
      <w:jc w:val="left"/>
    </w:pPr>
    <w:rPr>
      <w:rFonts w:ascii="宋体" w:hAnsi="宋体" w:cs="宋体"/>
      <w:kern w:val="0"/>
      <w:sz w:val="20"/>
      <w:szCs w:val="20"/>
      <w:lang w:val="zh-CN" w:bidi="zh-CN"/>
    </w:rPr>
  </w:style>
  <w:style w:type="paragraph" w:customStyle="1" w:styleId="9">
    <w:name w:val="Other|1"/>
    <w:basedOn w:val="1"/>
    <w:qFormat/>
    <w:uiPriority w:val="0"/>
    <w:pPr>
      <w:spacing w:line="389" w:lineRule="auto"/>
      <w:ind w:firstLine="400"/>
      <w:jc w:val="left"/>
    </w:pPr>
    <w:rPr>
      <w:rFonts w:ascii="宋体" w:hAnsi="宋体" w:cs="宋体"/>
      <w:kern w:val="0"/>
      <w:sz w:val="20"/>
      <w:szCs w:val="20"/>
      <w:lang w:val="zh-CN" w:bidi="zh-CN"/>
    </w:rPr>
  </w:style>
  <w:style w:type="paragraph" w:customStyle="1" w:styleId="10">
    <w:name w:val="Table caption|1"/>
    <w:basedOn w:val="1"/>
    <w:qFormat/>
    <w:uiPriority w:val="0"/>
    <w:pPr>
      <w:spacing w:line="394" w:lineRule="exact"/>
      <w:ind w:firstLine="250"/>
      <w:jc w:val="left"/>
    </w:pPr>
    <w:rPr>
      <w:rFonts w:ascii="宋体" w:hAnsi="宋体" w:cs="宋体"/>
      <w:kern w:val="0"/>
      <w:sz w:val="20"/>
      <w:szCs w:val="20"/>
      <w:lang w:val="zh-CN" w:bidi="zh-CN"/>
    </w:rPr>
  </w:style>
  <w:style w:type="paragraph" w:customStyle="1" w:styleId="11">
    <w:name w:val="Header or footer|2"/>
    <w:basedOn w:val="1"/>
    <w:qFormat/>
    <w:uiPriority w:val="0"/>
    <w:pPr>
      <w:jc w:val="left"/>
    </w:pPr>
    <w:rPr>
      <w:kern w:val="0"/>
      <w:sz w:val="20"/>
      <w:szCs w:val="20"/>
      <w:lang w:val="zh-CN" w:bidi="zh-CN"/>
    </w:rPr>
  </w:style>
  <w:style w:type="paragraph" w:customStyle="1" w:styleId="12">
    <w:name w:val="Body text|2"/>
    <w:basedOn w:val="1"/>
    <w:qFormat/>
    <w:uiPriority w:val="0"/>
    <w:pPr>
      <w:spacing w:line="565" w:lineRule="exact"/>
      <w:ind w:firstLine="860"/>
      <w:jc w:val="left"/>
    </w:pPr>
    <w:rPr>
      <w:rFonts w:ascii="宋体" w:hAnsi="宋体" w:cs="宋体"/>
      <w:kern w:val="0"/>
      <w:sz w:val="30"/>
      <w:szCs w:val="30"/>
      <w:lang w:val="zh-CN" w:bidi="zh-CN"/>
    </w:rPr>
  </w:style>
  <w:style w:type="paragraph" w:styleId="13">
    <w:name w:val="List Paragraph"/>
    <w:basedOn w:val="1"/>
    <w:qFormat/>
    <w:uiPriority w:val="99"/>
    <w:pPr>
      <w:ind w:firstLine="420" w:firstLineChars="200"/>
    </w:pPr>
  </w:style>
  <w:style w:type="character" w:customStyle="1" w:styleId="14">
    <w:name w:val="页眉 Char"/>
    <w:basedOn w:val="7"/>
    <w:link w:val="4"/>
    <w:qFormat/>
    <w:uiPriority w:val="0"/>
    <w:rPr>
      <w:kern w:val="2"/>
      <w:sz w:val="18"/>
      <w:szCs w:val="18"/>
    </w:rPr>
  </w:style>
  <w:style w:type="character" w:customStyle="1" w:styleId="15">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D2A84C-C2EE-4472-8CA0-D895F7CF2D48}">
  <ds:schemaRefs/>
</ds:datastoreItem>
</file>

<file path=docProps/app.xml><?xml version="1.0" encoding="utf-8"?>
<Properties xmlns="http://schemas.openxmlformats.org/officeDocument/2006/extended-properties" xmlns:vt="http://schemas.openxmlformats.org/officeDocument/2006/docPropsVTypes">
  <Template>Normal.dotm</Template>
  <Company>文山州西畴县党政机关单位</Company>
  <Pages>7</Pages>
  <Words>516</Words>
  <Characters>2946</Characters>
  <Lines>24</Lines>
  <Paragraphs>6</Paragraphs>
  <TotalTime>143</TotalTime>
  <ScaleCrop>false</ScaleCrop>
  <LinksUpToDate>false</LinksUpToDate>
  <CharactersWithSpaces>3456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2021-04-23T02:45:00Z</dcterms:created>
  <dc:creator>WITH</dc:creator>
  <cp:lastModifiedBy>Administrator</cp:lastModifiedBy>
  <cp:lastPrinted>2021-04-30T08:24:00Z</cp:lastPrinted>
  <dcterms:modified xsi:type="dcterms:W3CDTF">2021-05-06T06:59:23Z</dcterms:modified>
  <cp:revision>250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